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2FDD" w14:textId="4E40AB13" w:rsidR="00A150A8" w:rsidRPr="0094599C" w:rsidRDefault="00A150A8" w:rsidP="00A150A8">
      <w:pPr>
        <w:tabs>
          <w:tab w:val="left" w:pos="3060"/>
          <w:tab w:val="right" w:pos="9693"/>
        </w:tabs>
        <w:ind w:firstLine="567"/>
        <w:rPr>
          <w:rFonts w:ascii="Cambria" w:hAnsi="Cambria"/>
          <w:sz w:val="12"/>
          <w:lang w:val="ro-RO"/>
        </w:rPr>
      </w:pPr>
      <w:r w:rsidRPr="0094599C">
        <w:rPr>
          <w:rFonts w:ascii="Cambria" w:hAnsi="Cambria"/>
          <w:noProof/>
          <w:lang w:val="ro-RO"/>
        </w:rPr>
        <w:drawing>
          <wp:anchor distT="0" distB="0" distL="114300" distR="114300" simplePos="0" relativeHeight="251660288" behindDoc="1" locked="0" layoutInCell="1" allowOverlap="1" wp14:anchorId="3CE5AA8A" wp14:editId="3D565029">
            <wp:simplePos x="0" y="0"/>
            <wp:positionH relativeFrom="column">
              <wp:posOffset>197485</wp:posOffset>
            </wp:positionH>
            <wp:positionV relativeFrom="paragraph">
              <wp:posOffset>-431800</wp:posOffset>
            </wp:positionV>
            <wp:extent cx="1047750" cy="1460500"/>
            <wp:effectExtent l="0" t="0" r="0" b="6350"/>
            <wp:wrapNone/>
            <wp:docPr id="1" name="Picture 1" descr="stema romaniei in alb si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a romaniei in alb si negr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99C">
        <w:rPr>
          <w:rFonts w:ascii="Cambria" w:hAnsi="Cambria"/>
          <w:noProof/>
          <w:lang w:val="ro-RO"/>
        </w:rPr>
        <mc:AlternateContent>
          <mc:Choice Requires="wps">
            <w:drawing>
              <wp:anchor distT="0" distB="0" distL="114935" distR="114935" simplePos="0" relativeHeight="251659264" behindDoc="0" locked="0" layoutInCell="1" allowOverlap="1" wp14:anchorId="27440FDA" wp14:editId="21EFCE94">
                <wp:simplePos x="0" y="0"/>
                <wp:positionH relativeFrom="column">
                  <wp:posOffset>1282700</wp:posOffset>
                </wp:positionH>
                <wp:positionV relativeFrom="paragraph">
                  <wp:posOffset>-317500</wp:posOffset>
                </wp:positionV>
                <wp:extent cx="3351530" cy="1084580"/>
                <wp:effectExtent l="0" t="0" r="20320" b="203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1530" cy="1084580"/>
                        </a:xfrm>
                        <a:prstGeom prst="rect">
                          <a:avLst/>
                        </a:prstGeom>
                        <a:solidFill>
                          <a:srgbClr val="FFFFFF"/>
                        </a:solidFill>
                        <a:ln w="9525">
                          <a:solidFill>
                            <a:srgbClr val="FFFFFF"/>
                          </a:solidFill>
                          <a:miter lim="800000"/>
                          <a:headEnd/>
                          <a:tailEnd/>
                        </a:ln>
                      </wps:spPr>
                      <wps:txbx>
                        <w:txbxContent>
                          <w:p w14:paraId="2D5215E2" w14:textId="77777777" w:rsidR="00A150A8" w:rsidRPr="00B135EA" w:rsidRDefault="00A150A8" w:rsidP="00A150A8">
                            <w:pPr>
                              <w:pStyle w:val="Titlu1"/>
                              <w:numPr>
                                <w:ilvl w:val="0"/>
                                <w:numId w:val="2"/>
                              </w:numPr>
                              <w:rPr>
                                <w:rFonts w:ascii="Cambria" w:hAnsi="Cambria" w:cs="Times New Roman"/>
                                <w:sz w:val="40"/>
                              </w:rPr>
                            </w:pPr>
                            <w:r w:rsidRPr="00B135EA">
                              <w:rPr>
                                <w:rFonts w:ascii="Cambria" w:hAnsi="Cambria" w:cs="Times New Roman"/>
                                <w:szCs w:val="24"/>
                              </w:rPr>
                              <w:t>ROMÂNIA</w:t>
                            </w:r>
                          </w:p>
                          <w:p w14:paraId="1C631178" w14:textId="77777777" w:rsidR="009674C8" w:rsidRPr="009674C8" w:rsidRDefault="009674C8" w:rsidP="009674C8">
                            <w:pPr>
                              <w:pStyle w:val="Listparagraf"/>
                              <w:numPr>
                                <w:ilvl w:val="0"/>
                                <w:numId w:val="2"/>
                              </w:numPr>
                              <w:jc w:val="center"/>
                              <w:rPr>
                                <w:rFonts w:ascii="Cambria" w:hAnsi="Cambria"/>
                                <w:bCs/>
                                <w:sz w:val="24"/>
                                <w:lang w:val="ro-RO"/>
                              </w:rPr>
                            </w:pPr>
                            <w:r w:rsidRPr="009674C8">
                              <w:rPr>
                                <w:rFonts w:ascii="Cambria" w:hAnsi="Cambria"/>
                                <w:sz w:val="24"/>
                                <w:lang w:val="ro-RO"/>
                              </w:rPr>
                              <w:t>Județul CALARASI</w:t>
                            </w:r>
                          </w:p>
                          <w:p w14:paraId="1FA1FA45" w14:textId="77777777" w:rsidR="009674C8" w:rsidRPr="009674C8" w:rsidRDefault="009674C8" w:rsidP="009674C8">
                            <w:pPr>
                              <w:pStyle w:val="Listparagraf"/>
                              <w:numPr>
                                <w:ilvl w:val="0"/>
                                <w:numId w:val="2"/>
                              </w:numPr>
                              <w:jc w:val="center"/>
                              <w:rPr>
                                <w:rFonts w:ascii="Cambria" w:hAnsi="Cambria"/>
                                <w:sz w:val="24"/>
                                <w:lang w:val="ro-RO"/>
                              </w:rPr>
                            </w:pPr>
                            <w:r w:rsidRPr="009674C8">
                              <w:rPr>
                                <w:rFonts w:ascii="Cambria" w:hAnsi="Cambria"/>
                                <w:sz w:val="24"/>
                                <w:lang w:val="ro-RO"/>
                              </w:rPr>
                              <w:t>CONSILIUL LOCAL AL UAT ALEXANDRU ODOBESCU</w:t>
                            </w:r>
                          </w:p>
                          <w:p w14:paraId="240ADC18" w14:textId="77777777" w:rsidR="009674C8" w:rsidRPr="009674C8" w:rsidRDefault="009674C8" w:rsidP="009674C8">
                            <w:pPr>
                              <w:pStyle w:val="Listparagraf"/>
                              <w:numPr>
                                <w:ilvl w:val="0"/>
                                <w:numId w:val="2"/>
                              </w:numPr>
                              <w:jc w:val="center"/>
                              <w:rPr>
                                <w:rFonts w:ascii="Cambria" w:hAnsi="Cambria"/>
                                <w:sz w:val="36"/>
                                <w:szCs w:val="28"/>
                                <w:lang w:val="ro-RO"/>
                              </w:rPr>
                            </w:pPr>
                            <w:r w:rsidRPr="009674C8">
                              <w:rPr>
                                <w:rFonts w:ascii="Cambria" w:hAnsi="Cambria"/>
                                <w:sz w:val="24"/>
                                <w:lang w:val="ro-RO"/>
                              </w:rPr>
                              <w:t>Codul de înregistrare fiscală: 3966281</w:t>
                            </w:r>
                          </w:p>
                          <w:p w14:paraId="144D5B5C" w14:textId="77777777" w:rsidR="00A150A8" w:rsidRPr="00B135EA" w:rsidRDefault="00A150A8" w:rsidP="00A150A8">
                            <w:pPr>
                              <w:jc w:val="center"/>
                              <w:rPr>
                                <w:rFonts w:ascii="Cambria" w:hAnsi="Cambria"/>
                                <w:sz w:val="28"/>
                                <w:szCs w:val="28"/>
                                <w:lang w:val="ro-RO"/>
                              </w:rPr>
                            </w:pPr>
                          </w:p>
                          <w:p w14:paraId="76B6A2F9" w14:textId="77777777" w:rsidR="00A150A8" w:rsidRPr="00B135EA" w:rsidRDefault="00A150A8" w:rsidP="00A150A8">
                            <w:pPr>
                              <w:jc w:val="center"/>
                              <w:rPr>
                                <w:rFonts w:ascii="Cambria" w:hAnsi="Cambria"/>
                                <w:sz w:val="28"/>
                                <w:szCs w:val="28"/>
                                <w:lang w:val="ro-RO"/>
                              </w:rPr>
                            </w:pPr>
                          </w:p>
                          <w:p w14:paraId="57972065" w14:textId="77777777" w:rsidR="00A150A8" w:rsidRPr="00B135EA" w:rsidRDefault="00A150A8" w:rsidP="00A150A8">
                            <w:pPr>
                              <w:jc w:val="center"/>
                              <w:rPr>
                                <w:rFonts w:ascii="Cambria" w:hAnsi="Cambria"/>
                                <w:sz w:val="28"/>
                                <w:szCs w:val="28"/>
                                <w:lang w:val="ro-RO"/>
                              </w:rPr>
                            </w:pPr>
                          </w:p>
                          <w:p w14:paraId="5BC298EF" w14:textId="77777777" w:rsidR="00A150A8" w:rsidRPr="00B135EA" w:rsidRDefault="00A150A8" w:rsidP="00A150A8">
                            <w:pPr>
                              <w:jc w:val="center"/>
                              <w:rPr>
                                <w:rFonts w:ascii="Cambria" w:hAnsi="Cambria"/>
                                <w:lang w:val="ro-RO"/>
                              </w:rPr>
                            </w:pPr>
                            <w:r w:rsidRPr="00B135EA">
                              <w:rPr>
                                <w:rFonts w:ascii="Cambria" w:hAnsi="Cambria"/>
                                <w:sz w:val="28"/>
                                <w:szCs w:val="28"/>
                                <w:lang w:val="ro-RO"/>
                              </w:rPr>
                              <w:t>.................</w:t>
                            </w:r>
                          </w:p>
                          <w:p w14:paraId="5371E549" w14:textId="77777777" w:rsidR="00A150A8" w:rsidRPr="00B135EA" w:rsidRDefault="00A150A8" w:rsidP="00A150A8">
                            <w:pPr>
                              <w:rPr>
                                <w:rFonts w:ascii="Cambria" w:hAnsi="Cambria"/>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40FDA" id="_x0000_t202" coordsize="21600,21600" o:spt="202" path="m,l,21600r21600,l21600,xe">
                <v:stroke joinstyle="miter"/>
                <v:path gradientshapeok="t" o:connecttype="rect"/>
              </v:shapetype>
              <v:shape id="Text Box 6" o:spid="_x0000_s1026" type="#_x0000_t202" style="position:absolute;left:0;text-align:left;margin-left:101pt;margin-top:-25pt;width:263.9pt;height:85.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" strokecolor="white">
                <v:textbox>
                  <w:txbxContent>
                    <w:p w14:paraId="2D5215E2" w14:textId="77777777" w:rsidR="00A150A8" w:rsidRPr="00B135EA" w:rsidRDefault="00A150A8" w:rsidP="00A150A8">
                      <w:pPr>
                        <w:pStyle w:val="Titlu1"/>
                        <w:numPr>
                          <w:ilvl w:val="0"/>
                          <w:numId w:val="2"/>
                        </w:numPr>
                        <w:rPr>
                          <w:rFonts w:ascii="Cambria" w:hAnsi="Cambria" w:cs="Times New Roman"/>
                          <w:sz w:val="40"/>
                        </w:rPr>
                      </w:pPr>
                      <w:r w:rsidRPr="00B135EA">
                        <w:rPr>
                          <w:rFonts w:ascii="Cambria" w:hAnsi="Cambria" w:cs="Times New Roman"/>
                          <w:szCs w:val="24"/>
                        </w:rPr>
                        <w:t>ROMÂNIA</w:t>
                      </w:r>
                    </w:p>
                    <w:p w14:paraId="1C631178" w14:textId="77777777" w:rsidR="009674C8" w:rsidRPr="009674C8" w:rsidRDefault="009674C8" w:rsidP="009674C8">
                      <w:pPr>
                        <w:pStyle w:val="Listparagraf"/>
                        <w:numPr>
                          <w:ilvl w:val="0"/>
                          <w:numId w:val="2"/>
                        </w:numPr>
                        <w:jc w:val="center"/>
                        <w:rPr>
                          <w:rFonts w:ascii="Cambria" w:hAnsi="Cambria"/>
                          <w:bCs/>
                          <w:sz w:val="24"/>
                          <w:lang w:val="ro-RO"/>
                        </w:rPr>
                      </w:pPr>
                      <w:r w:rsidRPr="009674C8">
                        <w:rPr>
                          <w:rFonts w:ascii="Cambria" w:hAnsi="Cambria"/>
                          <w:sz w:val="24"/>
                          <w:lang w:val="ro-RO"/>
                        </w:rPr>
                        <w:t>Județul CALARASI</w:t>
                      </w:r>
                    </w:p>
                    <w:p w14:paraId="1FA1FA45" w14:textId="77777777" w:rsidR="009674C8" w:rsidRPr="009674C8" w:rsidRDefault="009674C8" w:rsidP="009674C8">
                      <w:pPr>
                        <w:pStyle w:val="Listparagraf"/>
                        <w:numPr>
                          <w:ilvl w:val="0"/>
                          <w:numId w:val="2"/>
                        </w:numPr>
                        <w:jc w:val="center"/>
                        <w:rPr>
                          <w:rFonts w:ascii="Cambria" w:hAnsi="Cambria"/>
                          <w:sz w:val="24"/>
                          <w:lang w:val="ro-RO"/>
                        </w:rPr>
                      </w:pPr>
                      <w:r w:rsidRPr="009674C8">
                        <w:rPr>
                          <w:rFonts w:ascii="Cambria" w:hAnsi="Cambria"/>
                          <w:sz w:val="24"/>
                          <w:lang w:val="ro-RO"/>
                        </w:rPr>
                        <w:t>CONSILIUL LOCAL AL UAT ALEXANDRU ODOBESCU</w:t>
                      </w:r>
                    </w:p>
                    <w:p w14:paraId="240ADC18" w14:textId="77777777" w:rsidR="009674C8" w:rsidRPr="009674C8" w:rsidRDefault="009674C8" w:rsidP="009674C8">
                      <w:pPr>
                        <w:pStyle w:val="Listparagraf"/>
                        <w:numPr>
                          <w:ilvl w:val="0"/>
                          <w:numId w:val="2"/>
                        </w:numPr>
                        <w:jc w:val="center"/>
                        <w:rPr>
                          <w:rFonts w:ascii="Cambria" w:hAnsi="Cambria"/>
                          <w:sz w:val="36"/>
                          <w:szCs w:val="28"/>
                          <w:lang w:val="ro-RO"/>
                        </w:rPr>
                      </w:pPr>
                      <w:r w:rsidRPr="009674C8">
                        <w:rPr>
                          <w:rFonts w:ascii="Cambria" w:hAnsi="Cambria"/>
                          <w:sz w:val="24"/>
                          <w:lang w:val="ro-RO"/>
                        </w:rPr>
                        <w:t>Codul de înregistrare fiscală: 3966281</w:t>
                      </w:r>
                    </w:p>
                    <w:p w14:paraId="144D5B5C" w14:textId="77777777" w:rsidR="00A150A8" w:rsidRPr="00B135EA" w:rsidRDefault="00A150A8" w:rsidP="00A150A8">
                      <w:pPr>
                        <w:jc w:val="center"/>
                        <w:rPr>
                          <w:rFonts w:ascii="Cambria" w:hAnsi="Cambria"/>
                          <w:sz w:val="28"/>
                          <w:szCs w:val="28"/>
                          <w:lang w:val="ro-RO"/>
                        </w:rPr>
                      </w:pPr>
                    </w:p>
                    <w:p w14:paraId="76B6A2F9" w14:textId="77777777" w:rsidR="00A150A8" w:rsidRPr="00B135EA" w:rsidRDefault="00A150A8" w:rsidP="00A150A8">
                      <w:pPr>
                        <w:jc w:val="center"/>
                        <w:rPr>
                          <w:rFonts w:ascii="Cambria" w:hAnsi="Cambria"/>
                          <w:sz w:val="28"/>
                          <w:szCs w:val="28"/>
                          <w:lang w:val="ro-RO"/>
                        </w:rPr>
                      </w:pPr>
                    </w:p>
                    <w:p w14:paraId="57972065" w14:textId="77777777" w:rsidR="00A150A8" w:rsidRPr="00B135EA" w:rsidRDefault="00A150A8" w:rsidP="00A150A8">
                      <w:pPr>
                        <w:jc w:val="center"/>
                        <w:rPr>
                          <w:rFonts w:ascii="Cambria" w:hAnsi="Cambria"/>
                          <w:sz w:val="28"/>
                          <w:szCs w:val="28"/>
                          <w:lang w:val="ro-RO"/>
                        </w:rPr>
                      </w:pPr>
                    </w:p>
                    <w:p w14:paraId="5BC298EF" w14:textId="77777777" w:rsidR="00A150A8" w:rsidRPr="00B135EA" w:rsidRDefault="00A150A8" w:rsidP="00A150A8">
                      <w:pPr>
                        <w:jc w:val="center"/>
                        <w:rPr>
                          <w:rFonts w:ascii="Cambria" w:hAnsi="Cambria"/>
                          <w:lang w:val="ro-RO"/>
                        </w:rPr>
                      </w:pPr>
                      <w:r w:rsidRPr="00B135EA">
                        <w:rPr>
                          <w:rFonts w:ascii="Cambria" w:hAnsi="Cambria"/>
                          <w:sz w:val="28"/>
                          <w:szCs w:val="28"/>
                          <w:lang w:val="ro-RO"/>
                        </w:rPr>
                        <w:t>.................</w:t>
                      </w:r>
                    </w:p>
                    <w:p w14:paraId="5371E549" w14:textId="77777777" w:rsidR="00A150A8" w:rsidRPr="00B135EA" w:rsidRDefault="00A150A8" w:rsidP="00A150A8">
                      <w:pPr>
                        <w:rPr>
                          <w:rFonts w:ascii="Cambria" w:hAnsi="Cambria"/>
                          <w:lang w:val="ro-RO"/>
                        </w:rPr>
                      </w:pPr>
                    </w:p>
                  </w:txbxContent>
                </v:textbox>
              </v:shape>
            </w:pict>
          </mc:Fallback>
        </mc:AlternateContent>
      </w:r>
      <w:r w:rsidRPr="0094599C">
        <w:rPr>
          <w:rFonts w:ascii="Cambria" w:hAnsi="Cambria"/>
          <w:sz w:val="12"/>
          <w:lang w:val="ro-RO"/>
        </w:rPr>
        <w:tab/>
      </w:r>
      <w:r w:rsidRPr="0094599C">
        <w:rPr>
          <w:rFonts w:ascii="Cambria" w:hAnsi="Cambria"/>
          <w:sz w:val="12"/>
          <w:lang w:val="ro-RO"/>
        </w:rPr>
        <w:tab/>
      </w:r>
    </w:p>
    <w:p w14:paraId="3E5803A2" w14:textId="77777777" w:rsidR="00A150A8" w:rsidRPr="0094599C" w:rsidRDefault="00A150A8" w:rsidP="00A150A8">
      <w:pPr>
        <w:jc w:val="both"/>
        <w:rPr>
          <w:rFonts w:ascii="Cambria" w:hAnsi="Cambria" w:cs="Tahoma"/>
          <w:b/>
          <w:sz w:val="24"/>
          <w:szCs w:val="24"/>
          <w:u w:val="single"/>
          <w:lang w:val="ro-RO"/>
        </w:rPr>
      </w:pPr>
    </w:p>
    <w:p w14:paraId="5190293B" w14:textId="77777777" w:rsidR="00A150A8" w:rsidRPr="0094599C" w:rsidRDefault="00A150A8" w:rsidP="00A150A8">
      <w:pPr>
        <w:jc w:val="both"/>
        <w:rPr>
          <w:rFonts w:ascii="Cambria" w:hAnsi="Cambria" w:cs="Tahoma"/>
          <w:b/>
          <w:sz w:val="24"/>
          <w:szCs w:val="24"/>
          <w:u w:val="single"/>
          <w:lang w:val="ro-RO"/>
        </w:rPr>
      </w:pPr>
    </w:p>
    <w:p w14:paraId="228A8BEF" w14:textId="77777777" w:rsidR="00A150A8" w:rsidRPr="0094599C" w:rsidRDefault="00A150A8" w:rsidP="00A150A8">
      <w:pPr>
        <w:jc w:val="both"/>
        <w:rPr>
          <w:rFonts w:ascii="Cambria" w:hAnsi="Cambria" w:cs="Tahoma"/>
          <w:b/>
          <w:sz w:val="24"/>
          <w:szCs w:val="24"/>
          <w:u w:val="single"/>
          <w:lang w:val="ro-RO"/>
        </w:rPr>
      </w:pPr>
    </w:p>
    <w:p w14:paraId="38271EF3" w14:textId="77777777" w:rsidR="00A150A8" w:rsidRPr="0094599C" w:rsidRDefault="00A150A8" w:rsidP="00A150A8">
      <w:pPr>
        <w:jc w:val="both"/>
        <w:rPr>
          <w:rFonts w:ascii="Cambria" w:hAnsi="Cambria" w:cs="Tahoma"/>
          <w:b/>
          <w:sz w:val="24"/>
          <w:szCs w:val="24"/>
          <w:u w:val="single"/>
          <w:lang w:val="ro-RO"/>
        </w:rPr>
      </w:pPr>
    </w:p>
    <w:p w14:paraId="4FDB22EC" w14:textId="77777777" w:rsidR="00A150A8" w:rsidRPr="0094599C" w:rsidRDefault="00A150A8" w:rsidP="00A150A8">
      <w:pPr>
        <w:jc w:val="both"/>
        <w:rPr>
          <w:rFonts w:ascii="Cambria" w:hAnsi="Cambria" w:cs="Tahoma"/>
          <w:b/>
          <w:sz w:val="24"/>
          <w:szCs w:val="24"/>
          <w:u w:val="single"/>
          <w:lang w:val="ro-RO"/>
        </w:rPr>
      </w:pPr>
    </w:p>
    <w:p w14:paraId="24D79EFD" w14:textId="41C2476F" w:rsidR="00A150A8" w:rsidRPr="0094599C" w:rsidRDefault="00A150A8" w:rsidP="00A150A8">
      <w:pPr>
        <w:jc w:val="both"/>
        <w:rPr>
          <w:rFonts w:ascii="Cambria" w:hAnsi="Cambria" w:cs="Tahoma"/>
          <w:b/>
          <w:sz w:val="24"/>
          <w:szCs w:val="24"/>
          <w:u w:val="single"/>
          <w:lang w:val="ro-RO"/>
        </w:rPr>
      </w:pPr>
      <w:r w:rsidRPr="0094599C">
        <w:rPr>
          <w:rFonts w:ascii="Cambria" w:hAnsi="Cambria"/>
          <w:noProof/>
          <w:lang w:val="ro-RO"/>
        </w:rPr>
        <mc:AlternateContent>
          <mc:Choice Requires="wps">
            <w:drawing>
              <wp:anchor distT="0" distB="0" distL="114935" distR="114935" simplePos="0" relativeHeight="251662336" behindDoc="0" locked="0" layoutInCell="1" allowOverlap="1" wp14:anchorId="7920EAB2" wp14:editId="7B48B0AE">
                <wp:simplePos x="0" y="0"/>
                <wp:positionH relativeFrom="column">
                  <wp:posOffset>114300</wp:posOffset>
                </wp:positionH>
                <wp:positionV relativeFrom="paragraph">
                  <wp:posOffset>53340</wp:posOffset>
                </wp:positionV>
                <wp:extent cx="6075680" cy="2049780"/>
                <wp:effectExtent l="0" t="0" r="2032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2049780"/>
                        </a:xfrm>
                        <a:prstGeom prst="rect">
                          <a:avLst/>
                        </a:prstGeom>
                        <a:solidFill>
                          <a:srgbClr val="FFFFFF"/>
                        </a:solidFill>
                        <a:ln w="9525">
                          <a:solidFill>
                            <a:srgbClr val="FFFFFF"/>
                          </a:solidFill>
                          <a:miter lim="800000"/>
                          <a:headEnd/>
                          <a:tailEnd/>
                        </a:ln>
                      </wps:spPr>
                      <wps:txbx>
                        <w:txbxContent>
                          <w:p w14:paraId="710D8085" w14:textId="77777777" w:rsidR="00A150A8" w:rsidRPr="00A233A5" w:rsidRDefault="00A150A8" w:rsidP="00A150A8">
                            <w:pPr>
                              <w:pStyle w:val="Titlu1"/>
                              <w:numPr>
                                <w:ilvl w:val="0"/>
                                <w:numId w:val="2"/>
                              </w:numPr>
                              <w:rPr>
                                <w:rFonts w:ascii="Cambria" w:hAnsi="Cambria" w:cs="Tahoma"/>
                                <w:sz w:val="40"/>
                              </w:rPr>
                            </w:pPr>
                            <w:r w:rsidRPr="00A233A5">
                              <w:rPr>
                                <w:rFonts w:ascii="Cambria" w:hAnsi="Cambria" w:cs="Tahoma"/>
                                <w:szCs w:val="24"/>
                              </w:rPr>
                              <w:t>HOTĂRÂREA</w:t>
                            </w:r>
                          </w:p>
                          <w:p w14:paraId="2E087005" w14:textId="23EA1EB4" w:rsidR="00A150A8" w:rsidRPr="00A04FF0" w:rsidRDefault="00A150A8" w:rsidP="00A150A8">
                            <w:pPr>
                              <w:jc w:val="center"/>
                              <w:rPr>
                                <w:rFonts w:ascii="Cambria" w:hAnsi="Cambria" w:cs="Tahoma"/>
                                <w:b/>
                                <w:sz w:val="24"/>
                                <w:lang w:val="ro-RO"/>
                              </w:rPr>
                            </w:pPr>
                            <w:r w:rsidRPr="00A04FF0">
                              <w:rPr>
                                <w:rFonts w:ascii="Cambria" w:hAnsi="Cambria" w:cs="Tahoma"/>
                                <w:b/>
                                <w:sz w:val="24"/>
                                <w:lang w:val="ro-RO"/>
                              </w:rPr>
                              <w:t xml:space="preserve">nr. </w:t>
                            </w:r>
                            <w:r w:rsidR="00E25B73">
                              <w:rPr>
                                <w:rFonts w:ascii="Cambria" w:hAnsi="Cambria" w:cs="Tahoma"/>
                                <w:b/>
                                <w:sz w:val="24"/>
                                <w:lang w:val="ro-RO"/>
                              </w:rPr>
                              <w:t>60</w:t>
                            </w:r>
                            <w:r w:rsidRPr="00A04FF0">
                              <w:rPr>
                                <w:rFonts w:ascii="Cambria" w:hAnsi="Cambria" w:cs="Tahoma"/>
                                <w:b/>
                                <w:sz w:val="24"/>
                                <w:lang w:val="ro-RO"/>
                              </w:rPr>
                              <w:t xml:space="preserve"> din </w:t>
                            </w:r>
                            <w:r w:rsidR="009674C8">
                              <w:rPr>
                                <w:rFonts w:ascii="Cambria" w:hAnsi="Cambria" w:cs="Tahoma"/>
                                <w:b/>
                                <w:sz w:val="24"/>
                                <w:lang w:val="ro-RO"/>
                              </w:rPr>
                              <w:t>13.10.2022</w:t>
                            </w:r>
                          </w:p>
                          <w:p w14:paraId="14BE337B" w14:textId="5E902777" w:rsidR="00A150A8" w:rsidRPr="00A233A5" w:rsidRDefault="009D00DB" w:rsidP="00A150A8">
                            <w:pPr>
                              <w:jc w:val="center"/>
                              <w:rPr>
                                <w:rFonts w:ascii="Cambria" w:hAnsi="Cambria" w:cs="Tahoma"/>
                                <w:b/>
                                <w:sz w:val="24"/>
                                <w:lang w:val="ro-RO" w:eastAsia="ro-RO"/>
                              </w:rPr>
                            </w:pPr>
                            <w:r>
                              <w:rPr>
                                <w:rFonts w:ascii="Cambria" w:hAnsi="Cambria" w:cs="Tahoma"/>
                                <w:b/>
                                <w:sz w:val="24"/>
                                <w:lang w:val="ro-RO"/>
                              </w:rPr>
                              <w:t>privind</w:t>
                            </w:r>
                            <w:r w:rsidR="00A150A8" w:rsidRPr="00A233A5">
                              <w:rPr>
                                <w:rFonts w:ascii="Cambria" w:hAnsi="Cambria" w:cs="Tahoma"/>
                                <w:b/>
                                <w:sz w:val="24"/>
                                <w:lang w:val="ro-RO"/>
                              </w:rPr>
                              <w:t xml:space="preserve"> aprobarea </w:t>
                            </w:r>
                            <w:r w:rsidR="003E4594" w:rsidRPr="003E4594">
                              <w:rPr>
                                <w:rFonts w:ascii="Cambria" w:hAnsi="Cambria" w:cs="Tahoma"/>
                                <w:b/>
                                <w:sz w:val="24"/>
                                <w:lang w:val="ro-RO"/>
                              </w:rPr>
                              <w:t>proiectului, a cheltuielilor aferente proiectului și a depunerii proiectului</w:t>
                            </w:r>
                          </w:p>
                          <w:p w14:paraId="5FC9A9FB" w14:textId="2A75132D" w:rsidR="00A150A8" w:rsidRPr="00CA56BC" w:rsidRDefault="005C68AC" w:rsidP="00A150A8">
                            <w:pPr>
                              <w:jc w:val="center"/>
                              <w:rPr>
                                <w:rFonts w:ascii="Cambria" w:hAnsi="Cambria" w:cs="Tahoma"/>
                                <w:b/>
                                <w:sz w:val="24"/>
                                <w:lang w:val="ro-RO" w:eastAsia="ro-RO"/>
                              </w:rPr>
                            </w:pPr>
                            <w:bookmarkStart w:id="0" w:name="_Hlk103671687"/>
                            <w:bookmarkStart w:id="1" w:name="_Hlk100748465"/>
                            <w:r w:rsidRPr="00CA56BC">
                              <w:rPr>
                                <w:rFonts w:ascii="Cambria" w:hAnsi="Cambria" w:cs="Tahoma"/>
                                <w:b/>
                                <w:sz w:val="24"/>
                                <w:szCs w:val="24"/>
                                <w:lang w:val="ro-RO" w:eastAsia="ro-RO"/>
                              </w:rPr>
                              <w:t>„</w:t>
                            </w:r>
                            <w:r w:rsidR="00125FC6">
                              <w:rPr>
                                <w:rFonts w:ascii="Cambria" w:hAnsi="Cambria" w:cs="Tahoma"/>
                                <w:b/>
                                <w:sz w:val="24"/>
                                <w:lang w:val="ro-RO" w:eastAsia="ro-RO"/>
                              </w:rPr>
                              <w:t xml:space="preserve">ASIGURAREA INFRASTRUCTURII PENTRU TRANSPORTUL VERDE PRIN CONSTRUIREA DE PISTE DE BICICLETE PE RAZA COMUNEI </w:t>
                            </w:r>
                            <w:r w:rsidR="000F44E8">
                              <w:rPr>
                                <w:rFonts w:ascii="Cambria" w:hAnsi="Cambria" w:cs="Tahoma"/>
                                <w:b/>
                                <w:sz w:val="24"/>
                                <w:lang w:val="ro-RO" w:eastAsia="ro-RO"/>
                              </w:rPr>
                              <w:t>ALEXANDRU ODOBESCU</w:t>
                            </w:r>
                            <w:r w:rsidR="00125FC6">
                              <w:rPr>
                                <w:rFonts w:ascii="Cambria" w:hAnsi="Cambria" w:cs="Tahoma"/>
                                <w:b/>
                                <w:sz w:val="24"/>
                                <w:lang w:val="ro-RO" w:eastAsia="ro-RO"/>
                              </w:rPr>
                              <w:t>, JUDEȚUL CĂLĂRAȘI</w:t>
                            </w:r>
                            <w:r w:rsidR="006C5553">
                              <w:rPr>
                                <w:rFonts w:ascii="Cambria" w:hAnsi="Cambria" w:cs="Tahoma"/>
                                <w:b/>
                                <w:sz w:val="24"/>
                                <w:lang w:val="ro-RO" w:eastAsia="ro-RO"/>
                              </w:rPr>
                              <w:t xml:space="preserve"> – Tronson II</w:t>
                            </w:r>
                            <w:r w:rsidR="007E3193">
                              <w:rPr>
                                <w:rFonts w:ascii="Cambria" w:hAnsi="Cambria" w:cs="Tahoma"/>
                                <w:b/>
                                <w:sz w:val="24"/>
                                <w:lang w:val="ro-RO" w:eastAsia="ro-RO"/>
                              </w:rPr>
                              <w:t>I</w:t>
                            </w:r>
                            <w:r w:rsidRPr="00CA56BC">
                              <w:rPr>
                                <w:rFonts w:ascii="Cambria" w:hAnsi="Cambria" w:cs="Tahoma"/>
                                <w:b/>
                                <w:sz w:val="24"/>
                                <w:szCs w:val="24"/>
                                <w:lang w:val="ro-RO" w:eastAsia="ro-RO"/>
                              </w:rPr>
                              <w:t>”</w:t>
                            </w:r>
                            <w:bookmarkEnd w:id="0"/>
                          </w:p>
                          <w:bookmarkEnd w:id="1"/>
                          <w:p w14:paraId="75856EE0" w14:textId="2E2F5324" w:rsidR="009D00DB" w:rsidRPr="009D00DB" w:rsidRDefault="009D00DB" w:rsidP="00A150A8">
                            <w:pPr>
                              <w:jc w:val="center"/>
                              <w:rPr>
                                <w:rFonts w:ascii="Cambria" w:hAnsi="Cambria" w:cs="Tahoma"/>
                                <w:bCs/>
                                <w:sz w:val="24"/>
                                <w:lang w:val="ro-RO" w:eastAsia="ro-RO"/>
                              </w:rPr>
                            </w:pPr>
                            <w:r w:rsidRPr="00542CD4">
                              <w:rPr>
                                <w:rFonts w:ascii="Cambria" w:hAnsi="Cambria" w:cs="Tahoma"/>
                                <w:bCs/>
                                <w:sz w:val="24"/>
                                <w:lang w:val="ro-RO" w:eastAsia="ro-RO"/>
                              </w:rPr>
                              <w:t xml:space="preserve">în cadrul Planului Național de Redresare și Reziliență al României, </w:t>
                            </w:r>
                            <w:r w:rsidR="00A966E4" w:rsidRPr="00542CD4">
                              <w:rPr>
                                <w:rFonts w:ascii="Cambria" w:hAnsi="Cambria" w:cs="Tahoma"/>
                                <w:bCs/>
                                <w:sz w:val="24"/>
                                <w:lang w:val="ro-RO" w:eastAsia="ro-RO"/>
                              </w:rPr>
                              <w:t xml:space="preserve">COMPONENTA </w:t>
                            </w:r>
                            <w:r w:rsidR="00A966E4">
                              <w:rPr>
                                <w:rFonts w:ascii="Cambria" w:hAnsi="Cambria" w:cs="Tahoma"/>
                                <w:bCs/>
                                <w:sz w:val="24"/>
                                <w:lang w:val="ro-RO" w:eastAsia="ro-RO"/>
                              </w:rPr>
                              <w:t>10</w:t>
                            </w:r>
                            <w:r w:rsidRPr="00542CD4">
                              <w:rPr>
                                <w:rFonts w:ascii="Cambria" w:hAnsi="Cambria" w:cs="Tahoma"/>
                                <w:bCs/>
                                <w:sz w:val="24"/>
                                <w:lang w:val="ro-RO" w:eastAsia="ro-RO"/>
                              </w:rPr>
                              <w:t xml:space="preserve"> - </w:t>
                            </w:r>
                            <w:r w:rsidR="00A966E4">
                              <w:rPr>
                                <w:rFonts w:ascii="Cambria" w:hAnsi="Cambria" w:cs="Tahoma"/>
                                <w:bCs/>
                                <w:sz w:val="24"/>
                                <w:lang w:val="ro-RO" w:eastAsia="ro-RO"/>
                              </w:rPr>
                              <w:t>Fondul local</w:t>
                            </w:r>
                            <w:r w:rsidR="00DB3404">
                              <w:rPr>
                                <w:rFonts w:ascii="Cambria" w:hAnsi="Cambria" w:cs="Tahoma"/>
                                <w:bCs/>
                                <w:sz w:val="24"/>
                                <w:lang w:val="ro-RO" w:eastAsia="ro-RO"/>
                              </w:rPr>
                              <w:t xml:space="preserve">, </w:t>
                            </w:r>
                            <w:r w:rsidR="00194A47">
                              <w:rPr>
                                <w:rFonts w:ascii="Cambria" w:hAnsi="Cambria" w:cs="Tahoma"/>
                                <w:bCs/>
                                <w:sz w:val="24"/>
                                <w:lang w:val="ro-RO" w:eastAsia="ro-RO"/>
                              </w:rPr>
                              <w:t xml:space="preserve">Investiția </w:t>
                            </w:r>
                            <w:r w:rsidR="00DB3404" w:rsidRPr="00DB3404">
                              <w:rPr>
                                <w:rFonts w:ascii="Cambria" w:hAnsi="Cambria" w:cs="Tahoma"/>
                                <w:bCs/>
                                <w:sz w:val="24"/>
                                <w:lang w:val="ro-RO" w:eastAsia="ro-RO"/>
                              </w:rPr>
                              <w:t>I.1.4 - Asigurarea infrastructurii pentru transportul verde – piste pentru biciclete (și alte vehicule electrice ușoare) la nivel local/metropolitan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0EAB2" id="Text Box 9" o:spid="_x0000_s1027" type="#_x0000_t202" style="position:absolute;left:0;text-align:left;margin-left:9pt;margin-top:4.2pt;width:478.4pt;height:161.4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" strokecolor="white">
                <v:textbox>
                  <w:txbxContent>
                    <w:p w14:paraId="710D8085" w14:textId="77777777" w:rsidR="00A150A8" w:rsidRPr="00A233A5" w:rsidRDefault="00A150A8" w:rsidP="00A150A8">
                      <w:pPr>
                        <w:pStyle w:val="Titlu1"/>
                        <w:numPr>
                          <w:ilvl w:val="0"/>
                          <w:numId w:val="2"/>
                        </w:numPr>
                        <w:rPr>
                          <w:rFonts w:ascii="Cambria" w:hAnsi="Cambria" w:cs="Tahoma"/>
                          <w:sz w:val="40"/>
                        </w:rPr>
                      </w:pPr>
                      <w:r w:rsidRPr="00A233A5">
                        <w:rPr>
                          <w:rFonts w:ascii="Cambria" w:hAnsi="Cambria" w:cs="Tahoma"/>
                          <w:szCs w:val="24"/>
                        </w:rPr>
                        <w:t>HOTĂRÂREA</w:t>
                      </w:r>
                    </w:p>
                    <w:p w14:paraId="2E087005" w14:textId="23EA1EB4" w:rsidR="00A150A8" w:rsidRPr="00A04FF0" w:rsidRDefault="00A150A8" w:rsidP="00A150A8">
                      <w:pPr>
                        <w:jc w:val="center"/>
                        <w:rPr>
                          <w:rFonts w:ascii="Cambria" w:hAnsi="Cambria" w:cs="Tahoma"/>
                          <w:b/>
                          <w:sz w:val="24"/>
                          <w:lang w:val="ro-RO"/>
                        </w:rPr>
                      </w:pPr>
                      <w:r w:rsidRPr="00A04FF0">
                        <w:rPr>
                          <w:rFonts w:ascii="Cambria" w:hAnsi="Cambria" w:cs="Tahoma"/>
                          <w:b/>
                          <w:sz w:val="24"/>
                          <w:lang w:val="ro-RO"/>
                        </w:rPr>
                        <w:t xml:space="preserve">nr. </w:t>
                      </w:r>
                      <w:r w:rsidR="00E25B73">
                        <w:rPr>
                          <w:rFonts w:ascii="Cambria" w:hAnsi="Cambria" w:cs="Tahoma"/>
                          <w:b/>
                          <w:sz w:val="24"/>
                          <w:lang w:val="ro-RO"/>
                        </w:rPr>
                        <w:t>60</w:t>
                      </w:r>
                      <w:r w:rsidRPr="00A04FF0">
                        <w:rPr>
                          <w:rFonts w:ascii="Cambria" w:hAnsi="Cambria" w:cs="Tahoma"/>
                          <w:b/>
                          <w:sz w:val="24"/>
                          <w:lang w:val="ro-RO"/>
                        </w:rPr>
                        <w:t xml:space="preserve"> din </w:t>
                      </w:r>
                      <w:r w:rsidR="009674C8">
                        <w:rPr>
                          <w:rFonts w:ascii="Cambria" w:hAnsi="Cambria" w:cs="Tahoma"/>
                          <w:b/>
                          <w:sz w:val="24"/>
                          <w:lang w:val="ro-RO"/>
                        </w:rPr>
                        <w:t>13.10.2022</w:t>
                      </w:r>
                    </w:p>
                    <w:p w14:paraId="14BE337B" w14:textId="5E902777" w:rsidR="00A150A8" w:rsidRPr="00A233A5" w:rsidRDefault="009D00DB" w:rsidP="00A150A8">
                      <w:pPr>
                        <w:jc w:val="center"/>
                        <w:rPr>
                          <w:rFonts w:ascii="Cambria" w:hAnsi="Cambria" w:cs="Tahoma"/>
                          <w:b/>
                          <w:sz w:val="24"/>
                          <w:lang w:val="ro-RO" w:eastAsia="ro-RO"/>
                        </w:rPr>
                      </w:pPr>
                      <w:r>
                        <w:rPr>
                          <w:rFonts w:ascii="Cambria" w:hAnsi="Cambria" w:cs="Tahoma"/>
                          <w:b/>
                          <w:sz w:val="24"/>
                          <w:lang w:val="ro-RO"/>
                        </w:rPr>
                        <w:t>privind</w:t>
                      </w:r>
                      <w:r w:rsidR="00A150A8" w:rsidRPr="00A233A5">
                        <w:rPr>
                          <w:rFonts w:ascii="Cambria" w:hAnsi="Cambria" w:cs="Tahoma"/>
                          <w:b/>
                          <w:sz w:val="24"/>
                          <w:lang w:val="ro-RO"/>
                        </w:rPr>
                        <w:t xml:space="preserve"> aprobarea </w:t>
                      </w:r>
                      <w:r w:rsidR="003E4594" w:rsidRPr="003E4594">
                        <w:rPr>
                          <w:rFonts w:ascii="Cambria" w:hAnsi="Cambria" w:cs="Tahoma"/>
                          <w:b/>
                          <w:sz w:val="24"/>
                          <w:lang w:val="ro-RO"/>
                        </w:rPr>
                        <w:t>proiectului, a cheltuielilor aferente proiectului și a depunerii proiectului</w:t>
                      </w:r>
                    </w:p>
                    <w:p w14:paraId="5FC9A9FB" w14:textId="2A75132D" w:rsidR="00A150A8" w:rsidRPr="00CA56BC" w:rsidRDefault="005C68AC" w:rsidP="00A150A8">
                      <w:pPr>
                        <w:jc w:val="center"/>
                        <w:rPr>
                          <w:rFonts w:ascii="Cambria" w:hAnsi="Cambria" w:cs="Tahoma"/>
                          <w:b/>
                          <w:sz w:val="24"/>
                          <w:lang w:val="ro-RO" w:eastAsia="ro-RO"/>
                        </w:rPr>
                      </w:pPr>
                      <w:bookmarkStart w:id="2" w:name="_Hlk103671687"/>
                      <w:bookmarkStart w:id="3" w:name="_Hlk100748465"/>
                      <w:r w:rsidRPr="00CA56BC">
                        <w:rPr>
                          <w:rFonts w:ascii="Cambria" w:hAnsi="Cambria" w:cs="Tahoma"/>
                          <w:b/>
                          <w:sz w:val="24"/>
                          <w:szCs w:val="24"/>
                          <w:lang w:val="ro-RO" w:eastAsia="ro-RO"/>
                        </w:rPr>
                        <w:t>„</w:t>
                      </w:r>
                      <w:r w:rsidR="00125FC6">
                        <w:rPr>
                          <w:rFonts w:ascii="Cambria" w:hAnsi="Cambria" w:cs="Tahoma"/>
                          <w:b/>
                          <w:sz w:val="24"/>
                          <w:lang w:val="ro-RO" w:eastAsia="ro-RO"/>
                        </w:rPr>
                        <w:t xml:space="preserve">ASIGURAREA INFRASTRUCTURII PENTRU TRANSPORTUL VERDE PRIN CONSTRUIREA DE PISTE DE BICICLETE PE RAZA COMUNEI </w:t>
                      </w:r>
                      <w:r w:rsidR="000F44E8">
                        <w:rPr>
                          <w:rFonts w:ascii="Cambria" w:hAnsi="Cambria" w:cs="Tahoma"/>
                          <w:b/>
                          <w:sz w:val="24"/>
                          <w:lang w:val="ro-RO" w:eastAsia="ro-RO"/>
                        </w:rPr>
                        <w:t>ALEXANDRU ODOBESCU</w:t>
                      </w:r>
                      <w:r w:rsidR="00125FC6">
                        <w:rPr>
                          <w:rFonts w:ascii="Cambria" w:hAnsi="Cambria" w:cs="Tahoma"/>
                          <w:b/>
                          <w:sz w:val="24"/>
                          <w:lang w:val="ro-RO" w:eastAsia="ro-RO"/>
                        </w:rPr>
                        <w:t>, JUDEȚUL CĂLĂRAȘI</w:t>
                      </w:r>
                      <w:r w:rsidR="006C5553">
                        <w:rPr>
                          <w:rFonts w:ascii="Cambria" w:hAnsi="Cambria" w:cs="Tahoma"/>
                          <w:b/>
                          <w:sz w:val="24"/>
                          <w:lang w:val="ro-RO" w:eastAsia="ro-RO"/>
                        </w:rPr>
                        <w:t xml:space="preserve"> – Tronson II</w:t>
                      </w:r>
                      <w:r w:rsidR="007E3193">
                        <w:rPr>
                          <w:rFonts w:ascii="Cambria" w:hAnsi="Cambria" w:cs="Tahoma"/>
                          <w:b/>
                          <w:sz w:val="24"/>
                          <w:lang w:val="ro-RO" w:eastAsia="ro-RO"/>
                        </w:rPr>
                        <w:t>I</w:t>
                      </w:r>
                      <w:r w:rsidRPr="00CA56BC">
                        <w:rPr>
                          <w:rFonts w:ascii="Cambria" w:hAnsi="Cambria" w:cs="Tahoma"/>
                          <w:b/>
                          <w:sz w:val="24"/>
                          <w:szCs w:val="24"/>
                          <w:lang w:val="ro-RO" w:eastAsia="ro-RO"/>
                        </w:rPr>
                        <w:t>”</w:t>
                      </w:r>
                      <w:bookmarkEnd w:id="2"/>
                    </w:p>
                    <w:bookmarkEnd w:id="3"/>
                    <w:p w14:paraId="75856EE0" w14:textId="2E2F5324" w:rsidR="009D00DB" w:rsidRPr="009D00DB" w:rsidRDefault="009D00DB" w:rsidP="00A150A8">
                      <w:pPr>
                        <w:jc w:val="center"/>
                        <w:rPr>
                          <w:rFonts w:ascii="Cambria" w:hAnsi="Cambria" w:cs="Tahoma"/>
                          <w:bCs/>
                          <w:sz w:val="24"/>
                          <w:lang w:val="ro-RO" w:eastAsia="ro-RO"/>
                        </w:rPr>
                      </w:pPr>
                      <w:r w:rsidRPr="00542CD4">
                        <w:rPr>
                          <w:rFonts w:ascii="Cambria" w:hAnsi="Cambria" w:cs="Tahoma"/>
                          <w:bCs/>
                          <w:sz w:val="24"/>
                          <w:lang w:val="ro-RO" w:eastAsia="ro-RO"/>
                        </w:rPr>
                        <w:t xml:space="preserve">în cadrul Planului Național de Redresare și Reziliență al României, </w:t>
                      </w:r>
                      <w:r w:rsidR="00A966E4" w:rsidRPr="00542CD4">
                        <w:rPr>
                          <w:rFonts w:ascii="Cambria" w:hAnsi="Cambria" w:cs="Tahoma"/>
                          <w:bCs/>
                          <w:sz w:val="24"/>
                          <w:lang w:val="ro-RO" w:eastAsia="ro-RO"/>
                        </w:rPr>
                        <w:t xml:space="preserve">COMPONENTA </w:t>
                      </w:r>
                      <w:r w:rsidR="00A966E4">
                        <w:rPr>
                          <w:rFonts w:ascii="Cambria" w:hAnsi="Cambria" w:cs="Tahoma"/>
                          <w:bCs/>
                          <w:sz w:val="24"/>
                          <w:lang w:val="ro-RO" w:eastAsia="ro-RO"/>
                        </w:rPr>
                        <w:t>10</w:t>
                      </w:r>
                      <w:r w:rsidRPr="00542CD4">
                        <w:rPr>
                          <w:rFonts w:ascii="Cambria" w:hAnsi="Cambria" w:cs="Tahoma"/>
                          <w:bCs/>
                          <w:sz w:val="24"/>
                          <w:lang w:val="ro-RO" w:eastAsia="ro-RO"/>
                        </w:rPr>
                        <w:t xml:space="preserve"> - </w:t>
                      </w:r>
                      <w:r w:rsidR="00A966E4">
                        <w:rPr>
                          <w:rFonts w:ascii="Cambria" w:hAnsi="Cambria" w:cs="Tahoma"/>
                          <w:bCs/>
                          <w:sz w:val="24"/>
                          <w:lang w:val="ro-RO" w:eastAsia="ro-RO"/>
                        </w:rPr>
                        <w:t>Fondul local</w:t>
                      </w:r>
                      <w:r w:rsidR="00DB3404">
                        <w:rPr>
                          <w:rFonts w:ascii="Cambria" w:hAnsi="Cambria" w:cs="Tahoma"/>
                          <w:bCs/>
                          <w:sz w:val="24"/>
                          <w:lang w:val="ro-RO" w:eastAsia="ro-RO"/>
                        </w:rPr>
                        <w:t xml:space="preserve">, </w:t>
                      </w:r>
                      <w:r w:rsidR="00194A47">
                        <w:rPr>
                          <w:rFonts w:ascii="Cambria" w:hAnsi="Cambria" w:cs="Tahoma"/>
                          <w:bCs/>
                          <w:sz w:val="24"/>
                          <w:lang w:val="ro-RO" w:eastAsia="ro-RO"/>
                        </w:rPr>
                        <w:t xml:space="preserve">Investiția </w:t>
                      </w:r>
                      <w:r w:rsidR="00DB3404" w:rsidRPr="00DB3404">
                        <w:rPr>
                          <w:rFonts w:ascii="Cambria" w:hAnsi="Cambria" w:cs="Tahoma"/>
                          <w:bCs/>
                          <w:sz w:val="24"/>
                          <w:lang w:val="ro-RO" w:eastAsia="ro-RO"/>
                        </w:rPr>
                        <w:t>I.1.4 - Asigurarea infrastructurii pentru transportul verde – piste pentru biciclete (și alte vehicule electrice ușoare) la nivel local/metropolitan</w:t>
                      </w:r>
                    </w:p>
                  </w:txbxContent>
                </v:textbox>
              </v:shape>
            </w:pict>
          </mc:Fallback>
        </mc:AlternateContent>
      </w:r>
    </w:p>
    <w:p w14:paraId="3B5A82FC" w14:textId="0122CCA5" w:rsidR="000D5B97" w:rsidRPr="0094599C" w:rsidRDefault="000D5B97">
      <w:pPr>
        <w:rPr>
          <w:rFonts w:ascii="Cambria" w:hAnsi="Cambria"/>
          <w:lang w:val="ro-RO"/>
        </w:rPr>
      </w:pPr>
    </w:p>
    <w:p w14:paraId="2F117424" w14:textId="4BA14446" w:rsidR="00A150A8" w:rsidRPr="0094599C" w:rsidRDefault="00A150A8">
      <w:pPr>
        <w:rPr>
          <w:rFonts w:ascii="Cambria" w:hAnsi="Cambria"/>
          <w:lang w:val="ro-RO"/>
        </w:rPr>
      </w:pPr>
    </w:p>
    <w:p w14:paraId="04C50371" w14:textId="1521C54B" w:rsidR="00A150A8" w:rsidRPr="0094599C" w:rsidRDefault="00A150A8">
      <w:pPr>
        <w:rPr>
          <w:rFonts w:ascii="Cambria" w:hAnsi="Cambria"/>
          <w:lang w:val="ro-RO"/>
        </w:rPr>
      </w:pPr>
    </w:p>
    <w:p w14:paraId="4B9A8D69" w14:textId="032FD3B5" w:rsidR="00A150A8" w:rsidRPr="0094599C" w:rsidRDefault="00A150A8">
      <w:pPr>
        <w:rPr>
          <w:rFonts w:ascii="Cambria" w:hAnsi="Cambria"/>
          <w:lang w:val="ro-RO"/>
        </w:rPr>
      </w:pPr>
    </w:p>
    <w:p w14:paraId="5CD98312" w14:textId="1F862BDA" w:rsidR="00A150A8" w:rsidRPr="0094599C" w:rsidRDefault="00A150A8">
      <w:pPr>
        <w:rPr>
          <w:rFonts w:ascii="Cambria" w:hAnsi="Cambria"/>
          <w:lang w:val="ro-RO"/>
        </w:rPr>
      </w:pPr>
    </w:p>
    <w:p w14:paraId="794CFA4C" w14:textId="192B26FB" w:rsidR="00A150A8" w:rsidRPr="0094599C" w:rsidRDefault="00A150A8">
      <w:pPr>
        <w:rPr>
          <w:rFonts w:ascii="Cambria" w:hAnsi="Cambria"/>
          <w:lang w:val="ro-RO"/>
        </w:rPr>
      </w:pPr>
    </w:p>
    <w:p w14:paraId="278317EB" w14:textId="6B3956B4" w:rsidR="00A150A8" w:rsidRPr="0094599C" w:rsidRDefault="00A150A8">
      <w:pPr>
        <w:rPr>
          <w:rFonts w:ascii="Cambria" w:hAnsi="Cambria"/>
          <w:lang w:val="ro-RO"/>
        </w:rPr>
      </w:pPr>
    </w:p>
    <w:p w14:paraId="11C02A69" w14:textId="1427AABB" w:rsidR="00A150A8" w:rsidRPr="0094599C" w:rsidRDefault="00A150A8">
      <w:pPr>
        <w:rPr>
          <w:rFonts w:ascii="Cambria" w:hAnsi="Cambria"/>
          <w:lang w:val="ro-RO"/>
        </w:rPr>
      </w:pPr>
    </w:p>
    <w:p w14:paraId="50CD7E55" w14:textId="767457C5" w:rsidR="00A150A8" w:rsidRPr="0094599C" w:rsidRDefault="00A150A8">
      <w:pPr>
        <w:rPr>
          <w:rFonts w:ascii="Cambria" w:hAnsi="Cambria"/>
          <w:lang w:val="ro-RO"/>
        </w:rPr>
      </w:pPr>
    </w:p>
    <w:p w14:paraId="1C239B0C" w14:textId="77777777" w:rsidR="003E4594" w:rsidRPr="0094599C" w:rsidRDefault="003E4594" w:rsidP="00A150A8">
      <w:pPr>
        <w:jc w:val="both"/>
        <w:rPr>
          <w:rFonts w:ascii="Cambria" w:hAnsi="Cambria" w:cs="Tahoma"/>
          <w:b/>
          <w:sz w:val="24"/>
          <w:szCs w:val="24"/>
          <w:lang w:val="ro-RO"/>
        </w:rPr>
      </w:pPr>
    </w:p>
    <w:p w14:paraId="42FA8CF0" w14:textId="77777777" w:rsidR="00226A07" w:rsidRPr="0094599C" w:rsidRDefault="00226A07" w:rsidP="00A150A8">
      <w:pPr>
        <w:jc w:val="both"/>
        <w:rPr>
          <w:rFonts w:ascii="Cambria" w:hAnsi="Cambria" w:cs="Tahoma"/>
          <w:b/>
          <w:sz w:val="24"/>
          <w:szCs w:val="24"/>
          <w:lang w:val="ro-RO"/>
        </w:rPr>
      </w:pPr>
    </w:p>
    <w:p w14:paraId="1ABA45FE" w14:textId="77777777" w:rsidR="00125FC6" w:rsidRDefault="00125FC6" w:rsidP="00A150A8">
      <w:pPr>
        <w:jc w:val="both"/>
        <w:rPr>
          <w:rFonts w:ascii="Cambria" w:hAnsi="Cambria" w:cs="Tahoma"/>
          <w:b/>
          <w:sz w:val="24"/>
          <w:szCs w:val="24"/>
          <w:lang w:val="ro-RO"/>
        </w:rPr>
      </w:pPr>
    </w:p>
    <w:p w14:paraId="5055C66C" w14:textId="77777777" w:rsidR="00125FC6" w:rsidRDefault="00125FC6" w:rsidP="00A150A8">
      <w:pPr>
        <w:jc w:val="both"/>
        <w:rPr>
          <w:rFonts w:ascii="Cambria" w:hAnsi="Cambria" w:cs="Tahoma"/>
          <w:b/>
          <w:sz w:val="24"/>
          <w:szCs w:val="24"/>
          <w:lang w:val="ro-RO"/>
        </w:rPr>
      </w:pPr>
    </w:p>
    <w:p w14:paraId="49628F68" w14:textId="1221ED3C" w:rsidR="00A150A8" w:rsidRPr="00532400" w:rsidRDefault="00A150A8" w:rsidP="00A150A8">
      <w:pPr>
        <w:jc w:val="both"/>
        <w:rPr>
          <w:rFonts w:ascii="Cambria" w:hAnsi="Cambria" w:cs="Tahoma"/>
          <w:color w:val="C00000"/>
          <w:sz w:val="24"/>
          <w:szCs w:val="24"/>
          <w:lang w:val="ro-RO"/>
        </w:rPr>
      </w:pPr>
      <w:r w:rsidRPr="0094599C">
        <w:rPr>
          <w:rFonts w:ascii="Cambria" w:hAnsi="Cambria" w:cs="Tahoma"/>
          <w:b/>
          <w:sz w:val="24"/>
          <w:szCs w:val="24"/>
          <w:lang w:val="ro-RO"/>
        </w:rPr>
        <w:t xml:space="preserve">CONSILIUL LOCAL AL </w:t>
      </w:r>
      <w:r w:rsidR="00125FC6">
        <w:rPr>
          <w:rFonts w:ascii="Cambria" w:hAnsi="Cambria" w:cs="Tahoma"/>
          <w:b/>
          <w:sz w:val="24"/>
          <w:szCs w:val="24"/>
          <w:lang w:val="ro-RO"/>
        </w:rPr>
        <w:t xml:space="preserve">COMUNEI </w:t>
      </w:r>
      <w:r w:rsidR="00025E2A">
        <w:rPr>
          <w:rFonts w:ascii="Cambria" w:hAnsi="Cambria" w:cs="Tahoma"/>
          <w:b/>
          <w:sz w:val="24"/>
          <w:szCs w:val="24"/>
          <w:lang w:val="ro-RO"/>
        </w:rPr>
        <w:t>ALEXANDRU ODOBESCU</w:t>
      </w:r>
      <w:r w:rsidRPr="0094599C">
        <w:rPr>
          <w:rFonts w:ascii="Cambria" w:hAnsi="Cambria" w:cs="Tahoma"/>
          <w:sz w:val="24"/>
          <w:szCs w:val="24"/>
          <w:lang w:val="ro-RO"/>
        </w:rPr>
        <w:t xml:space="preserve">, întrunit în ședința ordinară în data de </w:t>
      </w:r>
      <w:r w:rsidR="009674C8">
        <w:rPr>
          <w:rFonts w:ascii="Cambria" w:hAnsi="Cambria" w:cs="Tahoma"/>
          <w:color w:val="C00000"/>
          <w:sz w:val="24"/>
          <w:szCs w:val="24"/>
          <w:lang w:val="ro-RO"/>
        </w:rPr>
        <w:t>13.10.2022</w:t>
      </w:r>
      <w:r w:rsidRPr="00532400">
        <w:rPr>
          <w:rFonts w:ascii="Cambria" w:hAnsi="Cambria" w:cs="Tahoma"/>
          <w:color w:val="C00000"/>
          <w:sz w:val="24"/>
          <w:szCs w:val="24"/>
          <w:lang w:val="ro-RO"/>
        </w:rPr>
        <w:t xml:space="preserve"> </w:t>
      </w:r>
    </w:p>
    <w:p w14:paraId="5BBF0BEB" w14:textId="10D376B4" w:rsidR="008C1084" w:rsidRPr="007D6DC9" w:rsidRDefault="00532400" w:rsidP="008C1084">
      <w:pPr>
        <w:jc w:val="both"/>
        <w:rPr>
          <w:rFonts w:ascii="Cambria" w:hAnsi="Cambria" w:cs="Tahoma"/>
          <w:color w:val="000000" w:themeColor="text1"/>
          <w:sz w:val="24"/>
          <w:szCs w:val="24"/>
          <w:lang w:val="ro-RO"/>
        </w:rPr>
      </w:pPr>
      <w:bookmarkStart w:id="4" w:name="_Hlk84323649"/>
      <w:r w:rsidRPr="007D6DC9">
        <w:rPr>
          <w:rFonts w:ascii="Cambria" w:hAnsi="Cambria" w:cs="Tahoma"/>
          <w:color w:val="000000" w:themeColor="text1"/>
          <w:sz w:val="24"/>
          <w:szCs w:val="24"/>
          <w:lang w:val="ro-RO"/>
        </w:rPr>
        <w:t>Având</w:t>
      </w:r>
      <w:r w:rsidR="008C1084" w:rsidRPr="007D6DC9">
        <w:rPr>
          <w:rFonts w:ascii="Cambria" w:hAnsi="Cambria" w:cs="Tahoma"/>
          <w:color w:val="000000" w:themeColor="text1"/>
          <w:sz w:val="24"/>
          <w:szCs w:val="24"/>
          <w:lang w:val="ro-RO"/>
        </w:rPr>
        <w:t xml:space="preserve"> in vedere:</w:t>
      </w:r>
    </w:p>
    <w:p w14:paraId="4B390B44" w14:textId="705769CB" w:rsidR="008C1084" w:rsidRPr="007D6DC9" w:rsidRDefault="008C1084" w:rsidP="008C1084">
      <w:pPr>
        <w:pStyle w:val="Listparagraf"/>
        <w:numPr>
          <w:ilvl w:val="0"/>
          <w:numId w:val="4"/>
        </w:numPr>
        <w:jc w:val="both"/>
        <w:rPr>
          <w:rFonts w:ascii="Cambria" w:hAnsi="Cambria" w:cs="Tahoma"/>
          <w:color w:val="000000" w:themeColor="text1"/>
          <w:sz w:val="24"/>
          <w:szCs w:val="24"/>
          <w:lang w:val="ro-RO"/>
        </w:rPr>
      </w:pPr>
      <w:r w:rsidRPr="007D6DC9">
        <w:rPr>
          <w:rFonts w:ascii="Cambria" w:hAnsi="Cambria" w:cs="Tahoma"/>
          <w:color w:val="000000" w:themeColor="text1"/>
          <w:sz w:val="24"/>
          <w:szCs w:val="24"/>
          <w:lang w:val="ro-RO"/>
        </w:rPr>
        <w:t xml:space="preserve">Referatul de aprobare al primarului </w:t>
      </w:r>
      <w:r w:rsidR="00125FC6" w:rsidRPr="007D6DC9">
        <w:rPr>
          <w:rFonts w:ascii="Cambria" w:hAnsi="Cambria" w:cs="Tahoma"/>
          <w:color w:val="000000" w:themeColor="text1"/>
          <w:sz w:val="24"/>
          <w:szCs w:val="24"/>
          <w:lang w:val="ro-RO"/>
        </w:rPr>
        <w:t>Comunei</w:t>
      </w:r>
      <w:r w:rsidR="000F44E8" w:rsidRPr="007D6DC9">
        <w:rPr>
          <w:rFonts w:ascii="Cambria" w:hAnsi="Cambria" w:cs="Tahoma"/>
          <w:color w:val="000000" w:themeColor="text1"/>
          <w:sz w:val="24"/>
          <w:szCs w:val="24"/>
          <w:lang w:val="ro-RO"/>
        </w:rPr>
        <w:t xml:space="preserve"> Alexandru Odobescu</w:t>
      </w:r>
      <w:r w:rsidRPr="007D6DC9">
        <w:rPr>
          <w:rFonts w:ascii="Cambria" w:hAnsi="Cambria" w:cs="Tahoma"/>
          <w:color w:val="000000" w:themeColor="text1"/>
          <w:sz w:val="24"/>
          <w:szCs w:val="24"/>
          <w:lang w:val="ro-RO"/>
        </w:rPr>
        <w:t xml:space="preserve">, </w:t>
      </w:r>
      <w:r w:rsidR="009674C8">
        <w:rPr>
          <w:rFonts w:ascii="Cambria" w:hAnsi="Cambria" w:cs="Tahoma"/>
          <w:color w:val="000000" w:themeColor="text1"/>
          <w:sz w:val="24"/>
          <w:szCs w:val="24"/>
          <w:lang w:val="ro-RO"/>
        </w:rPr>
        <w:t>5545/05.10.2022</w:t>
      </w:r>
    </w:p>
    <w:p w14:paraId="667201D3" w14:textId="11B36A24" w:rsidR="008C1084" w:rsidRPr="007D6DC9" w:rsidRDefault="008C1084" w:rsidP="008C1084">
      <w:pPr>
        <w:pStyle w:val="Listparagraf"/>
        <w:numPr>
          <w:ilvl w:val="0"/>
          <w:numId w:val="4"/>
        </w:numPr>
        <w:jc w:val="both"/>
        <w:rPr>
          <w:rFonts w:ascii="Cambria" w:hAnsi="Cambria" w:cs="Tahoma"/>
          <w:color w:val="000000" w:themeColor="text1"/>
          <w:sz w:val="24"/>
          <w:szCs w:val="24"/>
          <w:lang w:val="ro-RO"/>
        </w:rPr>
      </w:pPr>
      <w:r w:rsidRPr="007D6DC9">
        <w:rPr>
          <w:rFonts w:ascii="Cambria" w:hAnsi="Cambria" w:cs="Tahoma"/>
          <w:color w:val="000000" w:themeColor="text1"/>
          <w:sz w:val="24"/>
          <w:szCs w:val="24"/>
          <w:lang w:val="ro-RO"/>
        </w:rPr>
        <w:t xml:space="preserve">Raportul compartimentului de resort din cadrul aparatului de specialitate a primarului </w:t>
      </w:r>
      <w:r w:rsidR="00125FC6" w:rsidRPr="007D6DC9">
        <w:rPr>
          <w:rFonts w:ascii="Cambria" w:hAnsi="Cambria" w:cs="Tahoma"/>
          <w:color w:val="000000" w:themeColor="text1"/>
          <w:sz w:val="24"/>
          <w:szCs w:val="24"/>
          <w:lang w:val="ro-RO"/>
        </w:rPr>
        <w:t xml:space="preserve">Comunei </w:t>
      </w:r>
      <w:r w:rsidR="000F44E8" w:rsidRPr="007D6DC9">
        <w:rPr>
          <w:rFonts w:ascii="Cambria" w:hAnsi="Cambria" w:cs="Tahoma"/>
          <w:color w:val="000000" w:themeColor="text1"/>
          <w:sz w:val="24"/>
          <w:szCs w:val="24"/>
          <w:lang w:val="ro-RO"/>
        </w:rPr>
        <w:t>Alexandru Odobescu</w:t>
      </w:r>
      <w:r w:rsidR="009674C8">
        <w:rPr>
          <w:rFonts w:ascii="Cambria" w:hAnsi="Cambria" w:cs="Tahoma"/>
          <w:color w:val="000000" w:themeColor="text1"/>
          <w:sz w:val="24"/>
          <w:szCs w:val="24"/>
          <w:lang w:val="ro-RO"/>
        </w:rPr>
        <w:t>,5544/05.10.2022</w:t>
      </w:r>
    </w:p>
    <w:p w14:paraId="3EBCD87D" w14:textId="4E8F25B8" w:rsidR="008C1084" w:rsidRDefault="008C1084" w:rsidP="008C1084">
      <w:pPr>
        <w:pStyle w:val="Listparagraf"/>
        <w:numPr>
          <w:ilvl w:val="0"/>
          <w:numId w:val="4"/>
        </w:numPr>
        <w:jc w:val="both"/>
        <w:rPr>
          <w:rFonts w:ascii="Cambria" w:hAnsi="Cambria" w:cs="Tahoma"/>
          <w:color w:val="000000" w:themeColor="text1"/>
          <w:sz w:val="24"/>
          <w:szCs w:val="24"/>
          <w:lang w:val="ro-RO"/>
        </w:rPr>
      </w:pPr>
      <w:r w:rsidRPr="007D6DC9">
        <w:rPr>
          <w:rFonts w:ascii="Cambria" w:hAnsi="Cambria" w:cs="Tahoma"/>
          <w:color w:val="000000" w:themeColor="text1"/>
          <w:sz w:val="24"/>
          <w:szCs w:val="24"/>
          <w:lang w:val="ro-RO"/>
        </w:rPr>
        <w:t xml:space="preserve">Avizul cu caracter consultativ al comisiilor de specialitate din cadrul consiliului local al </w:t>
      </w:r>
      <w:r w:rsidR="00125FC6" w:rsidRPr="007D6DC9">
        <w:rPr>
          <w:rFonts w:ascii="Cambria" w:hAnsi="Cambria" w:cs="Tahoma"/>
          <w:color w:val="000000" w:themeColor="text1"/>
          <w:sz w:val="24"/>
          <w:szCs w:val="24"/>
          <w:lang w:val="ro-RO"/>
        </w:rPr>
        <w:t xml:space="preserve">Comunei </w:t>
      </w:r>
      <w:r w:rsidR="008D6573" w:rsidRPr="007D6DC9">
        <w:rPr>
          <w:rFonts w:ascii="Cambria" w:hAnsi="Cambria" w:cs="Tahoma"/>
          <w:color w:val="000000" w:themeColor="text1"/>
          <w:sz w:val="24"/>
          <w:szCs w:val="24"/>
          <w:lang w:val="ro-RO"/>
        </w:rPr>
        <w:t>Alexandru Odobescu</w:t>
      </w:r>
      <w:r w:rsidRPr="007D6DC9">
        <w:rPr>
          <w:rFonts w:ascii="Cambria" w:hAnsi="Cambria" w:cs="Tahoma"/>
          <w:color w:val="000000" w:themeColor="text1"/>
          <w:sz w:val="24"/>
          <w:szCs w:val="24"/>
          <w:lang w:val="ro-RO"/>
        </w:rPr>
        <w:t xml:space="preserve">, județul </w:t>
      </w:r>
      <w:r w:rsidR="00125FC6" w:rsidRPr="007D6DC9">
        <w:rPr>
          <w:rFonts w:ascii="Cambria" w:hAnsi="Cambria" w:cs="Tahoma"/>
          <w:color w:val="000000" w:themeColor="text1"/>
          <w:sz w:val="24"/>
          <w:szCs w:val="24"/>
          <w:lang w:val="ro-RO"/>
        </w:rPr>
        <w:t>Călărași</w:t>
      </w:r>
      <w:r w:rsidRPr="007D6DC9">
        <w:rPr>
          <w:rFonts w:ascii="Cambria" w:hAnsi="Cambria" w:cs="Tahoma"/>
          <w:color w:val="000000" w:themeColor="text1"/>
          <w:sz w:val="24"/>
          <w:szCs w:val="24"/>
          <w:lang w:val="ro-RO"/>
        </w:rPr>
        <w:t>;</w:t>
      </w:r>
    </w:p>
    <w:p w14:paraId="64A6DB5C" w14:textId="47938F33" w:rsidR="003375CD" w:rsidRPr="007D6DC9" w:rsidRDefault="003375CD" w:rsidP="008C1084">
      <w:pPr>
        <w:pStyle w:val="Listparagraf"/>
        <w:numPr>
          <w:ilvl w:val="0"/>
          <w:numId w:val="4"/>
        </w:numPr>
        <w:jc w:val="both"/>
        <w:rPr>
          <w:rFonts w:ascii="Cambria" w:hAnsi="Cambria" w:cs="Tahoma"/>
          <w:color w:val="000000" w:themeColor="text1"/>
          <w:sz w:val="24"/>
          <w:szCs w:val="24"/>
          <w:lang w:val="ro-RO"/>
        </w:rPr>
      </w:pPr>
      <w:r>
        <w:rPr>
          <w:rFonts w:ascii="Cambria" w:hAnsi="Cambria" w:cs="Tahoma"/>
          <w:color w:val="000000" w:themeColor="text1"/>
          <w:sz w:val="24"/>
          <w:szCs w:val="24"/>
          <w:lang w:val="ro-RO"/>
        </w:rPr>
        <w:t xml:space="preserve">Proiectul de </w:t>
      </w:r>
      <w:proofErr w:type="spellStart"/>
      <w:r>
        <w:rPr>
          <w:rFonts w:ascii="Cambria" w:hAnsi="Cambria" w:cs="Tahoma"/>
          <w:color w:val="000000" w:themeColor="text1"/>
          <w:sz w:val="24"/>
          <w:szCs w:val="24"/>
          <w:lang w:val="ro-RO"/>
        </w:rPr>
        <w:t>hotarare</w:t>
      </w:r>
      <w:proofErr w:type="spellEnd"/>
      <w:r>
        <w:rPr>
          <w:rFonts w:ascii="Cambria" w:hAnsi="Cambria" w:cs="Tahoma"/>
          <w:color w:val="000000" w:themeColor="text1"/>
          <w:sz w:val="24"/>
          <w:szCs w:val="24"/>
          <w:lang w:val="ro-RO"/>
        </w:rPr>
        <w:t xml:space="preserve"> nr.5546/05.10.2022</w:t>
      </w:r>
    </w:p>
    <w:p w14:paraId="0E20DEFC" w14:textId="77777777" w:rsidR="0075538E" w:rsidRPr="0094599C" w:rsidRDefault="0075538E" w:rsidP="0075538E">
      <w:pPr>
        <w:pStyle w:val="Listparagraf"/>
        <w:spacing w:before="240"/>
        <w:ind w:left="0"/>
        <w:contextualSpacing w:val="0"/>
        <w:jc w:val="both"/>
        <w:rPr>
          <w:rFonts w:ascii="Cambria" w:hAnsi="Cambria" w:cs="Tahoma"/>
          <w:sz w:val="24"/>
          <w:szCs w:val="24"/>
          <w:lang w:val="ro-RO"/>
        </w:rPr>
      </w:pPr>
      <w:r w:rsidRPr="0094599C">
        <w:rPr>
          <w:rFonts w:ascii="Cambria" w:hAnsi="Cambria" w:cs="Tahoma"/>
          <w:sz w:val="24"/>
          <w:szCs w:val="24"/>
          <w:lang w:val="ro-RO"/>
        </w:rPr>
        <w:t xml:space="preserve">În baza prevederilor: </w:t>
      </w:r>
    </w:p>
    <w:p w14:paraId="499C5F65" w14:textId="28410DFD" w:rsidR="0075538E" w:rsidRPr="0094599C" w:rsidRDefault="0075538E" w:rsidP="0075538E">
      <w:pPr>
        <w:pStyle w:val="Listparagraf"/>
        <w:numPr>
          <w:ilvl w:val="0"/>
          <w:numId w:val="4"/>
        </w:numPr>
        <w:contextualSpacing w:val="0"/>
        <w:jc w:val="both"/>
        <w:rPr>
          <w:rFonts w:ascii="Cambria" w:hAnsi="Cambria" w:cs="Tahoma"/>
          <w:sz w:val="24"/>
          <w:szCs w:val="24"/>
          <w:lang w:val="ro-RO"/>
        </w:rPr>
      </w:pPr>
      <w:bookmarkStart w:id="5" w:name="_Hlk97819447"/>
      <w:r w:rsidRPr="0094599C">
        <w:rPr>
          <w:rFonts w:ascii="Cambria" w:hAnsi="Cambria" w:cs="Tahoma"/>
          <w:sz w:val="24"/>
          <w:szCs w:val="24"/>
          <w:lang w:val="ro-RO"/>
        </w:rPr>
        <w:t>Planul</w:t>
      </w:r>
      <w:r w:rsidR="000B3E26" w:rsidRPr="0094599C">
        <w:rPr>
          <w:rFonts w:ascii="Cambria" w:hAnsi="Cambria" w:cs="Tahoma"/>
          <w:sz w:val="24"/>
          <w:szCs w:val="24"/>
          <w:lang w:val="ro-RO"/>
        </w:rPr>
        <w:t>ui</w:t>
      </w:r>
      <w:r w:rsidRPr="0094599C">
        <w:rPr>
          <w:rFonts w:ascii="Cambria" w:hAnsi="Cambria" w:cs="Tahoma"/>
          <w:sz w:val="24"/>
          <w:szCs w:val="24"/>
          <w:lang w:val="ro-RO"/>
        </w:rPr>
        <w:t xml:space="preserve"> Național de Redresare și Reziliență al României aprobat de Consiliul UE (28 octombrie 2021)</w:t>
      </w:r>
      <w:r w:rsidR="000B3E26" w:rsidRPr="0094599C">
        <w:rPr>
          <w:rFonts w:ascii="Cambria" w:hAnsi="Cambria" w:cs="Tahoma"/>
          <w:sz w:val="24"/>
          <w:szCs w:val="24"/>
          <w:lang w:val="ro-RO"/>
        </w:rPr>
        <w:t>;</w:t>
      </w:r>
    </w:p>
    <w:p w14:paraId="7909F786" w14:textId="51796414" w:rsidR="0075538E" w:rsidRPr="0094599C" w:rsidRDefault="0005627F" w:rsidP="00DC5A4A">
      <w:pPr>
        <w:pStyle w:val="Listparagraf"/>
        <w:numPr>
          <w:ilvl w:val="0"/>
          <w:numId w:val="4"/>
        </w:numPr>
        <w:contextualSpacing w:val="0"/>
        <w:jc w:val="both"/>
        <w:rPr>
          <w:rFonts w:ascii="Cambria" w:hAnsi="Cambria" w:cs="Tahoma"/>
          <w:sz w:val="24"/>
          <w:szCs w:val="24"/>
          <w:lang w:val="ro-RO"/>
        </w:rPr>
      </w:pPr>
      <w:r w:rsidRPr="0094599C">
        <w:rPr>
          <w:rFonts w:ascii="Cambria" w:hAnsi="Cambria" w:cs="Tahoma"/>
          <w:sz w:val="24"/>
          <w:szCs w:val="24"/>
          <w:lang w:val="ro-RO"/>
        </w:rPr>
        <w:t xml:space="preserve">Ordinul ministrului dezvoltării, lucrărilor publice și administrației nr. 999/2022 pentru aprobarea Ghidului specific - Condiții de accesare a fondurilor europene aferente Planului național de redresare și reziliență în cadrul apelurilor de proiecte PNRR/2022/C10, </w:t>
      </w:r>
      <w:bookmarkStart w:id="6" w:name="_Hlk98342103"/>
      <w:r w:rsidRPr="0094599C">
        <w:rPr>
          <w:rFonts w:ascii="Cambria" w:hAnsi="Cambria" w:cs="Tahoma"/>
          <w:sz w:val="24"/>
          <w:szCs w:val="24"/>
          <w:lang w:val="ro-RO"/>
        </w:rPr>
        <w:t xml:space="preserve">Componenta 10 - </w:t>
      </w:r>
      <w:bookmarkEnd w:id="6"/>
      <w:r w:rsidRPr="0094599C">
        <w:rPr>
          <w:rFonts w:ascii="Cambria" w:hAnsi="Cambria" w:cs="Tahoma"/>
          <w:sz w:val="24"/>
          <w:szCs w:val="24"/>
          <w:lang w:val="ro-RO"/>
        </w:rPr>
        <w:t>Fondul local</w:t>
      </w:r>
      <w:r w:rsidR="000B3E26" w:rsidRPr="0094599C">
        <w:rPr>
          <w:rFonts w:ascii="Cambria" w:hAnsi="Cambria" w:cs="Tahoma"/>
          <w:sz w:val="24"/>
          <w:szCs w:val="24"/>
          <w:lang w:val="ro-RO"/>
        </w:rPr>
        <w:t>;</w:t>
      </w:r>
    </w:p>
    <w:p w14:paraId="65776D18" w14:textId="77777777" w:rsidR="0005627F" w:rsidRPr="0094599C" w:rsidRDefault="0005627F" w:rsidP="0005627F">
      <w:pPr>
        <w:pStyle w:val="Listparagraf"/>
        <w:numPr>
          <w:ilvl w:val="0"/>
          <w:numId w:val="4"/>
        </w:numPr>
        <w:jc w:val="both"/>
        <w:rPr>
          <w:rFonts w:ascii="Cambria" w:hAnsi="Cambria" w:cs="Tahoma"/>
          <w:sz w:val="24"/>
          <w:szCs w:val="24"/>
          <w:lang w:val="ro-RO"/>
        </w:rPr>
      </w:pPr>
      <w:r w:rsidRPr="0094599C">
        <w:rPr>
          <w:rFonts w:ascii="Cambria" w:hAnsi="Cambria" w:cs="Tahoma"/>
          <w:sz w:val="24"/>
          <w:szCs w:val="24"/>
          <w:lang w:val="ro-RO"/>
        </w:rPr>
        <w:t>Ordonanța 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35AC7385" w14:textId="31A119CC" w:rsidR="00E723BF" w:rsidRPr="0094599C" w:rsidRDefault="0005627F" w:rsidP="0005627F">
      <w:pPr>
        <w:pStyle w:val="Listparagraf"/>
        <w:numPr>
          <w:ilvl w:val="0"/>
          <w:numId w:val="4"/>
        </w:numPr>
        <w:jc w:val="both"/>
        <w:rPr>
          <w:rFonts w:ascii="Cambria" w:hAnsi="Cambria" w:cs="Tahoma"/>
          <w:sz w:val="24"/>
          <w:szCs w:val="24"/>
          <w:lang w:val="ro-RO"/>
        </w:rPr>
      </w:pPr>
      <w:r w:rsidRPr="0094599C">
        <w:rPr>
          <w:rFonts w:ascii="Cambria" w:hAnsi="Cambria" w:cs="Tahoma"/>
          <w:sz w:val="24"/>
          <w:szCs w:val="24"/>
          <w:lang w:val="ro-RO"/>
        </w:rPr>
        <w:t>Hotărârea Guvernului nr. 209/2022 pentru aprobarea Normelor metodologice</w:t>
      </w:r>
      <w:r w:rsidRPr="0094599C">
        <w:rPr>
          <w:rFonts w:ascii="Cambria" w:hAnsi="Cambria"/>
          <w:lang w:val="ro-RO"/>
        </w:rPr>
        <w:t xml:space="preserve"> </w:t>
      </w:r>
      <w:r w:rsidRPr="0094599C">
        <w:rPr>
          <w:rFonts w:ascii="Cambria" w:hAnsi="Cambria" w:cs="Tahoma"/>
          <w:sz w:val="24"/>
          <w:szCs w:val="24"/>
          <w:lang w:val="ro-RO"/>
        </w:rPr>
        <w:t xml:space="preserve">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w:t>
      </w:r>
      <w:r w:rsidRPr="0094599C">
        <w:rPr>
          <w:rFonts w:ascii="Cambria" w:hAnsi="Cambria" w:cs="Tahoma"/>
          <w:sz w:val="24"/>
          <w:szCs w:val="24"/>
          <w:lang w:val="ro-RO"/>
        </w:rPr>
        <w:lastRenderedPageBreak/>
        <w:t>Planului național de redresare și reziliență necesar României pentru accesarea de fonduri externe rambursabile și nerambursabile în cadrul Mecanismului de redresare și reziliență</w:t>
      </w:r>
      <w:r w:rsidR="00E723BF" w:rsidRPr="0094599C">
        <w:rPr>
          <w:rFonts w:ascii="Cambria" w:hAnsi="Cambria" w:cs="Tahoma"/>
          <w:sz w:val="24"/>
          <w:szCs w:val="24"/>
          <w:lang w:val="ro-RO"/>
        </w:rPr>
        <w:t>;</w:t>
      </w:r>
    </w:p>
    <w:bookmarkEnd w:id="5"/>
    <w:p w14:paraId="4BE1C496" w14:textId="77777777" w:rsidR="0075538E" w:rsidRPr="009674C8" w:rsidRDefault="0075538E" w:rsidP="0075538E">
      <w:pPr>
        <w:pStyle w:val="Listparagraf"/>
        <w:numPr>
          <w:ilvl w:val="0"/>
          <w:numId w:val="4"/>
        </w:numPr>
        <w:spacing w:after="240"/>
        <w:contextualSpacing w:val="0"/>
        <w:jc w:val="both"/>
        <w:rPr>
          <w:rFonts w:ascii="Cambria" w:hAnsi="Cambria" w:cs="Tahoma"/>
          <w:sz w:val="24"/>
          <w:szCs w:val="24"/>
          <w:lang w:val="ro-RO"/>
        </w:rPr>
      </w:pPr>
      <w:r w:rsidRPr="009674C8">
        <w:rPr>
          <w:rFonts w:ascii="Cambria" w:hAnsi="Cambria" w:cs="Tahoma"/>
          <w:sz w:val="24"/>
          <w:szCs w:val="24"/>
          <w:lang w:val="ro-RO"/>
        </w:rPr>
        <w:t>art. 44, alin. 1 din Legea nr. 273/2006, privind finanțele publice locale, cu modificările și completările ulterioare.</w:t>
      </w:r>
      <w:bookmarkEnd w:id="4"/>
    </w:p>
    <w:p w14:paraId="2F3F7CCB" w14:textId="67C73949" w:rsidR="0075538E" w:rsidRPr="009674C8" w:rsidRDefault="0075538E" w:rsidP="0075538E">
      <w:pPr>
        <w:pStyle w:val="Listparagraf"/>
        <w:ind w:left="0"/>
        <w:jc w:val="both"/>
        <w:rPr>
          <w:rFonts w:ascii="Cambria" w:hAnsi="Cambria" w:cs="Tahoma"/>
          <w:color w:val="FF0000"/>
          <w:sz w:val="24"/>
          <w:szCs w:val="24"/>
          <w:lang w:val="ro-RO"/>
        </w:rPr>
      </w:pPr>
      <w:r w:rsidRPr="009674C8">
        <w:rPr>
          <w:rFonts w:ascii="Cambria" w:hAnsi="Cambria" w:cs="Tahoma"/>
          <w:sz w:val="24"/>
          <w:szCs w:val="24"/>
          <w:lang w:val="ro-RO"/>
        </w:rPr>
        <w:t xml:space="preserve">În temeiul prevederilor art. 129, </w:t>
      </w:r>
      <w:r w:rsidR="000E3183" w:rsidRPr="009674C8">
        <w:rPr>
          <w:rFonts w:ascii="Cambria" w:hAnsi="Cambria" w:cs="Tahoma"/>
          <w:sz w:val="24"/>
          <w:szCs w:val="24"/>
          <w:lang w:val="ro-RO"/>
        </w:rPr>
        <w:t xml:space="preserve">alin. 1, </w:t>
      </w:r>
      <w:r w:rsidRPr="009674C8">
        <w:rPr>
          <w:rFonts w:ascii="Cambria" w:hAnsi="Cambria" w:cs="Tahoma"/>
          <w:sz w:val="24"/>
          <w:szCs w:val="24"/>
          <w:lang w:val="ro-RO"/>
        </w:rPr>
        <w:t xml:space="preserve">alin. 2, lit. b, </w:t>
      </w:r>
      <w:r w:rsidR="000E3183" w:rsidRPr="009674C8">
        <w:rPr>
          <w:rFonts w:ascii="Cambria" w:hAnsi="Cambria" w:cs="Tahoma"/>
          <w:sz w:val="24"/>
          <w:szCs w:val="24"/>
          <w:lang w:val="ro-RO"/>
        </w:rPr>
        <w:t xml:space="preserve"> alin. 6, lit. a) și c), alin 7), lit. d) și ale </w:t>
      </w:r>
      <w:r w:rsidRPr="009674C8">
        <w:rPr>
          <w:rFonts w:ascii="Cambria" w:hAnsi="Cambria" w:cs="Tahoma"/>
          <w:sz w:val="24"/>
          <w:szCs w:val="24"/>
          <w:lang w:val="ro-RO"/>
        </w:rPr>
        <w:t>art. 196 alin. (1), lit. a)</w:t>
      </w:r>
      <w:r w:rsidR="000E3183" w:rsidRPr="009674C8">
        <w:rPr>
          <w:rFonts w:ascii="Cambria" w:hAnsi="Cambria" w:cs="Tahoma"/>
          <w:sz w:val="24"/>
          <w:szCs w:val="24"/>
          <w:lang w:val="ro-RO"/>
        </w:rPr>
        <w:t>, alin. 2</w:t>
      </w:r>
      <w:r w:rsidRPr="009674C8">
        <w:rPr>
          <w:rFonts w:ascii="Cambria" w:hAnsi="Cambria" w:cs="Tahoma"/>
          <w:sz w:val="24"/>
          <w:szCs w:val="24"/>
          <w:lang w:val="ro-RO"/>
        </w:rPr>
        <w:t xml:space="preserve"> din Ordonanța de urgență a Guvernului nr. 57/2019 privind Codul administrativ, cu modificările și completările ulterioare</w:t>
      </w:r>
      <w:r w:rsidRPr="009674C8">
        <w:rPr>
          <w:rFonts w:ascii="Cambria" w:hAnsi="Cambria" w:cs="Tahoma"/>
          <w:color w:val="FF0000"/>
          <w:sz w:val="24"/>
          <w:szCs w:val="24"/>
          <w:lang w:val="ro-RO"/>
        </w:rPr>
        <w:t>,</w:t>
      </w:r>
    </w:p>
    <w:p w14:paraId="5BF0E11D" w14:textId="7EF9CD41" w:rsidR="00A150A8" w:rsidRPr="0094599C" w:rsidRDefault="00A150A8" w:rsidP="001F6C91">
      <w:pPr>
        <w:spacing w:before="240"/>
        <w:jc w:val="center"/>
        <w:rPr>
          <w:rFonts w:ascii="Cambria" w:hAnsi="Cambria" w:cs="Tahoma"/>
          <w:b/>
          <w:sz w:val="24"/>
          <w:szCs w:val="24"/>
          <w:lang w:val="ro-RO"/>
        </w:rPr>
      </w:pPr>
      <w:r w:rsidRPr="009674C8">
        <w:rPr>
          <w:rFonts w:ascii="Cambria" w:hAnsi="Cambria" w:cs="Tahoma"/>
          <w:b/>
          <w:sz w:val="24"/>
          <w:szCs w:val="24"/>
          <w:lang w:val="ro-RO"/>
        </w:rPr>
        <w:t>HOTĂRĂȘTE:</w:t>
      </w:r>
    </w:p>
    <w:p w14:paraId="50443278" w14:textId="77777777" w:rsidR="00DC2E39" w:rsidRPr="0094599C" w:rsidRDefault="00DC2E39" w:rsidP="00DC2E39">
      <w:pPr>
        <w:jc w:val="center"/>
        <w:rPr>
          <w:rFonts w:ascii="Cambria" w:hAnsi="Cambria" w:cs="Tahoma"/>
          <w:b/>
          <w:sz w:val="24"/>
          <w:szCs w:val="24"/>
          <w:lang w:val="ro-RO"/>
        </w:rPr>
      </w:pPr>
    </w:p>
    <w:p w14:paraId="4075B538" w14:textId="02E977F7" w:rsidR="003E4594" w:rsidRPr="0094599C" w:rsidRDefault="003E4594" w:rsidP="00125FC6">
      <w:pPr>
        <w:ind w:left="720" w:hanging="720"/>
        <w:jc w:val="both"/>
        <w:rPr>
          <w:rFonts w:ascii="Cambria" w:hAnsi="Cambria" w:cs="Tahoma"/>
          <w:bCs/>
          <w:sz w:val="24"/>
          <w:szCs w:val="24"/>
          <w:lang w:val="ro-RO" w:eastAsia="ro-RO"/>
        </w:rPr>
      </w:pPr>
      <w:r w:rsidRPr="0094599C">
        <w:rPr>
          <w:rFonts w:ascii="Cambria" w:hAnsi="Cambria"/>
          <w:b/>
          <w:bCs/>
          <w:sz w:val="24"/>
          <w:szCs w:val="24"/>
          <w:u w:val="single"/>
          <w:lang w:val="ro-RO" w:eastAsia="ro-RO"/>
        </w:rPr>
        <w:t>Art.1.</w:t>
      </w:r>
      <w:r w:rsidRPr="0094599C">
        <w:rPr>
          <w:rFonts w:ascii="Cambria" w:hAnsi="Cambria"/>
          <w:b/>
          <w:bCs/>
          <w:sz w:val="24"/>
          <w:szCs w:val="24"/>
          <w:lang w:val="ro-RO" w:eastAsia="ro-RO"/>
        </w:rPr>
        <w:t xml:space="preserve"> </w:t>
      </w:r>
      <w:r w:rsidRPr="0094599C">
        <w:rPr>
          <w:rFonts w:ascii="Cambria" w:hAnsi="Cambria"/>
          <w:bCs/>
          <w:sz w:val="24"/>
          <w:szCs w:val="24"/>
          <w:lang w:val="ro-RO" w:eastAsia="ro-RO"/>
        </w:rPr>
        <w:t xml:space="preserve">Se aprobă proiectul  </w:t>
      </w:r>
      <w:r w:rsidR="008C1084" w:rsidRPr="0094599C">
        <w:rPr>
          <w:rFonts w:ascii="Cambria" w:hAnsi="Cambria" w:cs="Tahoma"/>
          <w:b/>
          <w:sz w:val="24"/>
          <w:szCs w:val="24"/>
          <w:lang w:val="ro-RO" w:eastAsia="ro-RO"/>
        </w:rPr>
        <w:t>„</w:t>
      </w:r>
      <w:r w:rsidR="006C5553" w:rsidRPr="006C5553">
        <w:rPr>
          <w:rFonts w:ascii="Cambria" w:hAnsi="Cambria" w:cs="Tahoma"/>
          <w:b/>
          <w:sz w:val="24"/>
          <w:lang w:val="ro-RO" w:eastAsia="ro-RO"/>
        </w:rPr>
        <w:t xml:space="preserve">ASIGURAREA INFRASTRUCTURII PENTRU TRANSPORTUL VERDE PRIN CONSTRUIREA DE PISTE DE BICICLETE PE RAZA COMUNEI ALEXANDRU ODOBESCU, JUDEȚUL CĂLĂRAȘI – Tronson </w:t>
      </w:r>
      <w:r w:rsidR="003375CD">
        <w:rPr>
          <w:rFonts w:ascii="Cambria" w:hAnsi="Cambria" w:cs="Tahoma"/>
          <w:b/>
          <w:sz w:val="24"/>
          <w:lang w:val="ro-RO" w:eastAsia="ro-RO"/>
        </w:rPr>
        <w:t>I</w:t>
      </w:r>
      <w:r w:rsidR="006C5553" w:rsidRPr="006C5553">
        <w:rPr>
          <w:rFonts w:ascii="Cambria" w:hAnsi="Cambria" w:cs="Tahoma"/>
          <w:b/>
          <w:sz w:val="24"/>
          <w:lang w:val="ro-RO" w:eastAsia="ro-RO"/>
        </w:rPr>
        <w:t>II</w:t>
      </w:r>
      <w:r w:rsidR="000F44E8" w:rsidRPr="000F44E8">
        <w:rPr>
          <w:rFonts w:ascii="Cambria" w:hAnsi="Cambria" w:cs="Tahoma"/>
          <w:b/>
          <w:sz w:val="24"/>
          <w:lang w:val="ro-RO" w:eastAsia="ro-RO"/>
        </w:rPr>
        <w:t>”</w:t>
      </w:r>
      <w:r w:rsidRPr="0094599C">
        <w:rPr>
          <w:rFonts w:ascii="Cambria" w:hAnsi="Cambria" w:cs="Tahoma"/>
          <w:bCs/>
          <w:sz w:val="24"/>
          <w:szCs w:val="24"/>
          <w:lang w:val="ro-RO" w:eastAsia="ro-RO"/>
        </w:rPr>
        <w:t xml:space="preserve">, inclusiv anexa nr. 1 privind descrierea sumară a </w:t>
      </w:r>
      <w:r w:rsidR="00DB3404" w:rsidRPr="0094599C">
        <w:rPr>
          <w:rFonts w:ascii="Cambria" w:hAnsi="Cambria" w:cs="Tahoma"/>
          <w:bCs/>
          <w:sz w:val="24"/>
          <w:szCs w:val="24"/>
          <w:lang w:val="ro-RO" w:eastAsia="ro-RO"/>
        </w:rPr>
        <w:t>investiției</w:t>
      </w:r>
      <w:r w:rsidRPr="0094599C">
        <w:rPr>
          <w:rFonts w:ascii="Cambria" w:hAnsi="Cambria" w:cs="Tahoma"/>
          <w:bCs/>
          <w:sz w:val="24"/>
          <w:szCs w:val="24"/>
          <w:lang w:val="ro-RO" w:eastAsia="ro-RO"/>
        </w:rPr>
        <w:t xml:space="preserve"> propusă a fi realizată prin proiect care face parte integrantă din prezenta hotărâre.</w:t>
      </w:r>
    </w:p>
    <w:p w14:paraId="7EB6034D" w14:textId="451ADCD9" w:rsidR="003E4594" w:rsidRPr="0094599C" w:rsidRDefault="003E4594" w:rsidP="003E4594">
      <w:pPr>
        <w:spacing w:before="240"/>
        <w:ind w:left="720" w:hanging="720"/>
        <w:jc w:val="both"/>
        <w:rPr>
          <w:rFonts w:ascii="Cambria" w:hAnsi="Cambria" w:cs="Tahoma"/>
          <w:bCs/>
          <w:sz w:val="24"/>
          <w:szCs w:val="24"/>
          <w:lang w:val="ro-RO" w:eastAsia="ro-RO"/>
        </w:rPr>
      </w:pPr>
      <w:r w:rsidRPr="0094599C">
        <w:rPr>
          <w:rFonts w:ascii="Cambria" w:hAnsi="Cambria"/>
          <w:b/>
          <w:bCs/>
          <w:sz w:val="24"/>
          <w:szCs w:val="24"/>
          <w:u w:val="single"/>
          <w:lang w:val="ro-RO" w:eastAsia="ro-RO"/>
        </w:rPr>
        <w:t>Art.2.</w:t>
      </w:r>
      <w:r w:rsidRPr="0094599C">
        <w:rPr>
          <w:rFonts w:ascii="Cambria" w:hAnsi="Cambria"/>
          <w:bCs/>
          <w:sz w:val="24"/>
          <w:szCs w:val="24"/>
          <w:lang w:val="ro-RO" w:eastAsia="ro-RO"/>
        </w:rPr>
        <w:t xml:space="preserve"> Se aprobă nota de fundamentare a investiției </w:t>
      </w:r>
      <w:r w:rsidR="00DF32E5" w:rsidRPr="0094599C">
        <w:rPr>
          <w:rFonts w:ascii="Cambria" w:hAnsi="Cambria" w:cs="Tahoma"/>
          <w:b/>
          <w:sz w:val="24"/>
          <w:szCs w:val="24"/>
          <w:lang w:val="ro-RO" w:eastAsia="ro-RO"/>
        </w:rPr>
        <w:t>„</w:t>
      </w:r>
      <w:r w:rsidR="006C5553" w:rsidRPr="006C5553">
        <w:rPr>
          <w:rFonts w:ascii="Cambria" w:hAnsi="Cambria" w:cs="Tahoma"/>
          <w:b/>
          <w:sz w:val="24"/>
          <w:lang w:val="ro-RO" w:eastAsia="ro-RO"/>
        </w:rPr>
        <w:t>ASIGURAREA INFRASTRUCTURII PENTRU TRANSPORTUL VERDE PRIN CONSTRUIREA DE PISTE DE BICICLETE PE RAZA COMUNEI ALEXANDRU ODOBESCU, JUDEȚUL CĂLĂRAȘI – Tronson II</w:t>
      </w:r>
      <w:r w:rsidR="007E3193">
        <w:rPr>
          <w:rFonts w:ascii="Cambria" w:hAnsi="Cambria" w:cs="Tahoma"/>
          <w:b/>
          <w:sz w:val="24"/>
          <w:lang w:val="ro-RO" w:eastAsia="ro-RO"/>
        </w:rPr>
        <w:t>I</w:t>
      </w:r>
      <w:r w:rsidR="00DF32E5" w:rsidRPr="0094599C">
        <w:rPr>
          <w:rFonts w:ascii="Cambria" w:hAnsi="Cambria" w:cs="Tahoma"/>
          <w:b/>
          <w:sz w:val="24"/>
          <w:szCs w:val="24"/>
          <w:lang w:val="ro-RO" w:eastAsia="ro-RO"/>
        </w:rPr>
        <w:t>”</w:t>
      </w:r>
      <w:r w:rsidRPr="0094599C">
        <w:rPr>
          <w:rFonts w:ascii="Cambria" w:hAnsi="Cambria" w:cs="Tahoma"/>
          <w:bCs/>
          <w:sz w:val="24"/>
          <w:szCs w:val="24"/>
          <w:lang w:val="ro-RO" w:eastAsia="ro-RO"/>
        </w:rPr>
        <w:t>, conform anex</w:t>
      </w:r>
      <w:r w:rsidR="00DB3404" w:rsidRPr="0094599C">
        <w:rPr>
          <w:rFonts w:ascii="Cambria" w:hAnsi="Cambria" w:cs="Tahoma"/>
          <w:bCs/>
          <w:sz w:val="24"/>
          <w:szCs w:val="24"/>
          <w:lang w:val="ro-RO" w:eastAsia="ro-RO"/>
        </w:rPr>
        <w:t>ei</w:t>
      </w:r>
      <w:r w:rsidRPr="0094599C">
        <w:rPr>
          <w:rFonts w:ascii="Cambria" w:hAnsi="Cambria" w:cs="Tahoma"/>
          <w:bCs/>
          <w:sz w:val="24"/>
          <w:szCs w:val="24"/>
          <w:lang w:val="ro-RO" w:eastAsia="ro-RO"/>
        </w:rPr>
        <w:t xml:space="preserve"> nr. 2 care face parte integrantă din prezenta hotărâre. </w:t>
      </w:r>
    </w:p>
    <w:p w14:paraId="27A998A3" w14:textId="1DC74A7D" w:rsidR="003E4594" w:rsidRPr="0094599C" w:rsidRDefault="003E4594" w:rsidP="003E4594">
      <w:pPr>
        <w:spacing w:before="240" w:after="120"/>
        <w:ind w:left="720" w:hanging="720"/>
        <w:jc w:val="both"/>
        <w:rPr>
          <w:rFonts w:ascii="Cambria" w:hAnsi="Cambria" w:cs="Tahoma"/>
          <w:bCs/>
          <w:sz w:val="24"/>
          <w:szCs w:val="24"/>
          <w:lang w:val="ro-RO" w:eastAsia="ro-RO"/>
        </w:rPr>
      </w:pPr>
      <w:r w:rsidRPr="0094599C">
        <w:rPr>
          <w:rFonts w:ascii="Cambria" w:hAnsi="Cambria"/>
          <w:b/>
          <w:bCs/>
          <w:sz w:val="24"/>
          <w:szCs w:val="24"/>
          <w:u w:val="single"/>
          <w:lang w:val="ro-RO" w:eastAsia="ro-RO"/>
        </w:rPr>
        <w:t>Art.3.</w:t>
      </w:r>
      <w:r w:rsidR="00125FC6">
        <w:rPr>
          <w:rFonts w:ascii="Cambria" w:hAnsi="Cambria"/>
          <w:b/>
          <w:bCs/>
          <w:sz w:val="24"/>
          <w:szCs w:val="24"/>
          <w:lang w:val="ro-RO" w:eastAsia="ro-RO"/>
        </w:rPr>
        <w:t xml:space="preserve"> </w:t>
      </w:r>
      <w:r w:rsidRPr="0094599C">
        <w:rPr>
          <w:rFonts w:ascii="Cambria" w:hAnsi="Cambria"/>
          <w:bCs/>
          <w:sz w:val="24"/>
          <w:szCs w:val="24"/>
          <w:lang w:val="ro-RO" w:eastAsia="ro-RO"/>
        </w:rPr>
        <w:t xml:space="preserve">Se aprobă depunerea proiectului </w:t>
      </w:r>
      <w:r w:rsidR="006C5553" w:rsidRPr="006C5553">
        <w:rPr>
          <w:rFonts w:ascii="Cambria" w:hAnsi="Cambria" w:cs="Tahoma"/>
          <w:b/>
          <w:sz w:val="24"/>
          <w:lang w:val="ro-RO" w:eastAsia="ro-RO"/>
        </w:rPr>
        <w:t>„ASIGURAREA INFRASTRUCTURII PENTRU TRANSPORTUL VERDE PRIN CONSTRUIREA DE PISTE DE BICICLETE PE RAZA COMUNEI ALEXANDRU ODOBESCU, JUDEȚUL CĂLĂRAȘI – Tronson II</w:t>
      </w:r>
      <w:r w:rsidR="007E3193">
        <w:rPr>
          <w:rFonts w:ascii="Cambria" w:hAnsi="Cambria" w:cs="Tahoma"/>
          <w:b/>
          <w:sz w:val="24"/>
          <w:lang w:val="ro-RO" w:eastAsia="ro-RO"/>
        </w:rPr>
        <w:t>I</w:t>
      </w:r>
      <w:r w:rsidR="006C5553" w:rsidRPr="006C5553">
        <w:rPr>
          <w:rFonts w:ascii="Cambria" w:hAnsi="Cambria" w:cs="Tahoma"/>
          <w:b/>
          <w:sz w:val="24"/>
          <w:lang w:val="ro-RO" w:eastAsia="ro-RO"/>
        </w:rPr>
        <w:t>”</w:t>
      </w:r>
      <w:r w:rsidR="007E3193">
        <w:rPr>
          <w:rFonts w:ascii="Cambria" w:hAnsi="Cambria" w:cs="Tahoma"/>
          <w:b/>
          <w:sz w:val="24"/>
          <w:lang w:val="ro-RO" w:eastAsia="ro-RO"/>
        </w:rPr>
        <w:t xml:space="preserve"> </w:t>
      </w:r>
      <w:r w:rsidRPr="0094599C">
        <w:rPr>
          <w:rFonts w:ascii="Cambria" w:hAnsi="Cambria" w:cs="Tahoma"/>
          <w:bCs/>
          <w:sz w:val="24"/>
          <w:szCs w:val="24"/>
          <w:lang w:val="ro-RO" w:eastAsia="ro-RO"/>
        </w:rPr>
        <w:t>în cadrul Planului Național de Redresare și Reziliență al României, Componenta 10  - Fondul local,</w:t>
      </w:r>
      <w:r w:rsidRPr="0094599C">
        <w:rPr>
          <w:rFonts w:ascii="Cambria" w:hAnsi="Cambria"/>
        </w:rPr>
        <w:t xml:space="preserve"> </w:t>
      </w:r>
      <w:r w:rsidR="00F669FA" w:rsidRPr="0094599C">
        <w:rPr>
          <w:rFonts w:ascii="Cambria" w:hAnsi="Cambria" w:cs="Tahoma"/>
          <w:bCs/>
          <w:sz w:val="24"/>
          <w:lang w:val="ro-RO" w:eastAsia="ro-RO"/>
        </w:rPr>
        <w:t>I.1.4 - Asigurarea infrastructurii pentru transportul verde – piste pentru biciclete (și alte vehicule electrice ușoare) la nivel local/metropolitan</w:t>
      </w:r>
      <w:r w:rsidRPr="0094599C">
        <w:rPr>
          <w:rFonts w:ascii="Cambria" w:hAnsi="Cambria" w:cs="Tahoma"/>
          <w:bCs/>
          <w:sz w:val="24"/>
          <w:szCs w:val="24"/>
          <w:lang w:val="ro-RO" w:eastAsia="ro-RO"/>
        </w:rPr>
        <w:t>.</w:t>
      </w:r>
    </w:p>
    <w:p w14:paraId="030DA34A" w14:textId="01815ED4" w:rsidR="003E4594" w:rsidRPr="0094599C" w:rsidRDefault="003E4594" w:rsidP="0036238F">
      <w:pPr>
        <w:spacing w:before="240" w:after="240"/>
        <w:ind w:left="720" w:hanging="720"/>
        <w:jc w:val="both"/>
        <w:rPr>
          <w:rFonts w:ascii="Cambria" w:hAnsi="Cambria"/>
          <w:bCs/>
          <w:sz w:val="24"/>
          <w:szCs w:val="24"/>
          <w:lang w:val="ro-RO" w:eastAsia="ro-RO"/>
        </w:rPr>
      </w:pPr>
      <w:r w:rsidRPr="0094599C">
        <w:rPr>
          <w:rFonts w:ascii="Cambria" w:hAnsi="Cambria"/>
          <w:b/>
          <w:bCs/>
          <w:sz w:val="24"/>
          <w:szCs w:val="24"/>
          <w:u w:val="single"/>
          <w:lang w:val="ro-RO" w:eastAsia="ro-RO"/>
        </w:rPr>
        <w:t>Art.</w:t>
      </w:r>
      <w:r w:rsidR="009F670F" w:rsidRPr="0094599C">
        <w:rPr>
          <w:rFonts w:ascii="Cambria" w:hAnsi="Cambria"/>
          <w:b/>
          <w:bCs/>
          <w:sz w:val="24"/>
          <w:szCs w:val="24"/>
          <w:u w:val="single"/>
          <w:lang w:val="ro-RO" w:eastAsia="ro-RO"/>
        </w:rPr>
        <w:t>4</w:t>
      </w:r>
      <w:r w:rsidRPr="0094599C">
        <w:rPr>
          <w:rFonts w:ascii="Cambria" w:hAnsi="Cambria"/>
          <w:b/>
          <w:bCs/>
          <w:sz w:val="24"/>
          <w:szCs w:val="24"/>
          <w:u w:val="single"/>
          <w:lang w:val="ro-RO" w:eastAsia="ro-RO"/>
        </w:rPr>
        <w:t>.</w:t>
      </w:r>
      <w:r w:rsidRPr="0094599C">
        <w:rPr>
          <w:rFonts w:ascii="Cambria" w:hAnsi="Cambria"/>
          <w:bCs/>
          <w:sz w:val="24"/>
          <w:szCs w:val="24"/>
          <w:lang w:val="ro-RO" w:eastAsia="ro-RO"/>
        </w:rPr>
        <w:t xml:space="preserve"> Se aprobă cheltuielile eligibile și neeligibile legate de proiectul </w:t>
      </w:r>
      <w:r w:rsidR="006C5553" w:rsidRPr="006C5553">
        <w:rPr>
          <w:rFonts w:ascii="Cambria" w:hAnsi="Cambria" w:cs="Tahoma"/>
          <w:b/>
          <w:sz w:val="24"/>
          <w:szCs w:val="24"/>
          <w:lang w:val="ro-RO" w:eastAsia="ro-RO"/>
        </w:rPr>
        <w:t>„ASIGURAREA INFRASTRUCTURII PENTRU TRANSPORTUL VERDE PRIN CONSTRUIREA DE PISTE DE BICICLETE PE RAZA COMUNEI ALEXANDRU ODOBESCU, JUDEȚUL CĂLĂRAȘI – Tronson II</w:t>
      </w:r>
      <w:r w:rsidR="007E3193">
        <w:rPr>
          <w:rFonts w:ascii="Cambria" w:hAnsi="Cambria" w:cs="Tahoma"/>
          <w:b/>
          <w:sz w:val="24"/>
          <w:szCs w:val="24"/>
          <w:lang w:val="ro-RO" w:eastAsia="ro-RO"/>
        </w:rPr>
        <w:t>I</w:t>
      </w:r>
      <w:r w:rsidR="00DF32E5" w:rsidRPr="0094599C">
        <w:rPr>
          <w:rFonts w:ascii="Cambria" w:hAnsi="Cambria" w:cs="Tahoma"/>
          <w:b/>
          <w:sz w:val="24"/>
          <w:szCs w:val="24"/>
          <w:lang w:val="ro-RO" w:eastAsia="ro-RO"/>
        </w:rPr>
        <w:t>”</w:t>
      </w:r>
      <w:r w:rsidRPr="0094599C">
        <w:rPr>
          <w:rFonts w:ascii="Cambria" w:hAnsi="Cambria"/>
          <w:bCs/>
          <w:sz w:val="24"/>
          <w:szCs w:val="24"/>
          <w:lang w:val="ro-RO" w:eastAsia="ro-RO"/>
        </w:rPr>
        <w:t>:</w:t>
      </w:r>
    </w:p>
    <w:tbl>
      <w:tblPr>
        <w:tblW w:w="5000" w:type="pct"/>
        <w:tblLook w:val="04A0" w:firstRow="1" w:lastRow="0" w:firstColumn="1" w:lastColumn="0" w:noHBand="0" w:noVBand="1"/>
      </w:tblPr>
      <w:tblGrid>
        <w:gridCol w:w="5086"/>
        <w:gridCol w:w="1279"/>
        <w:gridCol w:w="1007"/>
        <w:gridCol w:w="1363"/>
        <w:gridCol w:w="1345"/>
      </w:tblGrid>
      <w:tr w:rsidR="007E3193" w:rsidRPr="007E3193" w14:paraId="4EDF69C8" w14:textId="77777777" w:rsidTr="007E3193">
        <w:trPr>
          <w:trHeight w:val="282"/>
        </w:trPr>
        <w:tc>
          <w:tcPr>
            <w:tcW w:w="5000" w:type="pct"/>
            <w:gridSpan w:val="5"/>
            <w:tcBorders>
              <w:top w:val="nil"/>
              <w:left w:val="nil"/>
              <w:bottom w:val="single" w:sz="4" w:space="0" w:color="auto"/>
              <w:right w:val="nil"/>
            </w:tcBorders>
            <w:shd w:val="clear" w:color="auto" w:fill="auto"/>
            <w:noWrap/>
            <w:vAlign w:val="bottom"/>
            <w:hideMark/>
          </w:tcPr>
          <w:p w14:paraId="16AB90D1" w14:textId="77777777" w:rsidR="007E3193" w:rsidRPr="007E3193" w:rsidRDefault="007E3193" w:rsidP="007E3193">
            <w:pPr>
              <w:rPr>
                <w:rFonts w:ascii="Cambria" w:hAnsi="Cambria" w:cs="Calibri"/>
                <w:color w:val="000000"/>
                <w:sz w:val="22"/>
                <w:szCs w:val="22"/>
                <w:lang w:val="ro-RO" w:eastAsia="ro-RO"/>
              </w:rPr>
            </w:pPr>
            <w:r w:rsidRPr="007E3193">
              <w:rPr>
                <w:rFonts w:ascii="Cambria" w:hAnsi="Cambria" w:cs="Calibri"/>
                <w:color w:val="000000"/>
                <w:sz w:val="22"/>
                <w:szCs w:val="22"/>
                <w:lang w:val="ro-RO" w:eastAsia="ro-RO"/>
              </w:rPr>
              <w:t>I1.4. Mobilitatea urbană verde - asigurarea de piste pentru biciclete și alte vehicule electrice ușoare la nivel local/metropolitan</w:t>
            </w:r>
          </w:p>
        </w:tc>
      </w:tr>
      <w:tr w:rsidR="007E3193" w:rsidRPr="007E3193" w14:paraId="10E18999" w14:textId="77777777" w:rsidTr="007E3193">
        <w:trPr>
          <w:trHeight w:val="828"/>
        </w:trPr>
        <w:tc>
          <w:tcPr>
            <w:tcW w:w="2552" w:type="pct"/>
            <w:tcBorders>
              <w:top w:val="nil"/>
              <w:left w:val="single" w:sz="4" w:space="0" w:color="auto"/>
              <w:bottom w:val="single" w:sz="4" w:space="0" w:color="auto"/>
              <w:right w:val="single" w:sz="4" w:space="0" w:color="auto"/>
            </w:tcBorders>
            <w:shd w:val="clear" w:color="000000" w:fill="DDEBF7"/>
            <w:noWrap/>
            <w:vAlign w:val="center"/>
            <w:hideMark/>
          </w:tcPr>
          <w:p w14:paraId="6BE9FEE9" w14:textId="77777777" w:rsidR="007E3193" w:rsidRPr="007E3193" w:rsidRDefault="007E3193" w:rsidP="007E3193">
            <w:pPr>
              <w:rPr>
                <w:rFonts w:ascii="Cambria" w:hAnsi="Cambria" w:cs="Calibri"/>
                <w:b/>
                <w:bCs/>
                <w:color w:val="000000"/>
                <w:sz w:val="22"/>
                <w:szCs w:val="22"/>
                <w:lang w:val="ro-RO" w:eastAsia="ro-RO"/>
              </w:rPr>
            </w:pPr>
            <w:r w:rsidRPr="007E3193">
              <w:rPr>
                <w:rFonts w:ascii="Cambria" w:hAnsi="Cambria" w:cs="Calibri"/>
                <w:b/>
                <w:bCs/>
                <w:color w:val="000000"/>
                <w:sz w:val="22"/>
                <w:szCs w:val="22"/>
                <w:lang w:val="ro-RO" w:eastAsia="ro-RO"/>
              </w:rPr>
              <w:t>Denumire obiect</w:t>
            </w:r>
          </w:p>
        </w:tc>
        <w:tc>
          <w:tcPr>
            <w:tcW w:w="627" w:type="pct"/>
            <w:tcBorders>
              <w:top w:val="nil"/>
              <w:left w:val="nil"/>
              <w:bottom w:val="single" w:sz="4" w:space="0" w:color="auto"/>
              <w:right w:val="single" w:sz="4" w:space="0" w:color="auto"/>
            </w:tcBorders>
            <w:shd w:val="clear" w:color="000000" w:fill="DDEBF7"/>
            <w:vAlign w:val="center"/>
            <w:hideMark/>
          </w:tcPr>
          <w:p w14:paraId="0AE52802" w14:textId="77777777" w:rsidR="007E3193" w:rsidRPr="007E3193" w:rsidRDefault="007E3193" w:rsidP="007E3193">
            <w:pPr>
              <w:jc w:val="center"/>
              <w:rPr>
                <w:rFonts w:ascii="Cambria" w:hAnsi="Cambria" w:cs="Calibri"/>
                <w:b/>
                <w:bCs/>
                <w:color w:val="000000"/>
                <w:sz w:val="22"/>
                <w:szCs w:val="22"/>
                <w:lang w:val="ro-RO" w:eastAsia="ro-RO"/>
              </w:rPr>
            </w:pPr>
            <w:r w:rsidRPr="007E3193">
              <w:rPr>
                <w:rFonts w:ascii="Cambria" w:hAnsi="Cambria" w:cs="Calibri"/>
                <w:b/>
                <w:bCs/>
                <w:color w:val="000000"/>
                <w:sz w:val="22"/>
                <w:szCs w:val="22"/>
                <w:lang w:val="ro-RO" w:eastAsia="ro-RO"/>
              </w:rPr>
              <w:t>Valoare euro fără TVA /km</w:t>
            </w:r>
          </w:p>
        </w:tc>
        <w:tc>
          <w:tcPr>
            <w:tcW w:w="490" w:type="pct"/>
            <w:tcBorders>
              <w:top w:val="nil"/>
              <w:left w:val="nil"/>
              <w:bottom w:val="single" w:sz="4" w:space="0" w:color="auto"/>
              <w:right w:val="single" w:sz="4" w:space="0" w:color="auto"/>
            </w:tcBorders>
            <w:shd w:val="clear" w:color="000000" w:fill="DDEBF7"/>
            <w:vAlign w:val="center"/>
            <w:hideMark/>
          </w:tcPr>
          <w:p w14:paraId="143C95D8" w14:textId="77777777" w:rsidR="007E3193" w:rsidRPr="007E3193" w:rsidRDefault="007E3193" w:rsidP="007E3193">
            <w:pPr>
              <w:jc w:val="center"/>
              <w:rPr>
                <w:rFonts w:ascii="Cambria" w:hAnsi="Cambria" w:cs="Calibri"/>
                <w:b/>
                <w:bCs/>
                <w:color w:val="000000"/>
                <w:sz w:val="22"/>
                <w:szCs w:val="22"/>
                <w:lang w:val="ro-RO" w:eastAsia="ro-RO"/>
              </w:rPr>
            </w:pPr>
            <w:r w:rsidRPr="007E3193">
              <w:rPr>
                <w:rFonts w:ascii="Cambria" w:hAnsi="Cambria" w:cs="Calibri"/>
                <w:b/>
                <w:bCs/>
                <w:color w:val="000000"/>
                <w:sz w:val="22"/>
                <w:szCs w:val="22"/>
                <w:lang w:val="ro-RO" w:eastAsia="ro-RO"/>
              </w:rPr>
              <w:t>Nr. km</w:t>
            </w:r>
          </w:p>
        </w:tc>
        <w:tc>
          <w:tcPr>
            <w:tcW w:w="670" w:type="pct"/>
            <w:tcBorders>
              <w:top w:val="nil"/>
              <w:left w:val="nil"/>
              <w:bottom w:val="single" w:sz="4" w:space="0" w:color="auto"/>
              <w:right w:val="single" w:sz="4" w:space="0" w:color="auto"/>
            </w:tcBorders>
            <w:shd w:val="clear" w:color="000000" w:fill="DDEBF7"/>
            <w:vAlign w:val="center"/>
            <w:hideMark/>
          </w:tcPr>
          <w:p w14:paraId="734D2D06" w14:textId="77777777" w:rsidR="007E3193" w:rsidRPr="007E3193" w:rsidRDefault="007E3193" w:rsidP="007E3193">
            <w:pPr>
              <w:jc w:val="center"/>
              <w:rPr>
                <w:rFonts w:ascii="Cambria" w:hAnsi="Cambria" w:cs="Calibri"/>
                <w:b/>
                <w:bCs/>
                <w:color w:val="000000"/>
                <w:sz w:val="22"/>
                <w:szCs w:val="22"/>
                <w:lang w:val="ro-RO" w:eastAsia="ro-RO"/>
              </w:rPr>
            </w:pPr>
            <w:r w:rsidRPr="007E3193">
              <w:rPr>
                <w:rFonts w:ascii="Cambria" w:hAnsi="Cambria" w:cs="Calibri"/>
                <w:b/>
                <w:bCs/>
                <w:color w:val="000000"/>
                <w:sz w:val="22"/>
                <w:szCs w:val="22"/>
                <w:lang w:val="ro-RO" w:eastAsia="ro-RO"/>
              </w:rPr>
              <w:t xml:space="preserve">Valoare </w:t>
            </w:r>
            <w:r w:rsidRPr="007E3193">
              <w:rPr>
                <w:rFonts w:ascii="Cambria" w:hAnsi="Cambria" w:cs="Calibri"/>
                <w:b/>
                <w:bCs/>
                <w:color w:val="000000"/>
                <w:sz w:val="22"/>
                <w:szCs w:val="22"/>
                <w:lang w:val="ro-RO" w:eastAsia="ro-RO"/>
              </w:rPr>
              <w:br/>
              <w:t>euro fără TVA</w:t>
            </w:r>
          </w:p>
        </w:tc>
        <w:tc>
          <w:tcPr>
            <w:tcW w:w="662" w:type="pct"/>
            <w:tcBorders>
              <w:top w:val="nil"/>
              <w:left w:val="nil"/>
              <w:bottom w:val="single" w:sz="4" w:space="0" w:color="auto"/>
              <w:right w:val="single" w:sz="4" w:space="0" w:color="auto"/>
            </w:tcBorders>
            <w:shd w:val="clear" w:color="000000" w:fill="DDEBF7"/>
            <w:vAlign w:val="center"/>
            <w:hideMark/>
          </w:tcPr>
          <w:p w14:paraId="72C529CD" w14:textId="77777777" w:rsidR="007E3193" w:rsidRPr="007E3193" w:rsidRDefault="007E3193" w:rsidP="007E3193">
            <w:pPr>
              <w:jc w:val="center"/>
              <w:rPr>
                <w:rFonts w:ascii="Cambria" w:hAnsi="Cambria" w:cs="Calibri"/>
                <w:b/>
                <w:bCs/>
                <w:color w:val="000000"/>
                <w:sz w:val="22"/>
                <w:szCs w:val="22"/>
                <w:lang w:val="ro-RO" w:eastAsia="ro-RO"/>
              </w:rPr>
            </w:pPr>
            <w:r w:rsidRPr="007E3193">
              <w:rPr>
                <w:rFonts w:ascii="Cambria" w:hAnsi="Cambria" w:cs="Calibri"/>
                <w:b/>
                <w:bCs/>
                <w:color w:val="000000"/>
                <w:sz w:val="22"/>
                <w:szCs w:val="22"/>
                <w:lang w:val="ro-RO" w:eastAsia="ro-RO"/>
              </w:rPr>
              <w:t xml:space="preserve">Valoare </w:t>
            </w:r>
            <w:r w:rsidRPr="007E3193">
              <w:rPr>
                <w:rFonts w:ascii="Cambria" w:hAnsi="Cambria" w:cs="Calibri"/>
                <w:b/>
                <w:bCs/>
                <w:color w:val="000000"/>
                <w:sz w:val="22"/>
                <w:szCs w:val="22"/>
                <w:lang w:val="ro-RO" w:eastAsia="ro-RO"/>
              </w:rPr>
              <w:br/>
              <w:t xml:space="preserve"> lei fără TVA</w:t>
            </w:r>
          </w:p>
        </w:tc>
      </w:tr>
      <w:tr w:rsidR="007E3193" w:rsidRPr="007E3193" w14:paraId="578617A7" w14:textId="77777777" w:rsidTr="007E3193">
        <w:trPr>
          <w:trHeight w:val="552"/>
        </w:trPr>
        <w:tc>
          <w:tcPr>
            <w:tcW w:w="2552" w:type="pct"/>
            <w:tcBorders>
              <w:top w:val="nil"/>
              <w:left w:val="single" w:sz="4" w:space="0" w:color="auto"/>
              <w:bottom w:val="single" w:sz="4" w:space="0" w:color="auto"/>
              <w:right w:val="single" w:sz="4" w:space="0" w:color="auto"/>
            </w:tcBorders>
            <w:shd w:val="clear" w:color="auto" w:fill="auto"/>
            <w:vAlign w:val="bottom"/>
            <w:hideMark/>
          </w:tcPr>
          <w:p w14:paraId="37686A41" w14:textId="77777777" w:rsidR="007E3193" w:rsidRPr="007E3193" w:rsidRDefault="007E3193" w:rsidP="007E3193">
            <w:pPr>
              <w:rPr>
                <w:rFonts w:ascii="Cambria" w:hAnsi="Cambria" w:cs="Calibri"/>
                <w:color w:val="000000"/>
                <w:sz w:val="22"/>
                <w:szCs w:val="22"/>
                <w:lang w:val="ro-RO" w:eastAsia="ro-RO"/>
              </w:rPr>
            </w:pPr>
            <w:r w:rsidRPr="007E3193">
              <w:rPr>
                <w:rFonts w:ascii="Cambria" w:hAnsi="Cambria" w:cs="Calibri"/>
                <w:color w:val="000000"/>
                <w:sz w:val="22"/>
                <w:szCs w:val="22"/>
                <w:lang w:val="ro-RO" w:eastAsia="ro-RO"/>
              </w:rPr>
              <w:t>Construcție pistă de biciclete (în mediul rural)</w:t>
            </w:r>
            <w:r w:rsidRPr="007E3193">
              <w:rPr>
                <w:rFonts w:ascii="Cambria" w:hAnsi="Cambria" w:cs="Calibri"/>
                <w:color w:val="000000"/>
                <w:sz w:val="22"/>
                <w:szCs w:val="22"/>
                <w:lang w:val="ro-RO" w:eastAsia="ro-RO"/>
              </w:rPr>
              <w:br/>
              <w:t>lățime min. 2m</w:t>
            </w:r>
          </w:p>
        </w:tc>
        <w:tc>
          <w:tcPr>
            <w:tcW w:w="627" w:type="pct"/>
            <w:tcBorders>
              <w:top w:val="nil"/>
              <w:left w:val="nil"/>
              <w:bottom w:val="single" w:sz="4" w:space="0" w:color="auto"/>
              <w:right w:val="single" w:sz="4" w:space="0" w:color="auto"/>
            </w:tcBorders>
            <w:shd w:val="clear" w:color="auto" w:fill="auto"/>
            <w:vAlign w:val="center"/>
            <w:hideMark/>
          </w:tcPr>
          <w:p w14:paraId="3BC117E1" w14:textId="77777777" w:rsidR="007E3193" w:rsidRPr="007E3193" w:rsidRDefault="007E3193" w:rsidP="007E3193">
            <w:pPr>
              <w:jc w:val="right"/>
              <w:rPr>
                <w:rFonts w:ascii="Cambria" w:hAnsi="Cambria" w:cs="Calibri"/>
                <w:color w:val="000000"/>
                <w:sz w:val="22"/>
                <w:szCs w:val="22"/>
                <w:lang w:val="ro-RO" w:eastAsia="ro-RO"/>
              </w:rPr>
            </w:pPr>
            <w:r w:rsidRPr="007E3193">
              <w:rPr>
                <w:rFonts w:ascii="Cambria" w:hAnsi="Cambria" w:cs="Calibri"/>
                <w:color w:val="000000"/>
                <w:sz w:val="22"/>
                <w:szCs w:val="22"/>
                <w:lang w:val="ro-RO" w:eastAsia="ro-RO"/>
              </w:rPr>
              <w:t>100.000</w:t>
            </w:r>
          </w:p>
        </w:tc>
        <w:tc>
          <w:tcPr>
            <w:tcW w:w="490" w:type="pct"/>
            <w:tcBorders>
              <w:top w:val="nil"/>
              <w:left w:val="nil"/>
              <w:bottom w:val="single" w:sz="4" w:space="0" w:color="auto"/>
              <w:right w:val="single" w:sz="4" w:space="0" w:color="auto"/>
            </w:tcBorders>
            <w:shd w:val="clear" w:color="000000" w:fill="FFF2CC"/>
            <w:vAlign w:val="center"/>
            <w:hideMark/>
          </w:tcPr>
          <w:p w14:paraId="79BDEB86" w14:textId="77777777" w:rsidR="007E3193" w:rsidRPr="007E3193" w:rsidRDefault="007E3193" w:rsidP="007E3193">
            <w:pPr>
              <w:jc w:val="right"/>
              <w:rPr>
                <w:rFonts w:ascii="Cambria" w:hAnsi="Cambria" w:cs="Calibri"/>
                <w:color w:val="000000"/>
                <w:sz w:val="22"/>
                <w:szCs w:val="22"/>
                <w:lang w:val="ro-RO" w:eastAsia="ro-RO"/>
              </w:rPr>
            </w:pPr>
            <w:r w:rsidRPr="007E3193">
              <w:rPr>
                <w:rFonts w:ascii="Cambria" w:hAnsi="Cambria" w:cs="Calibri"/>
                <w:color w:val="000000"/>
                <w:sz w:val="22"/>
                <w:szCs w:val="22"/>
                <w:lang w:val="ro-RO" w:eastAsia="ro-RO"/>
              </w:rPr>
              <w:t>1,946</w:t>
            </w:r>
          </w:p>
        </w:tc>
        <w:tc>
          <w:tcPr>
            <w:tcW w:w="670" w:type="pct"/>
            <w:tcBorders>
              <w:top w:val="nil"/>
              <w:left w:val="nil"/>
              <w:bottom w:val="single" w:sz="4" w:space="0" w:color="auto"/>
              <w:right w:val="single" w:sz="4" w:space="0" w:color="auto"/>
            </w:tcBorders>
            <w:shd w:val="clear" w:color="auto" w:fill="auto"/>
            <w:vAlign w:val="center"/>
            <w:hideMark/>
          </w:tcPr>
          <w:p w14:paraId="06017D40" w14:textId="77777777" w:rsidR="007E3193" w:rsidRPr="007E3193" w:rsidRDefault="007E3193" w:rsidP="007E3193">
            <w:pPr>
              <w:jc w:val="right"/>
              <w:rPr>
                <w:rFonts w:ascii="Cambria" w:hAnsi="Cambria" w:cs="Calibri"/>
                <w:color w:val="000000"/>
                <w:sz w:val="22"/>
                <w:szCs w:val="22"/>
                <w:lang w:val="ro-RO" w:eastAsia="ro-RO"/>
              </w:rPr>
            </w:pPr>
            <w:r w:rsidRPr="007E3193">
              <w:rPr>
                <w:rFonts w:ascii="Cambria" w:hAnsi="Cambria" w:cs="Calibri"/>
                <w:color w:val="000000"/>
                <w:sz w:val="22"/>
                <w:szCs w:val="22"/>
                <w:lang w:val="ro-RO" w:eastAsia="ro-RO"/>
              </w:rPr>
              <w:t>194.600,00</w:t>
            </w:r>
          </w:p>
        </w:tc>
        <w:tc>
          <w:tcPr>
            <w:tcW w:w="662" w:type="pct"/>
            <w:tcBorders>
              <w:top w:val="nil"/>
              <w:left w:val="nil"/>
              <w:bottom w:val="single" w:sz="4" w:space="0" w:color="auto"/>
              <w:right w:val="single" w:sz="4" w:space="0" w:color="auto"/>
            </w:tcBorders>
            <w:shd w:val="clear" w:color="auto" w:fill="auto"/>
            <w:vAlign w:val="center"/>
            <w:hideMark/>
          </w:tcPr>
          <w:p w14:paraId="022EC69D" w14:textId="77777777" w:rsidR="007E3193" w:rsidRPr="007E3193" w:rsidRDefault="007E3193" w:rsidP="007E3193">
            <w:pPr>
              <w:jc w:val="right"/>
              <w:rPr>
                <w:rFonts w:ascii="Cambria" w:hAnsi="Cambria" w:cs="Calibri"/>
                <w:color w:val="000000"/>
                <w:sz w:val="22"/>
                <w:szCs w:val="22"/>
                <w:lang w:val="ro-RO" w:eastAsia="ro-RO"/>
              </w:rPr>
            </w:pPr>
            <w:r w:rsidRPr="007E3193">
              <w:rPr>
                <w:rFonts w:ascii="Cambria" w:hAnsi="Cambria" w:cs="Calibri"/>
                <w:color w:val="000000"/>
                <w:sz w:val="22"/>
                <w:szCs w:val="22"/>
                <w:lang w:val="ro-RO" w:eastAsia="ro-RO"/>
              </w:rPr>
              <w:t>957.957,42</w:t>
            </w:r>
          </w:p>
        </w:tc>
      </w:tr>
      <w:tr w:rsidR="007E3193" w:rsidRPr="007E3193" w14:paraId="141BC936" w14:textId="77777777" w:rsidTr="007E3193">
        <w:trPr>
          <w:trHeight w:val="276"/>
        </w:trPr>
        <w:tc>
          <w:tcPr>
            <w:tcW w:w="3668" w:type="pct"/>
            <w:gridSpan w:val="3"/>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E46385D" w14:textId="77777777" w:rsidR="007E3193" w:rsidRPr="007E3193" w:rsidRDefault="007E3193" w:rsidP="007E3193">
            <w:pPr>
              <w:jc w:val="right"/>
              <w:rPr>
                <w:rFonts w:ascii="Cambria" w:hAnsi="Cambria" w:cs="Calibri"/>
                <w:b/>
                <w:bCs/>
                <w:color w:val="000000"/>
                <w:sz w:val="22"/>
                <w:szCs w:val="22"/>
                <w:lang w:val="ro-RO" w:eastAsia="ro-RO"/>
              </w:rPr>
            </w:pPr>
            <w:r w:rsidRPr="007E3193">
              <w:rPr>
                <w:rFonts w:ascii="Cambria" w:hAnsi="Cambria" w:cs="Calibri"/>
                <w:b/>
                <w:bCs/>
                <w:color w:val="000000"/>
                <w:sz w:val="22"/>
                <w:szCs w:val="22"/>
                <w:lang w:val="ro-RO" w:eastAsia="ro-RO"/>
              </w:rPr>
              <w:t>Total valoare eligibilă:</w:t>
            </w:r>
          </w:p>
        </w:tc>
        <w:tc>
          <w:tcPr>
            <w:tcW w:w="670" w:type="pct"/>
            <w:tcBorders>
              <w:top w:val="nil"/>
              <w:left w:val="nil"/>
              <w:bottom w:val="single" w:sz="4" w:space="0" w:color="auto"/>
              <w:right w:val="single" w:sz="4" w:space="0" w:color="auto"/>
            </w:tcBorders>
            <w:shd w:val="clear" w:color="000000" w:fill="DDEBF7"/>
            <w:noWrap/>
            <w:vAlign w:val="bottom"/>
            <w:hideMark/>
          </w:tcPr>
          <w:p w14:paraId="76ED1854" w14:textId="77777777" w:rsidR="007E3193" w:rsidRPr="007E3193" w:rsidRDefault="007E3193" w:rsidP="007E3193">
            <w:pPr>
              <w:jc w:val="right"/>
              <w:rPr>
                <w:rFonts w:ascii="Cambria" w:hAnsi="Cambria" w:cs="Calibri"/>
                <w:b/>
                <w:bCs/>
                <w:color w:val="000000"/>
                <w:sz w:val="22"/>
                <w:szCs w:val="22"/>
                <w:lang w:val="ro-RO" w:eastAsia="ro-RO"/>
              </w:rPr>
            </w:pPr>
            <w:r w:rsidRPr="007E3193">
              <w:rPr>
                <w:rFonts w:ascii="Cambria" w:hAnsi="Cambria" w:cs="Calibri"/>
                <w:b/>
                <w:bCs/>
                <w:color w:val="000000"/>
                <w:sz w:val="22"/>
                <w:szCs w:val="22"/>
                <w:lang w:val="ro-RO" w:eastAsia="ro-RO"/>
              </w:rPr>
              <w:t>194.600,00</w:t>
            </w:r>
          </w:p>
        </w:tc>
        <w:tc>
          <w:tcPr>
            <w:tcW w:w="662" w:type="pct"/>
            <w:tcBorders>
              <w:top w:val="nil"/>
              <w:left w:val="nil"/>
              <w:bottom w:val="single" w:sz="4" w:space="0" w:color="auto"/>
              <w:right w:val="single" w:sz="4" w:space="0" w:color="auto"/>
            </w:tcBorders>
            <w:shd w:val="clear" w:color="000000" w:fill="DDEBF7"/>
            <w:noWrap/>
            <w:vAlign w:val="bottom"/>
            <w:hideMark/>
          </w:tcPr>
          <w:p w14:paraId="00CB58D6" w14:textId="77777777" w:rsidR="007E3193" w:rsidRPr="007E3193" w:rsidRDefault="007E3193" w:rsidP="007E3193">
            <w:pPr>
              <w:jc w:val="right"/>
              <w:rPr>
                <w:rFonts w:ascii="Cambria" w:hAnsi="Cambria" w:cs="Calibri"/>
                <w:b/>
                <w:bCs/>
                <w:color w:val="000000"/>
                <w:sz w:val="22"/>
                <w:szCs w:val="22"/>
                <w:lang w:val="ro-RO" w:eastAsia="ro-RO"/>
              </w:rPr>
            </w:pPr>
            <w:r w:rsidRPr="007E3193">
              <w:rPr>
                <w:rFonts w:ascii="Cambria" w:hAnsi="Cambria" w:cs="Calibri"/>
                <w:b/>
                <w:bCs/>
                <w:color w:val="000000"/>
                <w:sz w:val="22"/>
                <w:szCs w:val="22"/>
                <w:lang w:val="ro-RO" w:eastAsia="ro-RO"/>
              </w:rPr>
              <w:t>957.957,42</w:t>
            </w:r>
          </w:p>
        </w:tc>
      </w:tr>
      <w:tr w:rsidR="007E3193" w:rsidRPr="007E3193" w14:paraId="7ADA6AA2" w14:textId="77777777" w:rsidTr="007E3193">
        <w:trPr>
          <w:trHeight w:val="570"/>
        </w:trPr>
        <w:tc>
          <w:tcPr>
            <w:tcW w:w="3668" w:type="pct"/>
            <w:gridSpan w:val="3"/>
            <w:tcBorders>
              <w:top w:val="single" w:sz="4" w:space="0" w:color="auto"/>
              <w:left w:val="single" w:sz="4" w:space="0" w:color="auto"/>
              <w:bottom w:val="single" w:sz="4" w:space="0" w:color="auto"/>
              <w:right w:val="single" w:sz="4" w:space="0" w:color="auto"/>
            </w:tcBorders>
            <w:shd w:val="clear" w:color="000000" w:fill="203764"/>
            <w:vAlign w:val="bottom"/>
            <w:hideMark/>
          </w:tcPr>
          <w:p w14:paraId="0902CA54" w14:textId="77777777" w:rsidR="007E3193" w:rsidRPr="007E3193" w:rsidRDefault="007E3193" w:rsidP="007E3193">
            <w:pPr>
              <w:ind w:firstLineChars="200" w:firstLine="442"/>
              <w:rPr>
                <w:rFonts w:ascii="Cambria" w:hAnsi="Cambria" w:cs="Calibri"/>
                <w:b/>
                <w:bCs/>
                <w:i/>
                <w:iCs/>
                <w:color w:val="FFFFFF"/>
                <w:sz w:val="22"/>
                <w:szCs w:val="22"/>
                <w:lang w:val="ro-RO" w:eastAsia="ro-RO"/>
              </w:rPr>
            </w:pPr>
            <w:r w:rsidRPr="007E3193">
              <w:rPr>
                <w:rFonts w:ascii="Cambria" w:hAnsi="Cambria" w:cs="Calibri"/>
                <w:b/>
                <w:bCs/>
                <w:i/>
                <w:iCs/>
                <w:color w:val="FFFFFF"/>
                <w:sz w:val="22"/>
                <w:szCs w:val="22"/>
                <w:lang w:val="ro-RO" w:eastAsia="ro-RO"/>
              </w:rPr>
              <w:t xml:space="preserve">VALOARE MAXIMĂ ELIGIBILĂ PROIECT </w:t>
            </w:r>
            <w:r w:rsidRPr="007E3193">
              <w:rPr>
                <w:rFonts w:ascii="Cambria" w:hAnsi="Cambria" w:cs="Calibri"/>
                <w:b/>
                <w:bCs/>
                <w:i/>
                <w:iCs/>
                <w:color w:val="FFFFFF"/>
                <w:sz w:val="22"/>
                <w:szCs w:val="22"/>
                <w:lang w:val="ro-RO" w:eastAsia="ro-RO"/>
              </w:rPr>
              <w:br/>
              <w:t>(ce se solicită a se finanța prin PNRR - C10 - I.1.4)</w:t>
            </w:r>
          </w:p>
        </w:tc>
        <w:tc>
          <w:tcPr>
            <w:tcW w:w="670" w:type="pct"/>
            <w:tcBorders>
              <w:top w:val="nil"/>
              <w:left w:val="nil"/>
              <w:bottom w:val="single" w:sz="4" w:space="0" w:color="auto"/>
              <w:right w:val="single" w:sz="4" w:space="0" w:color="auto"/>
            </w:tcBorders>
            <w:shd w:val="clear" w:color="000000" w:fill="FFF2CC"/>
            <w:noWrap/>
            <w:vAlign w:val="center"/>
            <w:hideMark/>
          </w:tcPr>
          <w:p w14:paraId="4B18AFDA" w14:textId="77777777" w:rsidR="007E3193" w:rsidRPr="007E3193" w:rsidRDefault="007E3193" w:rsidP="007E3193">
            <w:pPr>
              <w:jc w:val="right"/>
              <w:rPr>
                <w:rFonts w:ascii="Cambria" w:hAnsi="Cambria" w:cs="Calibri"/>
                <w:b/>
                <w:bCs/>
                <w:i/>
                <w:iCs/>
                <w:color w:val="000000"/>
                <w:sz w:val="22"/>
                <w:szCs w:val="22"/>
                <w:lang w:val="ro-RO" w:eastAsia="ro-RO"/>
              </w:rPr>
            </w:pPr>
            <w:r w:rsidRPr="007E3193">
              <w:rPr>
                <w:rFonts w:ascii="Cambria" w:hAnsi="Cambria" w:cs="Calibri"/>
                <w:b/>
                <w:bCs/>
                <w:i/>
                <w:iCs/>
                <w:color w:val="000000"/>
                <w:sz w:val="22"/>
                <w:szCs w:val="22"/>
                <w:lang w:val="ro-RO" w:eastAsia="ro-RO"/>
              </w:rPr>
              <w:t>194.600,00</w:t>
            </w:r>
          </w:p>
        </w:tc>
        <w:tc>
          <w:tcPr>
            <w:tcW w:w="662" w:type="pct"/>
            <w:tcBorders>
              <w:top w:val="nil"/>
              <w:left w:val="nil"/>
              <w:bottom w:val="single" w:sz="4" w:space="0" w:color="auto"/>
              <w:right w:val="single" w:sz="4" w:space="0" w:color="auto"/>
            </w:tcBorders>
            <w:shd w:val="clear" w:color="000000" w:fill="FFF2CC"/>
            <w:noWrap/>
            <w:vAlign w:val="center"/>
            <w:hideMark/>
          </w:tcPr>
          <w:p w14:paraId="0D1F0A4A" w14:textId="77777777" w:rsidR="007E3193" w:rsidRPr="007E3193" w:rsidRDefault="007E3193" w:rsidP="007E3193">
            <w:pPr>
              <w:jc w:val="right"/>
              <w:rPr>
                <w:rFonts w:ascii="Cambria" w:hAnsi="Cambria" w:cs="Calibri"/>
                <w:b/>
                <w:bCs/>
                <w:i/>
                <w:iCs/>
                <w:color w:val="000000"/>
                <w:sz w:val="22"/>
                <w:szCs w:val="22"/>
                <w:lang w:val="ro-RO" w:eastAsia="ro-RO"/>
              </w:rPr>
            </w:pPr>
            <w:r w:rsidRPr="007E3193">
              <w:rPr>
                <w:rFonts w:ascii="Cambria" w:hAnsi="Cambria" w:cs="Calibri"/>
                <w:b/>
                <w:bCs/>
                <w:i/>
                <w:iCs/>
                <w:color w:val="000000"/>
                <w:sz w:val="22"/>
                <w:szCs w:val="22"/>
                <w:lang w:val="ro-RO" w:eastAsia="ro-RO"/>
              </w:rPr>
              <w:t>957.957,42</w:t>
            </w:r>
          </w:p>
        </w:tc>
      </w:tr>
    </w:tbl>
    <w:p w14:paraId="2CA34326" w14:textId="77777777" w:rsidR="006C5553" w:rsidRPr="006C5553" w:rsidRDefault="006C5553" w:rsidP="006C5553">
      <w:pPr>
        <w:jc w:val="both"/>
        <w:rPr>
          <w:rFonts w:ascii="Cambria" w:hAnsi="Cambria" w:cs="Calibri"/>
          <w:i/>
          <w:iCs/>
          <w:color w:val="000000"/>
          <w:sz w:val="22"/>
          <w:szCs w:val="22"/>
          <w:lang w:val="ro-RO" w:eastAsia="ro-RO"/>
        </w:rPr>
      </w:pPr>
      <w:r w:rsidRPr="006C5553">
        <w:rPr>
          <w:rFonts w:ascii="Cambria" w:hAnsi="Cambria" w:cs="Calibri"/>
          <w:i/>
          <w:iCs/>
          <w:color w:val="000000"/>
          <w:sz w:val="22"/>
          <w:szCs w:val="22"/>
          <w:lang w:val="ro-RO" w:eastAsia="ro-RO"/>
        </w:rPr>
        <w:t xml:space="preserve">Curs </w:t>
      </w:r>
      <w:proofErr w:type="spellStart"/>
      <w:r w:rsidRPr="006C5553">
        <w:rPr>
          <w:rFonts w:ascii="Cambria" w:hAnsi="Cambria" w:cs="Calibri"/>
          <w:i/>
          <w:iCs/>
          <w:color w:val="000000"/>
          <w:sz w:val="22"/>
          <w:szCs w:val="22"/>
          <w:lang w:val="ro-RO" w:eastAsia="ro-RO"/>
        </w:rPr>
        <w:t>Inforeuro</w:t>
      </w:r>
      <w:proofErr w:type="spellEnd"/>
      <w:r w:rsidRPr="006C5553">
        <w:rPr>
          <w:rFonts w:ascii="Cambria" w:hAnsi="Cambria" w:cs="Calibri"/>
          <w:i/>
          <w:iCs/>
          <w:color w:val="000000"/>
          <w:sz w:val="22"/>
          <w:szCs w:val="22"/>
          <w:lang w:val="ro-RO" w:eastAsia="ro-RO"/>
        </w:rPr>
        <w:t xml:space="preserve"> aferent lunii mai 2021: 1 euro=4,9227 lei</w:t>
      </w:r>
    </w:p>
    <w:p w14:paraId="2823B5CD" w14:textId="77777777" w:rsidR="006C5553" w:rsidRDefault="006C5553" w:rsidP="003E4594">
      <w:pPr>
        <w:spacing w:before="240" w:after="120"/>
        <w:ind w:left="720" w:hanging="720"/>
        <w:jc w:val="both"/>
        <w:rPr>
          <w:rFonts w:ascii="Cambria" w:hAnsi="Cambria"/>
          <w:b/>
          <w:bCs/>
          <w:sz w:val="24"/>
          <w:szCs w:val="24"/>
          <w:u w:val="single"/>
          <w:lang w:val="ro-RO" w:eastAsia="ro-RO"/>
        </w:rPr>
      </w:pPr>
    </w:p>
    <w:p w14:paraId="72114EF0" w14:textId="053EF435" w:rsidR="003E4594" w:rsidRPr="0094599C" w:rsidRDefault="003E4594" w:rsidP="003E4594">
      <w:pPr>
        <w:spacing w:before="240" w:after="120"/>
        <w:ind w:left="720" w:hanging="720"/>
        <w:jc w:val="both"/>
        <w:rPr>
          <w:rFonts w:ascii="Cambria" w:hAnsi="Cambria"/>
          <w:bCs/>
          <w:sz w:val="24"/>
          <w:szCs w:val="24"/>
          <w:lang w:val="ro-RO" w:eastAsia="ro-RO"/>
        </w:rPr>
      </w:pPr>
      <w:r w:rsidRPr="0094599C">
        <w:rPr>
          <w:rFonts w:ascii="Cambria" w:hAnsi="Cambria"/>
          <w:b/>
          <w:bCs/>
          <w:sz w:val="24"/>
          <w:szCs w:val="24"/>
          <w:u w:val="single"/>
          <w:lang w:val="ro-RO" w:eastAsia="ro-RO"/>
        </w:rPr>
        <w:lastRenderedPageBreak/>
        <w:t>Art.</w:t>
      </w:r>
      <w:r w:rsidR="009F670F" w:rsidRPr="0094599C">
        <w:rPr>
          <w:rFonts w:ascii="Cambria" w:hAnsi="Cambria"/>
          <w:b/>
          <w:bCs/>
          <w:sz w:val="24"/>
          <w:szCs w:val="24"/>
          <w:u w:val="single"/>
          <w:lang w:val="ro-RO" w:eastAsia="ro-RO"/>
        </w:rPr>
        <w:t>5</w:t>
      </w:r>
      <w:r w:rsidRPr="0094599C">
        <w:rPr>
          <w:rFonts w:ascii="Cambria" w:hAnsi="Cambria"/>
          <w:b/>
          <w:bCs/>
          <w:sz w:val="24"/>
          <w:szCs w:val="24"/>
          <w:u w:val="single"/>
          <w:lang w:val="ro-RO" w:eastAsia="ro-RO"/>
        </w:rPr>
        <w:t>.</w:t>
      </w:r>
      <w:r w:rsidRPr="0094599C">
        <w:rPr>
          <w:rFonts w:ascii="Cambria" w:hAnsi="Cambria"/>
          <w:bCs/>
          <w:sz w:val="24"/>
          <w:szCs w:val="24"/>
          <w:lang w:val="ro-RO" w:eastAsia="ro-RO"/>
        </w:rPr>
        <w:t xml:space="preserve"> </w:t>
      </w:r>
      <w:r w:rsidR="00125FC6">
        <w:rPr>
          <w:rFonts w:ascii="Cambria" w:hAnsi="Cambria"/>
          <w:bCs/>
          <w:sz w:val="24"/>
          <w:szCs w:val="24"/>
          <w:lang w:val="ro-RO" w:eastAsia="ro-RO"/>
        </w:rPr>
        <w:t xml:space="preserve">Comuna </w:t>
      </w:r>
      <w:r w:rsidR="00025E2A">
        <w:rPr>
          <w:rFonts w:ascii="Cambria" w:hAnsi="Cambria"/>
          <w:bCs/>
          <w:sz w:val="24"/>
          <w:szCs w:val="24"/>
          <w:lang w:val="ro-RO" w:eastAsia="ro-RO"/>
        </w:rPr>
        <w:t>Alexandru Odobescu</w:t>
      </w:r>
      <w:r w:rsidR="000D1327" w:rsidRPr="0094599C">
        <w:rPr>
          <w:rFonts w:ascii="Cambria" w:hAnsi="Cambria"/>
          <w:bCs/>
          <w:sz w:val="24"/>
          <w:szCs w:val="24"/>
          <w:lang w:val="ro-RO" w:eastAsia="ro-RO"/>
        </w:rPr>
        <w:t xml:space="preserve"> </w:t>
      </w:r>
      <w:r w:rsidRPr="0094599C">
        <w:rPr>
          <w:rFonts w:ascii="Cambria" w:hAnsi="Cambria"/>
          <w:bCs/>
          <w:sz w:val="24"/>
          <w:szCs w:val="24"/>
          <w:lang w:val="ro-RO" w:eastAsia="ro-RO"/>
        </w:rPr>
        <w:t xml:space="preserve">se angajează să </w:t>
      </w:r>
      <w:r w:rsidR="00303F4C" w:rsidRPr="0094599C">
        <w:rPr>
          <w:rFonts w:ascii="Cambria" w:hAnsi="Cambria"/>
          <w:bCs/>
          <w:sz w:val="24"/>
          <w:szCs w:val="24"/>
          <w:lang w:val="ro-RO" w:eastAsia="ro-RO"/>
        </w:rPr>
        <w:t>finanțeze</w:t>
      </w:r>
      <w:r w:rsidRPr="0094599C">
        <w:rPr>
          <w:rFonts w:ascii="Cambria" w:hAnsi="Cambria"/>
          <w:bCs/>
          <w:sz w:val="24"/>
          <w:szCs w:val="24"/>
          <w:lang w:val="ro-RO" w:eastAsia="ro-RO"/>
        </w:rPr>
        <w:t xml:space="preserve"> toate cheltuielile neeligibile care asigură implementarea proiectului </w:t>
      </w:r>
      <w:r w:rsidR="006C5553" w:rsidRPr="006C5553">
        <w:rPr>
          <w:rFonts w:ascii="Cambria" w:hAnsi="Cambria" w:cs="Tahoma"/>
          <w:b/>
          <w:sz w:val="24"/>
          <w:szCs w:val="24"/>
          <w:lang w:val="ro-RO" w:eastAsia="ro-RO"/>
        </w:rPr>
        <w:t>„ASIGURAREA INFRASTRUCTURII PENTRU TRANSPORTUL VERDE PRIN CONSTRUIREA DE PISTE DE BICICLETE PE RAZA COMUNEI ALEXANDRU ODOBESCU, JUDEȚUL CĂLĂRAȘI – Tronson II</w:t>
      </w:r>
      <w:r w:rsidR="007E3193">
        <w:rPr>
          <w:rFonts w:ascii="Cambria" w:hAnsi="Cambria" w:cs="Tahoma"/>
          <w:b/>
          <w:sz w:val="24"/>
          <w:szCs w:val="24"/>
          <w:lang w:val="ro-RO" w:eastAsia="ro-RO"/>
        </w:rPr>
        <w:t>I</w:t>
      </w:r>
      <w:r w:rsidR="006C5553" w:rsidRPr="006C5553">
        <w:rPr>
          <w:rFonts w:ascii="Cambria" w:hAnsi="Cambria" w:cs="Tahoma"/>
          <w:b/>
          <w:sz w:val="24"/>
          <w:szCs w:val="24"/>
          <w:lang w:val="ro-RO" w:eastAsia="ro-RO"/>
        </w:rPr>
        <w:t>”</w:t>
      </w:r>
      <w:r w:rsidRPr="0094599C">
        <w:rPr>
          <w:rFonts w:ascii="Cambria" w:hAnsi="Cambria"/>
          <w:bCs/>
          <w:sz w:val="24"/>
          <w:szCs w:val="24"/>
          <w:lang w:val="ro-RO" w:eastAsia="ro-RO"/>
        </w:rPr>
        <w:t xml:space="preserve">, astfel cum acestea vor rezulta din documentația </w:t>
      </w:r>
      <w:proofErr w:type="spellStart"/>
      <w:r w:rsidRPr="0094599C">
        <w:rPr>
          <w:rFonts w:ascii="Cambria" w:hAnsi="Cambria"/>
          <w:bCs/>
          <w:sz w:val="24"/>
          <w:szCs w:val="24"/>
          <w:lang w:val="ro-RO" w:eastAsia="ro-RO"/>
        </w:rPr>
        <w:t>tehnico</w:t>
      </w:r>
      <w:proofErr w:type="spellEnd"/>
      <w:r w:rsidRPr="0094599C">
        <w:rPr>
          <w:rFonts w:ascii="Cambria" w:hAnsi="Cambria"/>
          <w:bCs/>
          <w:sz w:val="24"/>
          <w:szCs w:val="24"/>
          <w:lang w:val="ro-RO" w:eastAsia="ro-RO"/>
        </w:rPr>
        <w:t>-economică ce se va întocmi în etapa de implementare.</w:t>
      </w:r>
    </w:p>
    <w:p w14:paraId="26003BE3" w14:textId="53C46F1B" w:rsidR="008C1084" w:rsidRPr="0094599C" w:rsidRDefault="003E4594" w:rsidP="008C1084">
      <w:pPr>
        <w:spacing w:before="240" w:after="120"/>
        <w:ind w:left="720" w:hanging="720"/>
        <w:jc w:val="both"/>
        <w:rPr>
          <w:rFonts w:ascii="Cambria" w:hAnsi="Cambria"/>
          <w:bCs/>
          <w:sz w:val="24"/>
          <w:szCs w:val="24"/>
          <w:lang w:val="ro-RO" w:eastAsia="ro-RO"/>
        </w:rPr>
      </w:pPr>
      <w:r w:rsidRPr="0094599C">
        <w:rPr>
          <w:rFonts w:ascii="Cambria" w:hAnsi="Cambria"/>
          <w:b/>
          <w:bCs/>
          <w:sz w:val="24"/>
          <w:szCs w:val="24"/>
          <w:u w:val="single"/>
          <w:lang w:val="ro-RO" w:eastAsia="ro-RO"/>
        </w:rPr>
        <w:t>Art.</w:t>
      </w:r>
      <w:r w:rsidR="009F670F" w:rsidRPr="0094599C">
        <w:rPr>
          <w:rFonts w:ascii="Cambria" w:hAnsi="Cambria"/>
          <w:b/>
          <w:bCs/>
          <w:sz w:val="24"/>
          <w:szCs w:val="24"/>
          <w:u w:val="single"/>
          <w:lang w:val="ro-RO" w:eastAsia="ro-RO"/>
        </w:rPr>
        <w:t>6</w:t>
      </w:r>
      <w:r w:rsidRPr="0094599C">
        <w:rPr>
          <w:rFonts w:ascii="Cambria" w:hAnsi="Cambria"/>
          <w:b/>
          <w:bCs/>
          <w:sz w:val="24"/>
          <w:szCs w:val="24"/>
          <w:u w:val="single"/>
          <w:lang w:val="ro-RO" w:eastAsia="ro-RO"/>
        </w:rPr>
        <w:t>.</w:t>
      </w:r>
      <w:r w:rsidRPr="0094599C">
        <w:rPr>
          <w:rFonts w:ascii="Cambria" w:hAnsi="Cambria"/>
          <w:bCs/>
          <w:sz w:val="24"/>
          <w:szCs w:val="24"/>
          <w:lang w:val="ro-RO" w:eastAsia="ro-RO"/>
        </w:rPr>
        <w:t xml:space="preserve"> </w:t>
      </w:r>
      <w:r w:rsidR="008C1084" w:rsidRPr="0094599C">
        <w:rPr>
          <w:rFonts w:ascii="Cambria" w:hAnsi="Cambria"/>
          <w:bCs/>
          <w:sz w:val="24"/>
          <w:szCs w:val="24"/>
          <w:lang w:val="ro-RO" w:eastAsia="ro-RO"/>
        </w:rPr>
        <w:t xml:space="preserve">Se aprobă reprezentarea Comunei </w:t>
      </w:r>
      <w:r w:rsidR="00025E2A">
        <w:rPr>
          <w:rFonts w:ascii="Cambria" w:hAnsi="Cambria"/>
          <w:bCs/>
          <w:sz w:val="24"/>
          <w:szCs w:val="24"/>
          <w:lang w:val="ro-RO" w:eastAsia="ro-RO"/>
        </w:rPr>
        <w:t>Alexandru Odobescu</w:t>
      </w:r>
      <w:r w:rsidR="008C1084" w:rsidRPr="0094599C">
        <w:rPr>
          <w:rFonts w:ascii="Cambria" w:hAnsi="Cambria"/>
          <w:bCs/>
          <w:sz w:val="24"/>
          <w:szCs w:val="24"/>
          <w:lang w:val="ro-RO" w:eastAsia="ro-RO"/>
        </w:rPr>
        <w:t xml:space="preserve"> în relația cu Ministerul Dezvoltării, Lucrărilor Publice și Administrației de către Primarul Comunei </w:t>
      </w:r>
      <w:r w:rsidR="008D6573">
        <w:rPr>
          <w:rFonts w:ascii="Cambria" w:hAnsi="Cambria"/>
          <w:bCs/>
          <w:sz w:val="24"/>
          <w:szCs w:val="24"/>
          <w:lang w:val="ro-RO" w:eastAsia="ro-RO"/>
        </w:rPr>
        <w:t>Alexandru Odobescu</w:t>
      </w:r>
      <w:r w:rsidR="008C1084" w:rsidRPr="0094599C">
        <w:rPr>
          <w:rFonts w:ascii="Cambria" w:hAnsi="Cambria"/>
          <w:bCs/>
          <w:sz w:val="24"/>
          <w:szCs w:val="24"/>
          <w:lang w:val="ro-RO" w:eastAsia="ro-RO"/>
        </w:rPr>
        <w:t xml:space="preserve">, </w:t>
      </w:r>
      <w:r w:rsidR="005E7419">
        <w:rPr>
          <w:rFonts w:ascii="Cambria" w:hAnsi="Cambria"/>
          <w:bCs/>
          <w:sz w:val="24"/>
          <w:szCs w:val="24"/>
          <w:lang w:val="ro-RO" w:eastAsia="ro-RO"/>
        </w:rPr>
        <w:t>D-n</w:t>
      </w:r>
      <w:r w:rsidR="008D6573">
        <w:rPr>
          <w:rFonts w:ascii="Cambria" w:hAnsi="Cambria"/>
          <w:bCs/>
          <w:sz w:val="24"/>
          <w:szCs w:val="24"/>
          <w:lang w:val="ro-RO" w:eastAsia="ro-RO"/>
        </w:rPr>
        <w:t>ul</w:t>
      </w:r>
      <w:r w:rsidR="005E7419">
        <w:rPr>
          <w:rFonts w:ascii="Cambria" w:hAnsi="Cambria"/>
          <w:bCs/>
          <w:sz w:val="24"/>
          <w:szCs w:val="24"/>
          <w:lang w:val="ro-RO" w:eastAsia="ro-RO"/>
        </w:rPr>
        <w:t xml:space="preserve"> </w:t>
      </w:r>
      <w:r w:rsidR="008D6573" w:rsidRPr="008D6573">
        <w:rPr>
          <w:rFonts w:ascii="Cambria" w:hAnsi="Cambria"/>
          <w:bCs/>
          <w:sz w:val="24"/>
          <w:szCs w:val="24"/>
          <w:lang w:val="ro-RO" w:eastAsia="ro-RO"/>
        </w:rPr>
        <w:t>Niculae Eremia</w:t>
      </w:r>
      <w:r w:rsidR="008C1084" w:rsidRPr="0094599C">
        <w:rPr>
          <w:rFonts w:ascii="Cambria" w:hAnsi="Cambria"/>
          <w:bCs/>
          <w:sz w:val="24"/>
          <w:szCs w:val="24"/>
          <w:lang w:val="ro-RO" w:eastAsia="ro-RO"/>
        </w:rPr>
        <w:t>.</w:t>
      </w:r>
    </w:p>
    <w:p w14:paraId="720636BF" w14:textId="3782AA54" w:rsidR="008C1084" w:rsidRPr="0094599C" w:rsidRDefault="008C1084" w:rsidP="008C1084">
      <w:pPr>
        <w:spacing w:before="240"/>
        <w:jc w:val="both"/>
        <w:rPr>
          <w:rFonts w:ascii="Cambria" w:hAnsi="Cambria" w:cs="Tahoma"/>
          <w:sz w:val="24"/>
          <w:szCs w:val="24"/>
          <w:lang w:val="ro-RO"/>
        </w:rPr>
      </w:pPr>
      <w:r w:rsidRPr="0094599C">
        <w:rPr>
          <w:rFonts w:ascii="Cambria" w:hAnsi="Cambria" w:cs="Tahoma"/>
          <w:b/>
          <w:sz w:val="24"/>
          <w:szCs w:val="24"/>
          <w:u w:val="single"/>
          <w:lang w:val="ro-RO"/>
        </w:rPr>
        <w:t>Art.7.</w:t>
      </w:r>
      <w:r w:rsidRPr="0094599C">
        <w:rPr>
          <w:rFonts w:ascii="Cambria" w:hAnsi="Cambria" w:cs="Tahoma"/>
          <w:b/>
          <w:sz w:val="24"/>
          <w:szCs w:val="24"/>
          <w:lang w:val="ro-RO"/>
        </w:rPr>
        <w:t xml:space="preserve"> </w:t>
      </w:r>
      <w:r w:rsidRPr="0094599C">
        <w:rPr>
          <w:rFonts w:ascii="Cambria" w:hAnsi="Cambria" w:cs="Tahoma"/>
          <w:sz w:val="24"/>
          <w:szCs w:val="24"/>
          <w:lang w:val="ro-RO"/>
        </w:rPr>
        <w:t xml:space="preserve"> Prezenta hotărâre se comunică, prin grija</w:t>
      </w:r>
      <w:r w:rsidR="009674C8">
        <w:rPr>
          <w:rFonts w:ascii="Cambria" w:hAnsi="Cambria" w:cs="Tahoma"/>
          <w:sz w:val="24"/>
          <w:szCs w:val="24"/>
          <w:lang w:val="ro-RO"/>
        </w:rPr>
        <w:t xml:space="preserve"> secretarului general</w:t>
      </w:r>
      <w:r w:rsidRPr="0094599C">
        <w:rPr>
          <w:rFonts w:ascii="Cambria" w:hAnsi="Cambria" w:cs="Tahoma"/>
          <w:sz w:val="24"/>
          <w:szCs w:val="24"/>
          <w:highlight w:val="yellow"/>
          <w:lang w:val="ro-RO"/>
        </w:rPr>
        <w:t>:</w:t>
      </w:r>
    </w:p>
    <w:p w14:paraId="736F41EF" w14:textId="552D2781" w:rsidR="008C1084" w:rsidRPr="0094599C" w:rsidRDefault="008C1084" w:rsidP="008C1084">
      <w:pPr>
        <w:numPr>
          <w:ilvl w:val="0"/>
          <w:numId w:val="3"/>
        </w:numPr>
        <w:suppressAutoHyphens/>
        <w:jc w:val="both"/>
        <w:rPr>
          <w:rFonts w:ascii="Cambria" w:hAnsi="Cambria" w:cs="Tahoma"/>
          <w:sz w:val="24"/>
          <w:szCs w:val="24"/>
          <w:lang w:val="ro-RO"/>
        </w:rPr>
      </w:pPr>
      <w:r w:rsidRPr="0094599C">
        <w:rPr>
          <w:rFonts w:ascii="Cambria" w:hAnsi="Cambria" w:cs="Tahoma"/>
          <w:sz w:val="24"/>
          <w:szCs w:val="24"/>
          <w:lang w:val="ro-RO"/>
        </w:rPr>
        <w:t>Primarului Comun</w:t>
      </w:r>
      <w:r w:rsidR="005E7419">
        <w:rPr>
          <w:rFonts w:ascii="Cambria" w:hAnsi="Cambria" w:cs="Tahoma"/>
          <w:sz w:val="24"/>
          <w:szCs w:val="24"/>
          <w:lang w:val="ro-RO"/>
        </w:rPr>
        <w:t>ei</w:t>
      </w:r>
      <w:r w:rsidRPr="0094599C">
        <w:rPr>
          <w:rFonts w:ascii="Cambria" w:hAnsi="Cambria" w:cs="Tahoma"/>
          <w:sz w:val="24"/>
          <w:szCs w:val="24"/>
          <w:lang w:val="ro-RO"/>
        </w:rPr>
        <w:t xml:space="preserve"> </w:t>
      </w:r>
      <w:r w:rsidR="00025E2A">
        <w:rPr>
          <w:rFonts w:ascii="Cambria" w:hAnsi="Cambria" w:cs="Tahoma"/>
          <w:sz w:val="24"/>
          <w:szCs w:val="24"/>
          <w:lang w:val="ro-RO"/>
        </w:rPr>
        <w:t>Alexandru Odobescu</w:t>
      </w:r>
      <w:r w:rsidRPr="0094599C">
        <w:rPr>
          <w:rFonts w:ascii="Cambria" w:hAnsi="Cambria" w:cs="Tahoma"/>
          <w:sz w:val="24"/>
          <w:szCs w:val="24"/>
          <w:lang w:val="ro-RO"/>
        </w:rPr>
        <w:t>;</w:t>
      </w:r>
    </w:p>
    <w:p w14:paraId="0E41541B" w14:textId="04106B5A" w:rsidR="008C1084" w:rsidRPr="0094599C" w:rsidRDefault="00470A6B" w:rsidP="008C1084">
      <w:pPr>
        <w:numPr>
          <w:ilvl w:val="0"/>
          <w:numId w:val="3"/>
        </w:numPr>
        <w:suppressAutoHyphens/>
        <w:jc w:val="both"/>
        <w:rPr>
          <w:rFonts w:ascii="Cambria" w:hAnsi="Cambria" w:cs="Tahoma"/>
          <w:sz w:val="24"/>
          <w:szCs w:val="24"/>
          <w:lang w:val="ro-RO"/>
        </w:rPr>
      </w:pPr>
      <w:r w:rsidRPr="0094599C">
        <w:rPr>
          <w:rFonts w:ascii="Cambria" w:hAnsi="Cambria" w:cs="Tahoma"/>
          <w:sz w:val="24"/>
          <w:szCs w:val="24"/>
          <w:lang w:val="ro-RO"/>
        </w:rPr>
        <w:t>Instituției</w:t>
      </w:r>
      <w:r w:rsidR="008C1084" w:rsidRPr="0094599C">
        <w:rPr>
          <w:rFonts w:ascii="Cambria" w:hAnsi="Cambria" w:cs="Tahoma"/>
          <w:sz w:val="24"/>
          <w:szCs w:val="24"/>
          <w:lang w:val="ro-RO"/>
        </w:rPr>
        <w:t xml:space="preserve"> Prefectului </w:t>
      </w:r>
      <w:r w:rsidRPr="0094599C">
        <w:rPr>
          <w:rFonts w:ascii="Cambria" w:hAnsi="Cambria" w:cs="Tahoma"/>
          <w:sz w:val="24"/>
          <w:szCs w:val="24"/>
          <w:lang w:val="ro-RO"/>
        </w:rPr>
        <w:t>județului</w:t>
      </w:r>
      <w:r w:rsidR="008C1084" w:rsidRPr="0094599C">
        <w:rPr>
          <w:rFonts w:ascii="Cambria" w:hAnsi="Cambria" w:cs="Tahoma"/>
          <w:sz w:val="24"/>
          <w:szCs w:val="24"/>
          <w:lang w:val="ro-RO"/>
        </w:rPr>
        <w:t xml:space="preserve"> </w:t>
      </w:r>
      <w:r w:rsidR="005E7419">
        <w:rPr>
          <w:rFonts w:ascii="Cambria" w:hAnsi="Cambria" w:cs="Tahoma"/>
          <w:sz w:val="24"/>
          <w:szCs w:val="24"/>
          <w:lang w:val="ro-RO"/>
        </w:rPr>
        <w:t>Călărași</w:t>
      </w:r>
      <w:r w:rsidR="008C1084" w:rsidRPr="0094599C">
        <w:rPr>
          <w:rFonts w:ascii="Cambria" w:hAnsi="Cambria" w:cs="Tahoma"/>
          <w:sz w:val="24"/>
          <w:szCs w:val="24"/>
          <w:lang w:val="ro-RO"/>
        </w:rPr>
        <w:t>;</w:t>
      </w:r>
    </w:p>
    <w:p w14:paraId="7B444108" w14:textId="662E100A" w:rsidR="008C1084" w:rsidRPr="0094599C" w:rsidRDefault="008C1084" w:rsidP="008C1084">
      <w:pPr>
        <w:numPr>
          <w:ilvl w:val="0"/>
          <w:numId w:val="3"/>
        </w:numPr>
        <w:suppressAutoHyphens/>
        <w:jc w:val="both"/>
        <w:rPr>
          <w:rFonts w:ascii="Cambria" w:hAnsi="Cambria" w:cs="Tahoma"/>
          <w:sz w:val="24"/>
          <w:szCs w:val="24"/>
          <w:lang w:val="ro-RO"/>
        </w:rPr>
      </w:pPr>
      <w:r w:rsidRPr="0094599C">
        <w:rPr>
          <w:rFonts w:ascii="Cambria" w:hAnsi="Cambria" w:cs="Tahoma"/>
          <w:sz w:val="24"/>
          <w:szCs w:val="24"/>
          <w:lang w:val="ro-RO"/>
        </w:rPr>
        <w:t xml:space="preserve">Compartimentelor de specialitate din cadrul </w:t>
      </w:r>
      <w:r w:rsidR="00470A6B" w:rsidRPr="0094599C">
        <w:rPr>
          <w:rFonts w:ascii="Cambria" w:hAnsi="Cambria" w:cs="Tahoma"/>
          <w:sz w:val="24"/>
          <w:szCs w:val="24"/>
          <w:lang w:val="ro-RO"/>
        </w:rPr>
        <w:t>Primăriei</w:t>
      </w:r>
      <w:r w:rsidRPr="0094599C">
        <w:rPr>
          <w:rFonts w:ascii="Cambria" w:hAnsi="Cambria" w:cs="Tahoma"/>
          <w:sz w:val="24"/>
          <w:szCs w:val="24"/>
          <w:lang w:val="ro-RO"/>
        </w:rPr>
        <w:t xml:space="preserve"> Comunei </w:t>
      </w:r>
      <w:r w:rsidR="00025E2A">
        <w:rPr>
          <w:rFonts w:ascii="Cambria" w:hAnsi="Cambria" w:cs="Tahoma"/>
          <w:sz w:val="24"/>
          <w:szCs w:val="24"/>
          <w:lang w:val="ro-RO"/>
        </w:rPr>
        <w:t>Alexandru Odobescu</w:t>
      </w:r>
      <w:r w:rsidRPr="0094599C">
        <w:rPr>
          <w:rFonts w:ascii="Cambria" w:hAnsi="Cambria" w:cs="Tahoma"/>
          <w:sz w:val="24"/>
          <w:szCs w:val="24"/>
          <w:lang w:val="ro-RO"/>
        </w:rPr>
        <w:t>;</w:t>
      </w:r>
    </w:p>
    <w:p w14:paraId="047FDD13" w14:textId="77777777" w:rsidR="008C1084" w:rsidRPr="0094599C" w:rsidRDefault="008C1084" w:rsidP="008C1084">
      <w:pPr>
        <w:numPr>
          <w:ilvl w:val="0"/>
          <w:numId w:val="3"/>
        </w:numPr>
        <w:suppressAutoHyphens/>
        <w:jc w:val="both"/>
        <w:rPr>
          <w:rFonts w:ascii="Cambria" w:hAnsi="Cambria" w:cs="Tahoma"/>
          <w:sz w:val="24"/>
          <w:szCs w:val="24"/>
          <w:lang w:val="ro-RO"/>
        </w:rPr>
      </w:pPr>
      <w:r w:rsidRPr="0094599C">
        <w:rPr>
          <w:rFonts w:ascii="Cambria" w:hAnsi="Cambria" w:cs="Tahoma"/>
          <w:sz w:val="24"/>
          <w:szCs w:val="24"/>
          <w:lang w:val="ro-RO"/>
        </w:rPr>
        <w:t>Opiniei publice, prin afișare.</w:t>
      </w:r>
    </w:p>
    <w:p w14:paraId="0F84BD8A" w14:textId="77777777" w:rsidR="00614A4E" w:rsidRPr="0094599C" w:rsidRDefault="00614A4E" w:rsidP="00614A4E">
      <w:pPr>
        <w:jc w:val="both"/>
        <w:rPr>
          <w:rFonts w:ascii="Cambria" w:hAnsi="Cambria" w:cs="Tahoma"/>
          <w:sz w:val="24"/>
          <w:szCs w:val="24"/>
          <w:lang w:val="ro-RO"/>
        </w:rPr>
      </w:pPr>
    </w:p>
    <w:tbl>
      <w:tblPr>
        <w:tblpPr w:leftFromText="180" w:rightFromText="180" w:vertAnchor="text" w:horzAnchor="margin" w:tblpY="153"/>
        <w:tblW w:w="0" w:type="auto"/>
        <w:tblLook w:val="04A0" w:firstRow="1" w:lastRow="0" w:firstColumn="1" w:lastColumn="0" w:noHBand="0" w:noVBand="1"/>
      </w:tblPr>
      <w:tblGrid>
        <w:gridCol w:w="4675"/>
        <w:gridCol w:w="4675"/>
      </w:tblGrid>
      <w:tr w:rsidR="00AD4D84" w:rsidRPr="0094599C" w14:paraId="749A3B96" w14:textId="77777777" w:rsidTr="00AD4D84">
        <w:trPr>
          <w:trHeight w:val="1080"/>
        </w:trPr>
        <w:tc>
          <w:tcPr>
            <w:tcW w:w="4675" w:type="dxa"/>
            <w:shd w:val="clear" w:color="auto" w:fill="auto"/>
          </w:tcPr>
          <w:p w14:paraId="577012E9" w14:textId="77777777" w:rsidR="00AD4D84" w:rsidRPr="000D01EC" w:rsidRDefault="00AD4D84" w:rsidP="00AD4D84">
            <w:pPr>
              <w:jc w:val="center"/>
              <w:rPr>
                <w:rFonts w:ascii="Cambria" w:eastAsia="Wingdings" w:hAnsi="Cambria" w:cs="Wingdings"/>
                <w:b/>
                <w:sz w:val="36"/>
                <w:szCs w:val="36"/>
                <w:lang w:val="ro-RO"/>
              </w:rPr>
            </w:pPr>
            <w:r w:rsidRPr="000D01EC">
              <w:rPr>
                <w:rFonts w:ascii="Cambria" w:hAnsi="Cambria"/>
                <w:sz w:val="22"/>
                <w:szCs w:val="22"/>
                <w:lang w:val="ro-RO"/>
              </w:rPr>
              <w:t>Președintele de ședință,</w:t>
            </w:r>
          </w:p>
          <w:p w14:paraId="5EA9BCF8" w14:textId="5FF2D2FD" w:rsidR="00AD4D84" w:rsidRPr="0094599C" w:rsidRDefault="009674C8" w:rsidP="00AD4D84">
            <w:pPr>
              <w:spacing w:before="120" w:after="120"/>
              <w:jc w:val="center"/>
              <w:rPr>
                <w:rFonts w:ascii="Cambria" w:hAnsi="Cambria" w:cs="Arial"/>
                <w:bCs/>
                <w:sz w:val="22"/>
                <w:szCs w:val="22"/>
                <w:lang w:val="ro-RO" w:eastAsia="ro-RO"/>
              </w:rPr>
            </w:pPr>
            <w:r>
              <w:rPr>
                <w:rFonts w:ascii="Cambria" w:eastAsia="Arial" w:hAnsi="Cambria"/>
                <w:sz w:val="22"/>
                <w:szCs w:val="22"/>
                <w:lang w:val="ro-RO"/>
              </w:rPr>
              <w:t>Bordeianu Dumitru</w:t>
            </w:r>
          </w:p>
        </w:tc>
        <w:tc>
          <w:tcPr>
            <w:tcW w:w="4675" w:type="dxa"/>
            <w:shd w:val="clear" w:color="auto" w:fill="auto"/>
          </w:tcPr>
          <w:p w14:paraId="1F7FF5DB" w14:textId="77777777" w:rsidR="00AD4D84" w:rsidRPr="000D01EC" w:rsidRDefault="00AD4D84" w:rsidP="00AD4D84">
            <w:pPr>
              <w:jc w:val="center"/>
              <w:rPr>
                <w:rFonts w:ascii="Cambria" w:hAnsi="Cambria"/>
                <w:sz w:val="22"/>
                <w:szCs w:val="22"/>
                <w:lang w:val="ro-RO"/>
              </w:rPr>
            </w:pPr>
            <w:r w:rsidRPr="000D01EC">
              <w:rPr>
                <w:rFonts w:ascii="Cambria" w:hAnsi="Cambria"/>
                <w:sz w:val="22"/>
                <w:szCs w:val="22"/>
                <w:u w:val="single"/>
                <w:lang w:val="ro-RO"/>
              </w:rPr>
              <w:t>Contrasemnează:</w:t>
            </w:r>
          </w:p>
          <w:p w14:paraId="0B078CB5" w14:textId="49DB776E" w:rsidR="00AD4D84" w:rsidRDefault="009674C8" w:rsidP="00AD4D84">
            <w:pPr>
              <w:jc w:val="center"/>
              <w:rPr>
                <w:rFonts w:ascii="Cambria" w:hAnsi="Cambria"/>
                <w:sz w:val="22"/>
                <w:szCs w:val="22"/>
                <w:lang w:val="ro-RO"/>
              </w:rPr>
            </w:pPr>
            <w:proofErr w:type="spellStart"/>
            <w:r>
              <w:rPr>
                <w:rFonts w:ascii="Cambria" w:hAnsi="Cambria"/>
                <w:sz w:val="22"/>
                <w:szCs w:val="22"/>
                <w:lang w:val="ro-RO"/>
              </w:rPr>
              <w:t>p.</w:t>
            </w:r>
            <w:r w:rsidR="00AD4D84" w:rsidRPr="000D01EC">
              <w:rPr>
                <w:rFonts w:ascii="Cambria" w:hAnsi="Cambria"/>
                <w:sz w:val="22"/>
                <w:szCs w:val="22"/>
                <w:lang w:val="ro-RO"/>
              </w:rPr>
              <w:t>Secretar</w:t>
            </w:r>
            <w:proofErr w:type="spellEnd"/>
            <w:r w:rsidR="00AD4D84">
              <w:rPr>
                <w:rFonts w:ascii="Cambria" w:hAnsi="Cambria"/>
                <w:sz w:val="22"/>
                <w:szCs w:val="22"/>
                <w:lang w:val="ro-RO"/>
              </w:rPr>
              <w:t xml:space="preserve"> general,</w:t>
            </w:r>
          </w:p>
          <w:p w14:paraId="1B2BA65F" w14:textId="6DC1AB1F" w:rsidR="00AD4D84" w:rsidRPr="0094599C" w:rsidRDefault="009674C8" w:rsidP="00AD4D84">
            <w:pPr>
              <w:jc w:val="center"/>
              <w:rPr>
                <w:rFonts w:ascii="Cambria" w:hAnsi="Cambria"/>
                <w:sz w:val="22"/>
                <w:szCs w:val="22"/>
                <w:lang w:val="ro-RO"/>
              </w:rPr>
            </w:pPr>
            <w:r>
              <w:rPr>
                <w:rFonts w:ascii="Cambria" w:hAnsi="Cambria"/>
                <w:sz w:val="22"/>
                <w:szCs w:val="22"/>
                <w:lang w:val="ro-RO"/>
              </w:rPr>
              <w:t>Ilie Doinita</w:t>
            </w:r>
          </w:p>
        </w:tc>
      </w:tr>
    </w:tbl>
    <w:p w14:paraId="392BF44B"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68657239"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0D0D9A50"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7B7B4182" w14:textId="339C640E" w:rsidR="00E25B73" w:rsidRDefault="00E25B73" w:rsidP="00E25B73">
      <w:pPr>
        <w:tabs>
          <w:tab w:val="left" w:pos="630"/>
          <w:tab w:val="left" w:pos="885"/>
        </w:tabs>
        <w:spacing w:before="240" w:after="240"/>
        <w:rPr>
          <w:rFonts w:ascii="Cambria" w:hAnsi="Cambria"/>
          <w:b/>
          <w:bCs/>
          <w:sz w:val="24"/>
          <w:szCs w:val="24"/>
          <w:lang w:val="ro-RO" w:eastAsia="ro-RO"/>
        </w:rPr>
      </w:pPr>
      <w:r>
        <w:rPr>
          <w:rFonts w:ascii="Cambria" w:hAnsi="Cambria"/>
          <w:b/>
          <w:bCs/>
          <w:sz w:val="24"/>
          <w:szCs w:val="24"/>
          <w:lang w:val="ro-RO" w:eastAsia="ro-RO"/>
        </w:rPr>
        <w:t>NR.</w:t>
      </w:r>
      <w:r>
        <w:rPr>
          <w:rFonts w:ascii="Cambria" w:hAnsi="Cambria"/>
          <w:b/>
          <w:bCs/>
          <w:sz w:val="24"/>
          <w:szCs w:val="24"/>
          <w:lang w:val="ro-RO" w:eastAsia="ro-RO"/>
        </w:rPr>
        <w:t>60</w:t>
      </w:r>
      <w:r>
        <w:rPr>
          <w:rFonts w:ascii="Cambria" w:hAnsi="Cambria"/>
          <w:b/>
          <w:bCs/>
          <w:sz w:val="24"/>
          <w:szCs w:val="24"/>
          <w:lang w:val="ro-RO" w:eastAsia="ro-RO"/>
        </w:rPr>
        <w:t xml:space="preserve">                                                                                                                                                                   Adoptata  la comuna Alexandru Odobescu                                                                                                               Azi 13.10.2022                                                                                                                                                                      Adoptata cu 10 voturi pentru, </w:t>
      </w:r>
      <w:proofErr w:type="spellStart"/>
      <w:r>
        <w:rPr>
          <w:rFonts w:ascii="Cambria" w:hAnsi="Cambria"/>
          <w:b/>
          <w:bCs/>
          <w:sz w:val="24"/>
          <w:szCs w:val="24"/>
          <w:lang w:val="ro-RO" w:eastAsia="ro-RO"/>
        </w:rPr>
        <w:t>impotriva</w:t>
      </w:r>
      <w:proofErr w:type="spellEnd"/>
      <w:r>
        <w:rPr>
          <w:rFonts w:ascii="Cambria" w:hAnsi="Cambria"/>
          <w:b/>
          <w:bCs/>
          <w:sz w:val="24"/>
          <w:szCs w:val="24"/>
          <w:lang w:val="ro-RO" w:eastAsia="ro-RO"/>
        </w:rPr>
        <w:t xml:space="preserve"> -nu, </w:t>
      </w:r>
      <w:proofErr w:type="spellStart"/>
      <w:r>
        <w:rPr>
          <w:rFonts w:ascii="Cambria" w:hAnsi="Cambria"/>
          <w:b/>
          <w:bCs/>
          <w:sz w:val="24"/>
          <w:szCs w:val="24"/>
          <w:lang w:val="ro-RO" w:eastAsia="ro-RO"/>
        </w:rPr>
        <w:t>abtineri</w:t>
      </w:r>
      <w:proofErr w:type="spellEnd"/>
    </w:p>
    <w:p w14:paraId="50EF1365"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55EC4484"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70C345D8"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626B072A"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4DDB880D"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51450AD1"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46C42326"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2EAAAAF9"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673FFA97"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121BAA7D"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1B8CB61A"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3877612D"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328A61F1"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78796A7F" w14:textId="77777777" w:rsidR="00326111" w:rsidRPr="0094599C" w:rsidRDefault="00326111" w:rsidP="00391938">
      <w:pPr>
        <w:tabs>
          <w:tab w:val="left" w:pos="630"/>
        </w:tabs>
        <w:spacing w:before="240" w:after="240"/>
        <w:jc w:val="center"/>
        <w:rPr>
          <w:rFonts w:ascii="Cambria" w:hAnsi="Cambria"/>
          <w:b/>
          <w:bCs/>
          <w:sz w:val="24"/>
          <w:szCs w:val="24"/>
          <w:lang w:val="ro-RO" w:eastAsia="ro-RO"/>
        </w:rPr>
      </w:pPr>
    </w:p>
    <w:p w14:paraId="1075D266" w14:textId="63032F35" w:rsidR="008937AE" w:rsidRPr="0094599C" w:rsidRDefault="008937AE" w:rsidP="005E7419">
      <w:pPr>
        <w:spacing w:after="160" w:line="259" w:lineRule="auto"/>
        <w:jc w:val="center"/>
        <w:rPr>
          <w:rFonts w:ascii="Cambria" w:hAnsi="Cambria"/>
          <w:b/>
          <w:bCs/>
          <w:sz w:val="24"/>
          <w:szCs w:val="24"/>
          <w:lang w:val="ro-RO" w:eastAsia="ro-RO"/>
        </w:rPr>
      </w:pPr>
      <w:r w:rsidRPr="0094599C">
        <w:rPr>
          <w:rFonts w:ascii="Cambria" w:hAnsi="Cambria"/>
          <w:b/>
          <w:bCs/>
          <w:sz w:val="24"/>
          <w:szCs w:val="24"/>
          <w:lang w:val="ro-RO" w:eastAsia="ro-RO"/>
        </w:rPr>
        <w:t xml:space="preserve">ANEXA nr. 1 la HCL </w:t>
      </w:r>
      <w:r w:rsidR="00AD4D84">
        <w:rPr>
          <w:rFonts w:ascii="Cambria" w:hAnsi="Cambria"/>
          <w:b/>
          <w:bCs/>
          <w:sz w:val="24"/>
          <w:szCs w:val="24"/>
          <w:lang w:val="ro-RO" w:eastAsia="ro-RO"/>
        </w:rPr>
        <w:t>nr</w:t>
      </w:r>
      <w:r w:rsidR="005E7419">
        <w:rPr>
          <w:rFonts w:ascii="Cambria" w:hAnsi="Cambria"/>
          <w:b/>
          <w:bCs/>
          <w:sz w:val="24"/>
          <w:szCs w:val="24"/>
          <w:lang w:val="ro-RO" w:eastAsia="ro-RO"/>
        </w:rPr>
        <w:t xml:space="preserve">. </w:t>
      </w:r>
      <w:r w:rsidR="003375CD">
        <w:rPr>
          <w:rFonts w:ascii="Cambria" w:hAnsi="Cambria"/>
          <w:b/>
          <w:bCs/>
          <w:sz w:val="24"/>
          <w:szCs w:val="24"/>
          <w:lang w:val="ro-RO" w:eastAsia="ro-RO"/>
        </w:rPr>
        <w:t xml:space="preserve">60 </w:t>
      </w:r>
      <w:r w:rsidR="00AD4D84" w:rsidRPr="00AD4D84">
        <w:rPr>
          <w:rFonts w:ascii="Cambria" w:hAnsi="Cambria"/>
          <w:b/>
          <w:bCs/>
          <w:sz w:val="24"/>
          <w:szCs w:val="24"/>
          <w:lang w:val="ro-RO" w:eastAsia="ro-RO"/>
        </w:rPr>
        <w:t>din</w:t>
      </w:r>
      <w:r w:rsidRPr="00AD4D84">
        <w:rPr>
          <w:rFonts w:ascii="Cambria" w:hAnsi="Cambria"/>
          <w:b/>
          <w:bCs/>
          <w:sz w:val="24"/>
          <w:szCs w:val="24"/>
          <w:lang w:val="ro-RO" w:eastAsia="ro-RO"/>
        </w:rPr>
        <w:t xml:space="preserve"> </w:t>
      </w:r>
      <w:r w:rsidR="009674C8">
        <w:rPr>
          <w:rFonts w:ascii="Cambria" w:hAnsi="Cambria"/>
          <w:b/>
          <w:bCs/>
          <w:sz w:val="24"/>
          <w:szCs w:val="24"/>
          <w:lang w:val="ro-RO" w:eastAsia="ro-RO"/>
        </w:rPr>
        <w:t>13.10.2022</w:t>
      </w:r>
    </w:p>
    <w:p w14:paraId="399083EF" w14:textId="77777777" w:rsidR="000870BE" w:rsidRPr="0094599C" w:rsidRDefault="008937AE" w:rsidP="008937AE">
      <w:pPr>
        <w:tabs>
          <w:tab w:val="left" w:pos="0"/>
          <w:tab w:val="left" w:pos="630"/>
        </w:tabs>
        <w:jc w:val="center"/>
        <w:rPr>
          <w:rFonts w:ascii="Cambria" w:hAnsi="Cambria"/>
          <w:b/>
          <w:bCs/>
          <w:sz w:val="24"/>
          <w:szCs w:val="24"/>
          <w:lang w:val="ro-RO" w:eastAsia="ro-RO"/>
        </w:rPr>
      </w:pPr>
      <w:r w:rsidRPr="0094599C">
        <w:rPr>
          <w:rFonts w:ascii="Cambria" w:hAnsi="Cambria"/>
          <w:b/>
          <w:bCs/>
          <w:sz w:val="24"/>
          <w:szCs w:val="24"/>
          <w:lang w:val="ro-RO" w:eastAsia="ro-RO"/>
        </w:rPr>
        <w:t xml:space="preserve">Descrierea sumară a </w:t>
      </w:r>
      <w:r w:rsidR="00AF6EAD" w:rsidRPr="0094599C">
        <w:rPr>
          <w:rFonts w:ascii="Cambria" w:hAnsi="Cambria"/>
          <w:b/>
          <w:bCs/>
          <w:sz w:val="24"/>
          <w:szCs w:val="24"/>
          <w:lang w:val="ro-RO" w:eastAsia="ro-RO"/>
        </w:rPr>
        <w:t>investiției</w:t>
      </w:r>
      <w:r w:rsidRPr="0094599C">
        <w:rPr>
          <w:rFonts w:ascii="Cambria" w:hAnsi="Cambria"/>
          <w:b/>
          <w:bCs/>
          <w:sz w:val="24"/>
          <w:szCs w:val="24"/>
          <w:lang w:val="ro-RO" w:eastAsia="ro-RO"/>
        </w:rPr>
        <w:t xml:space="preserve"> propusă a fi realizată prin proiectul </w:t>
      </w:r>
    </w:p>
    <w:p w14:paraId="35339F11" w14:textId="732F8F1B" w:rsidR="008937AE" w:rsidRPr="0094599C" w:rsidRDefault="00692665" w:rsidP="00727131">
      <w:pPr>
        <w:tabs>
          <w:tab w:val="left" w:pos="0"/>
        </w:tabs>
        <w:jc w:val="center"/>
        <w:rPr>
          <w:rFonts w:ascii="Cambria" w:hAnsi="Cambria"/>
          <w:b/>
          <w:bCs/>
          <w:i/>
          <w:iCs/>
          <w:sz w:val="24"/>
          <w:szCs w:val="24"/>
          <w:lang w:val="ro-RO" w:eastAsia="ro-RO"/>
        </w:rPr>
      </w:pPr>
      <w:bookmarkStart w:id="7" w:name="_Hlk103673108"/>
      <w:r w:rsidRPr="0094599C">
        <w:rPr>
          <w:rFonts w:ascii="Cambria" w:hAnsi="Cambria" w:cs="Tahoma"/>
          <w:b/>
          <w:sz w:val="24"/>
          <w:szCs w:val="24"/>
          <w:lang w:val="ro-RO" w:eastAsia="ro-RO"/>
        </w:rPr>
        <w:t>„</w:t>
      </w:r>
      <w:r w:rsidR="006C5553" w:rsidRPr="006C5553">
        <w:rPr>
          <w:rFonts w:ascii="Cambria" w:hAnsi="Cambria" w:cs="Tahoma"/>
          <w:b/>
          <w:sz w:val="24"/>
          <w:lang w:val="ro-RO" w:eastAsia="ro-RO"/>
        </w:rPr>
        <w:t>ASIGURAREA INFRASTRUCTURII PENTRU TRANSPORTUL VERDE PRIN CONSTRUIREA DE PISTE DE BICICLETE PE RAZA COMUNEI ALEXANDRU ODOBESCU, JUDEȚUL CĂLĂRAȘI – Tronson II</w:t>
      </w:r>
      <w:r w:rsidR="007E3193">
        <w:rPr>
          <w:rFonts w:ascii="Cambria" w:hAnsi="Cambria" w:cs="Tahoma"/>
          <w:b/>
          <w:sz w:val="24"/>
          <w:lang w:val="ro-RO" w:eastAsia="ro-RO"/>
        </w:rPr>
        <w:t>I</w:t>
      </w:r>
      <w:r w:rsidR="00776649" w:rsidRPr="0094599C">
        <w:rPr>
          <w:rFonts w:ascii="Cambria" w:hAnsi="Cambria" w:cs="Tahoma"/>
          <w:b/>
          <w:sz w:val="24"/>
          <w:lang w:val="ro-RO" w:eastAsia="ro-RO"/>
        </w:rPr>
        <w:t>”</w:t>
      </w:r>
    </w:p>
    <w:bookmarkEnd w:id="7"/>
    <w:p w14:paraId="186A1EE7" w14:textId="77777777" w:rsidR="008937AE" w:rsidRPr="0094599C" w:rsidRDefault="008937AE" w:rsidP="008937AE">
      <w:pPr>
        <w:spacing w:line="276" w:lineRule="auto"/>
        <w:ind w:left="1350" w:hanging="1350"/>
        <w:jc w:val="both"/>
        <w:rPr>
          <w:rFonts w:ascii="Cambria" w:hAnsi="Cambria"/>
          <w:b/>
          <w:bCs/>
          <w:sz w:val="24"/>
          <w:szCs w:val="24"/>
          <w:lang w:val="ro-RO" w:eastAsia="ro-RO"/>
        </w:rPr>
      </w:pPr>
    </w:p>
    <w:p w14:paraId="2A5F4BC3" w14:textId="0291F4C0" w:rsidR="005E6A6F" w:rsidRPr="0094599C" w:rsidRDefault="005E6A6F" w:rsidP="005E6A6F">
      <w:pPr>
        <w:spacing w:line="276" w:lineRule="auto"/>
        <w:jc w:val="both"/>
        <w:rPr>
          <w:rFonts w:ascii="Cambria" w:hAnsi="Cambria"/>
          <w:b/>
          <w:bCs/>
          <w:sz w:val="22"/>
          <w:szCs w:val="22"/>
          <w:lang w:val="ro-RO"/>
        </w:rPr>
      </w:pPr>
      <w:r w:rsidRPr="0094599C">
        <w:rPr>
          <w:rFonts w:ascii="Cambria" w:hAnsi="Cambria"/>
          <w:b/>
          <w:bCs/>
          <w:sz w:val="22"/>
          <w:szCs w:val="22"/>
          <w:lang w:val="ro-RO"/>
        </w:rPr>
        <w:t xml:space="preserve">Prin prezenta investiție se propun a se realiza lucrări de construcție a unei piste de biciclete </w:t>
      </w:r>
      <w:r w:rsidR="005E7419">
        <w:rPr>
          <w:rFonts w:ascii="Cambria" w:hAnsi="Cambria"/>
          <w:b/>
          <w:bCs/>
          <w:sz w:val="22"/>
          <w:szCs w:val="22"/>
          <w:lang w:val="ro-RO"/>
        </w:rPr>
        <w:t xml:space="preserve">pe raza Comunei </w:t>
      </w:r>
      <w:r w:rsidR="00025E2A">
        <w:rPr>
          <w:rFonts w:ascii="Cambria" w:hAnsi="Cambria"/>
          <w:b/>
          <w:bCs/>
          <w:sz w:val="22"/>
          <w:szCs w:val="22"/>
          <w:lang w:val="ro-RO"/>
        </w:rPr>
        <w:t>Alexandru Odobescu</w:t>
      </w:r>
      <w:r w:rsidR="006C5553">
        <w:rPr>
          <w:rFonts w:ascii="Cambria" w:hAnsi="Cambria"/>
          <w:b/>
          <w:bCs/>
          <w:sz w:val="22"/>
          <w:szCs w:val="22"/>
          <w:lang w:val="ro-RO"/>
        </w:rPr>
        <w:t xml:space="preserve"> – Tronson II</w:t>
      </w:r>
      <w:r w:rsidR="007E3193">
        <w:rPr>
          <w:rFonts w:ascii="Cambria" w:hAnsi="Cambria"/>
          <w:b/>
          <w:bCs/>
          <w:sz w:val="22"/>
          <w:szCs w:val="22"/>
          <w:lang w:val="ro-RO"/>
        </w:rPr>
        <w:t>I</w:t>
      </w:r>
      <w:r w:rsidRPr="0094599C">
        <w:rPr>
          <w:rFonts w:ascii="Cambria" w:hAnsi="Cambria"/>
          <w:b/>
          <w:bCs/>
          <w:sz w:val="22"/>
          <w:szCs w:val="22"/>
          <w:lang w:val="ro-RO"/>
        </w:rPr>
        <w:t>:</w:t>
      </w:r>
    </w:p>
    <w:p w14:paraId="24EA4EFC" w14:textId="77777777" w:rsidR="005E6A6F" w:rsidRPr="0094599C" w:rsidRDefault="005E6A6F" w:rsidP="005E6A6F">
      <w:pPr>
        <w:spacing w:line="276" w:lineRule="auto"/>
        <w:ind w:left="990"/>
        <w:jc w:val="both"/>
        <w:rPr>
          <w:rFonts w:ascii="Cambria" w:hAnsi="Cambria"/>
          <w:b/>
          <w:bCs/>
          <w:sz w:val="22"/>
          <w:szCs w:val="22"/>
          <w:lang w:val="ro-RO"/>
        </w:rPr>
      </w:pPr>
    </w:p>
    <w:tbl>
      <w:tblPr>
        <w:tblW w:w="1813" w:type="pct"/>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253"/>
      </w:tblGrid>
      <w:tr w:rsidR="005E6A6F" w:rsidRPr="0094599C" w14:paraId="4177FAF4" w14:textId="77777777" w:rsidTr="008D6573">
        <w:trPr>
          <w:trHeight w:val="440"/>
        </w:trPr>
        <w:tc>
          <w:tcPr>
            <w:tcW w:w="19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E4E20A" w14:textId="77777777" w:rsidR="005E6A6F" w:rsidRPr="0094599C" w:rsidRDefault="005E6A6F" w:rsidP="005B493C">
            <w:pPr>
              <w:spacing w:line="256" w:lineRule="auto"/>
              <w:ind w:left="-57" w:right="-57"/>
              <w:jc w:val="center"/>
              <w:rPr>
                <w:rFonts w:ascii="Cambria" w:hAnsi="Cambria" w:cs="Arial"/>
                <w:b/>
                <w:bCs/>
                <w:sz w:val="22"/>
                <w:lang w:val="ro-RO"/>
              </w:rPr>
            </w:pPr>
            <w:r w:rsidRPr="0094599C">
              <w:rPr>
                <w:rFonts w:ascii="Cambria" w:hAnsi="Cambria" w:cs="Arial"/>
                <w:b/>
                <w:bCs/>
                <w:sz w:val="22"/>
                <w:lang w:val="ro-RO"/>
              </w:rPr>
              <w:t>U.M.</w:t>
            </w:r>
          </w:p>
        </w:tc>
        <w:tc>
          <w:tcPr>
            <w:tcW w:w="3086" w:type="pct"/>
            <w:tcBorders>
              <w:top w:val="single" w:sz="4" w:space="0" w:color="auto"/>
              <w:left w:val="single" w:sz="4" w:space="0" w:color="auto"/>
              <w:bottom w:val="single" w:sz="4" w:space="0" w:color="auto"/>
              <w:right w:val="single" w:sz="4" w:space="0" w:color="auto"/>
            </w:tcBorders>
            <w:vAlign w:val="center"/>
            <w:hideMark/>
          </w:tcPr>
          <w:p w14:paraId="26C07C94" w14:textId="77777777" w:rsidR="005E6A6F" w:rsidRPr="0094599C" w:rsidRDefault="005E6A6F" w:rsidP="005B493C">
            <w:pPr>
              <w:spacing w:line="256" w:lineRule="auto"/>
              <w:ind w:left="-57" w:right="-57"/>
              <w:jc w:val="center"/>
              <w:rPr>
                <w:rFonts w:ascii="Cambria" w:hAnsi="Cambria" w:cs="Arial"/>
                <w:b/>
                <w:bCs/>
                <w:sz w:val="22"/>
                <w:lang w:val="ro-RO"/>
              </w:rPr>
            </w:pPr>
            <w:r w:rsidRPr="0094599C">
              <w:rPr>
                <w:rFonts w:ascii="Cambria" w:hAnsi="Cambria" w:cs="Arial"/>
                <w:b/>
                <w:bCs/>
                <w:sz w:val="22"/>
                <w:lang w:val="ro-RO"/>
              </w:rPr>
              <w:t>Lungime</w:t>
            </w:r>
          </w:p>
        </w:tc>
      </w:tr>
      <w:tr w:rsidR="005E6A6F" w:rsidRPr="0094599C" w14:paraId="1C84A2EB" w14:textId="77777777" w:rsidTr="005B493C">
        <w:tc>
          <w:tcPr>
            <w:tcW w:w="19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E33D88" w14:textId="77777777" w:rsidR="005E6A6F" w:rsidRPr="0094599C" w:rsidRDefault="005E6A6F" w:rsidP="005B493C">
            <w:pPr>
              <w:spacing w:line="256" w:lineRule="auto"/>
              <w:ind w:left="-57" w:right="-57"/>
              <w:jc w:val="center"/>
              <w:rPr>
                <w:rFonts w:ascii="Cambria" w:hAnsi="Cambria" w:cs="Arial"/>
                <w:sz w:val="22"/>
                <w:lang w:val="ro-RO"/>
              </w:rPr>
            </w:pPr>
            <w:r w:rsidRPr="0094599C">
              <w:rPr>
                <w:rFonts w:ascii="Cambria" w:hAnsi="Cambria" w:cs="Arial"/>
                <w:sz w:val="22"/>
                <w:lang w:val="ro-RO"/>
              </w:rPr>
              <w:t>KM</w:t>
            </w:r>
          </w:p>
        </w:tc>
        <w:tc>
          <w:tcPr>
            <w:tcW w:w="3086" w:type="pct"/>
            <w:tcBorders>
              <w:top w:val="single" w:sz="4" w:space="0" w:color="auto"/>
              <w:left w:val="single" w:sz="4" w:space="0" w:color="auto"/>
              <w:bottom w:val="single" w:sz="4" w:space="0" w:color="auto"/>
              <w:right w:val="single" w:sz="4" w:space="0" w:color="auto"/>
            </w:tcBorders>
            <w:vAlign w:val="center"/>
            <w:hideMark/>
          </w:tcPr>
          <w:p w14:paraId="52BC4A8B" w14:textId="130C3E71" w:rsidR="005E6A6F" w:rsidRPr="0094599C" w:rsidRDefault="007E3193" w:rsidP="005B493C">
            <w:pPr>
              <w:spacing w:line="256" w:lineRule="auto"/>
              <w:ind w:left="-57" w:right="-57"/>
              <w:jc w:val="center"/>
              <w:rPr>
                <w:rFonts w:ascii="Cambria" w:hAnsi="Cambria" w:cs="Arial"/>
                <w:sz w:val="22"/>
                <w:lang w:val="ro-RO"/>
              </w:rPr>
            </w:pPr>
            <w:r>
              <w:rPr>
                <w:rFonts w:ascii="Cambria" w:hAnsi="Cambria" w:cs="Arial"/>
                <w:sz w:val="22"/>
                <w:lang w:val="ro-RO"/>
              </w:rPr>
              <w:t>1,946</w:t>
            </w:r>
          </w:p>
        </w:tc>
      </w:tr>
    </w:tbl>
    <w:p w14:paraId="276AE4D8" w14:textId="77777777" w:rsidR="005E6A6F" w:rsidRPr="0094599C" w:rsidRDefault="005E6A6F" w:rsidP="005E6A6F">
      <w:pPr>
        <w:spacing w:line="276" w:lineRule="auto"/>
        <w:jc w:val="both"/>
        <w:rPr>
          <w:rFonts w:ascii="Cambria" w:hAnsi="Cambria"/>
          <w:b/>
          <w:bCs/>
          <w:sz w:val="22"/>
          <w:szCs w:val="22"/>
          <w:lang w:val="ro-RO"/>
        </w:rPr>
      </w:pPr>
    </w:p>
    <w:p w14:paraId="4AD9F348" w14:textId="77777777" w:rsidR="005E6A6F" w:rsidRPr="0094599C" w:rsidRDefault="005E6A6F" w:rsidP="008B34D2">
      <w:pPr>
        <w:pStyle w:val="Head2-Alin"/>
        <w:numPr>
          <w:ilvl w:val="0"/>
          <w:numId w:val="7"/>
        </w:numPr>
        <w:tabs>
          <w:tab w:val="left" w:pos="324"/>
        </w:tabs>
        <w:spacing w:before="0" w:after="0"/>
        <w:ind w:left="0" w:firstLine="0"/>
        <w:rPr>
          <w:rFonts w:ascii="Cambria" w:hAnsi="Cambria"/>
          <w:sz w:val="24"/>
        </w:rPr>
      </w:pPr>
      <w:r w:rsidRPr="0094599C">
        <w:rPr>
          <w:rFonts w:ascii="Cambria" w:hAnsi="Cambria"/>
          <w:b/>
          <w:bCs/>
          <w:sz w:val="24"/>
          <w:lang w:eastAsia="ro-RO"/>
        </w:rPr>
        <w:t>Lucrări de construire a pistei de biciclete:</w:t>
      </w:r>
    </w:p>
    <w:p w14:paraId="2656EF91" w14:textId="5FFB471D"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 xml:space="preserve">Lucrări de construcție pentru realizarea infrastructurii </w:t>
      </w:r>
      <w:r w:rsidR="00690989">
        <w:rPr>
          <w:rFonts w:ascii="Cambria" w:hAnsi="Cambria"/>
          <w:sz w:val="24"/>
        </w:rPr>
        <w:t>dedicate</w:t>
      </w:r>
      <w:r w:rsidRPr="0094599C">
        <w:rPr>
          <w:rFonts w:ascii="Cambria" w:hAnsi="Cambria"/>
          <w:sz w:val="24"/>
        </w:rPr>
        <w:t xml:space="preserve"> biciclete</w:t>
      </w:r>
      <w:r w:rsidR="00690989">
        <w:rPr>
          <w:rFonts w:ascii="Cambria" w:hAnsi="Cambria"/>
          <w:sz w:val="24"/>
        </w:rPr>
        <w:t>lor</w:t>
      </w:r>
      <w:r w:rsidRPr="0094599C">
        <w:rPr>
          <w:rFonts w:ascii="Cambria" w:hAnsi="Cambria"/>
          <w:sz w:val="24"/>
        </w:rPr>
        <w:t>/</w:t>
      </w:r>
      <w:r w:rsidR="00690989">
        <w:rPr>
          <w:rFonts w:ascii="Cambria" w:hAnsi="Cambria"/>
          <w:sz w:val="24"/>
        </w:rPr>
        <w:t xml:space="preserve"> </w:t>
      </w:r>
      <w:r w:rsidRPr="0094599C">
        <w:rPr>
          <w:rFonts w:ascii="Cambria" w:hAnsi="Cambria"/>
          <w:sz w:val="24"/>
        </w:rPr>
        <w:t>mijloace</w:t>
      </w:r>
      <w:r w:rsidR="00690989">
        <w:rPr>
          <w:rFonts w:ascii="Cambria" w:hAnsi="Cambria"/>
          <w:sz w:val="24"/>
        </w:rPr>
        <w:t>lor</w:t>
      </w:r>
      <w:r w:rsidRPr="0094599C">
        <w:rPr>
          <w:rFonts w:ascii="Cambria" w:hAnsi="Cambria"/>
          <w:sz w:val="24"/>
        </w:rPr>
        <w:t xml:space="preserve"> de transport nemotorizate </w:t>
      </w:r>
    </w:p>
    <w:p w14:paraId="7031626B"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Lucrări de construcție pentru montarea echipamentelor de protecție;</w:t>
      </w:r>
    </w:p>
    <w:p w14:paraId="31998D6C"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Lucrări de construcție pentru montarea echipamentelor de semnalizare;</w:t>
      </w:r>
    </w:p>
    <w:p w14:paraId="6AD32719" w14:textId="401882B3"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 xml:space="preserve">Achiziția și montajul accesoriilor de mobilier aferent pistelor: </w:t>
      </w:r>
      <w:proofErr w:type="spellStart"/>
      <w:r w:rsidRPr="0094599C">
        <w:rPr>
          <w:rFonts w:ascii="Cambria" w:hAnsi="Cambria"/>
          <w:sz w:val="24"/>
        </w:rPr>
        <w:t>rasteluri</w:t>
      </w:r>
      <w:proofErr w:type="spellEnd"/>
      <w:r w:rsidRPr="0094599C">
        <w:rPr>
          <w:rFonts w:ascii="Cambria" w:hAnsi="Cambria"/>
          <w:sz w:val="24"/>
        </w:rPr>
        <w:t xml:space="preserve"> pentru biciclete, iluminat public, contoare utilizatori, etc;</w:t>
      </w:r>
    </w:p>
    <w:p w14:paraId="418FD322"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 xml:space="preserve">Amenajarea terenului; </w:t>
      </w:r>
    </w:p>
    <w:p w14:paraId="45A38C4E"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Achiziția echipamentelor de protecție și a echipamentelor de semnalizare;</w:t>
      </w:r>
    </w:p>
    <w:p w14:paraId="2E4A54B8" w14:textId="77777777" w:rsidR="005E6A6F" w:rsidRPr="0094599C" w:rsidRDefault="005E6A6F" w:rsidP="008B34D2">
      <w:pPr>
        <w:pStyle w:val="Head2-Alin"/>
        <w:numPr>
          <w:ilvl w:val="0"/>
          <w:numId w:val="14"/>
        </w:numPr>
        <w:tabs>
          <w:tab w:val="left" w:pos="720"/>
        </w:tabs>
        <w:rPr>
          <w:rFonts w:ascii="Cambria" w:hAnsi="Cambria"/>
          <w:sz w:val="24"/>
        </w:rPr>
      </w:pPr>
      <w:r w:rsidRPr="0094599C">
        <w:rPr>
          <w:rFonts w:ascii="Cambria" w:hAnsi="Cambria"/>
          <w:sz w:val="24"/>
        </w:rPr>
        <w:t>Proiectare și asistență tehnică.</w:t>
      </w:r>
    </w:p>
    <w:p w14:paraId="74A0DC26" w14:textId="77777777" w:rsidR="005E6A6F" w:rsidRPr="0094599C" w:rsidRDefault="005E6A6F" w:rsidP="005E6A6F">
      <w:pPr>
        <w:pStyle w:val="Head2-Alin"/>
        <w:numPr>
          <w:ilvl w:val="0"/>
          <w:numId w:val="0"/>
        </w:numPr>
        <w:tabs>
          <w:tab w:val="left" w:pos="720"/>
        </w:tabs>
        <w:spacing w:before="0" w:after="0"/>
        <w:rPr>
          <w:rFonts w:ascii="Cambria" w:hAnsi="Cambria"/>
          <w:b/>
          <w:bCs/>
          <w:sz w:val="24"/>
          <w:lang w:eastAsia="ro-RO"/>
        </w:rPr>
      </w:pPr>
    </w:p>
    <w:p w14:paraId="3016633C" w14:textId="77777777" w:rsidR="005E6A6F" w:rsidRPr="0094599C" w:rsidRDefault="005E6A6F" w:rsidP="005E6A6F">
      <w:pPr>
        <w:spacing w:after="240" w:line="276" w:lineRule="auto"/>
        <w:jc w:val="both"/>
        <w:rPr>
          <w:rFonts w:ascii="Cambria" w:hAnsi="Cambria"/>
          <w:sz w:val="24"/>
          <w:szCs w:val="24"/>
          <w:lang w:val="ro-RO" w:eastAsia="ro-RO"/>
        </w:rPr>
      </w:pPr>
      <w:r w:rsidRPr="0094599C">
        <w:rPr>
          <w:rFonts w:ascii="Cambria" w:hAnsi="Cambria"/>
          <w:b/>
          <w:bCs/>
          <w:sz w:val="22"/>
          <w:szCs w:val="22"/>
          <w:lang w:val="ro-RO"/>
        </w:rPr>
        <w:t>Realizarea prezentului proiect va:</w:t>
      </w:r>
    </w:p>
    <w:p w14:paraId="65E9CF75" w14:textId="77777777" w:rsidR="005E6A6F" w:rsidRPr="0094599C" w:rsidRDefault="005E6A6F" w:rsidP="008B34D2">
      <w:pPr>
        <w:pStyle w:val="Listparagraf"/>
        <w:numPr>
          <w:ilvl w:val="0"/>
          <w:numId w:val="6"/>
        </w:numPr>
        <w:spacing w:line="276" w:lineRule="auto"/>
        <w:jc w:val="both"/>
        <w:rPr>
          <w:rFonts w:ascii="Cambria" w:hAnsi="Cambria"/>
          <w:sz w:val="24"/>
          <w:szCs w:val="24"/>
          <w:lang w:val="ro-RO" w:eastAsia="ro-RO"/>
        </w:rPr>
      </w:pPr>
      <w:r w:rsidRPr="0094599C">
        <w:rPr>
          <w:rFonts w:ascii="Cambria" w:hAnsi="Cambria"/>
          <w:sz w:val="24"/>
          <w:szCs w:val="24"/>
          <w:lang w:val="ro-RO" w:eastAsia="ro-RO"/>
        </w:rPr>
        <w:t>Conduce la o creștere a numărului de kilometri de piste pentru bicicliști la nivel local;</w:t>
      </w:r>
    </w:p>
    <w:p w14:paraId="55C8B377" w14:textId="77777777" w:rsidR="005E6A6F" w:rsidRPr="0094599C" w:rsidRDefault="005E6A6F" w:rsidP="008B34D2">
      <w:pPr>
        <w:pStyle w:val="Listparagraf"/>
        <w:numPr>
          <w:ilvl w:val="0"/>
          <w:numId w:val="6"/>
        </w:numPr>
        <w:spacing w:line="276" w:lineRule="auto"/>
        <w:jc w:val="both"/>
        <w:rPr>
          <w:rFonts w:ascii="Cambria" w:hAnsi="Cambria"/>
          <w:sz w:val="24"/>
          <w:szCs w:val="24"/>
          <w:lang w:val="ro-RO" w:eastAsia="ro-RO"/>
        </w:rPr>
      </w:pPr>
      <w:r w:rsidRPr="0094599C">
        <w:rPr>
          <w:rFonts w:ascii="Cambria" w:hAnsi="Cambria"/>
          <w:sz w:val="24"/>
          <w:szCs w:val="24"/>
          <w:lang w:val="ro-RO" w:eastAsia="ro-RO"/>
        </w:rPr>
        <w:t>Conduce la reducerea emisiilor de CO2 prin utilizarea bicicletelor în detrimentul autovehiculelor personale;</w:t>
      </w:r>
    </w:p>
    <w:p w14:paraId="5582DC14" w14:textId="77777777" w:rsidR="00AD4D84" w:rsidRDefault="00AD4D84" w:rsidP="005E6A6F">
      <w:pPr>
        <w:tabs>
          <w:tab w:val="left" w:pos="630"/>
        </w:tabs>
        <w:ind w:left="-360"/>
        <w:rPr>
          <w:rFonts w:ascii="Cambria" w:hAnsi="Cambria"/>
          <w:lang w:val="ro-RO"/>
        </w:rPr>
      </w:pPr>
    </w:p>
    <w:p w14:paraId="0F99AEA8" w14:textId="23BE45A7" w:rsidR="005E6A6F" w:rsidRPr="0094599C" w:rsidRDefault="005E6A6F" w:rsidP="005E6A6F">
      <w:pPr>
        <w:tabs>
          <w:tab w:val="left" w:pos="630"/>
        </w:tabs>
        <w:ind w:left="-360"/>
        <w:rPr>
          <w:rFonts w:ascii="Cambria" w:hAnsi="Cambria"/>
          <w:lang w:val="ro-RO"/>
        </w:rPr>
      </w:pPr>
      <w:r w:rsidRPr="0094599C">
        <w:rPr>
          <w:rFonts w:ascii="Cambria" w:hAnsi="Cambria"/>
          <w:noProof/>
          <w:lang w:val="ro-RO"/>
        </w:rPr>
        <mc:AlternateContent>
          <mc:Choice Requires="wps">
            <w:drawing>
              <wp:anchor distT="0" distB="0" distL="114935" distR="114935" simplePos="0" relativeHeight="251664384" behindDoc="0" locked="0" layoutInCell="1" allowOverlap="1" wp14:anchorId="030EDBEF" wp14:editId="6C1820B6">
                <wp:simplePos x="0" y="0"/>
                <wp:positionH relativeFrom="column">
                  <wp:posOffset>-30480</wp:posOffset>
                </wp:positionH>
                <wp:positionV relativeFrom="paragraph">
                  <wp:posOffset>123190</wp:posOffset>
                </wp:positionV>
                <wp:extent cx="2818130" cy="1120775"/>
                <wp:effectExtent l="0" t="0" r="20320"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1120775"/>
                        </a:xfrm>
                        <a:prstGeom prst="rect">
                          <a:avLst/>
                        </a:prstGeom>
                        <a:solidFill>
                          <a:srgbClr val="FFFFFF"/>
                        </a:solidFill>
                        <a:ln w="9525">
                          <a:solidFill>
                            <a:srgbClr val="FFFFFF"/>
                          </a:solidFill>
                          <a:miter lim="800000"/>
                          <a:headEnd/>
                          <a:tailEnd/>
                        </a:ln>
                      </wps:spPr>
                      <wps:txbx>
                        <w:txbxContent>
                          <w:p w14:paraId="4414668E" w14:textId="77777777" w:rsidR="00AD4D84" w:rsidRPr="000D01EC" w:rsidRDefault="00AD4D84" w:rsidP="00AD4D84">
                            <w:pPr>
                              <w:jc w:val="center"/>
                              <w:rPr>
                                <w:rFonts w:ascii="Cambria" w:eastAsia="Wingdings" w:hAnsi="Cambria" w:cs="Wingdings"/>
                                <w:b/>
                                <w:sz w:val="36"/>
                                <w:szCs w:val="36"/>
                                <w:lang w:val="ro-RO"/>
                              </w:rPr>
                            </w:pPr>
                            <w:r w:rsidRPr="000D01EC">
                              <w:rPr>
                                <w:rFonts w:ascii="Cambria" w:hAnsi="Cambria"/>
                                <w:sz w:val="22"/>
                                <w:szCs w:val="22"/>
                                <w:lang w:val="ro-RO"/>
                              </w:rPr>
                              <w:t>Președintele de ședință,</w:t>
                            </w:r>
                          </w:p>
                          <w:p w14:paraId="48B85FB9" w14:textId="43868198" w:rsidR="005E6A6F" w:rsidRPr="000D01EC" w:rsidRDefault="009674C8" w:rsidP="009674C8">
                            <w:pPr>
                              <w:jc w:val="center"/>
                              <w:rPr>
                                <w:rFonts w:ascii="Cambria" w:hAnsi="Cambria"/>
                                <w:sz w:val="22"/>
                                <w:szCs w:val="22"/>
                                <w:lang w:val="ro-RO"/>
                              </w:rPr>
                            </w:pPr>
                            <w:r>
                              <w:rPr>
                                <w:rFonts w:ascii="Cambria" w:eastAsia="Arial" w:hAnsi="Cambria"/>
                                <w:sz w:val="22"/>
                                <w:szCs w:val="22"/>
                                <w:lang w:val="ro-RO"/>
                              </w:rPr>
                              <w:t>Bordeianu Dumitru</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EDBEF" id="Text Box 8" o:spid="_x0000_s1028" type="#_x0000_t202" style="position:absolute;left:0;text-align:left;margin-left:-2.4pt;margin-top:9.7pt;width:221.9pt;height:88.2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" strokecolor="white">
                <v:textbox>
                  <w:txbxContent>
                    <w:p w14:paraId="4414668E" w14:textId="77777777" w:rsidR="00AD4D84" w:rsidRPr="000D01EC" w:rsidRDefault="00AD4D84" w:rsidP="00AD4D84">
                      <w:pPr>
                        <w:jc w:val="center"/>
                        <w:rPr>
                          <w:rFonts w:ascii="Cambria" w:eastAsia="Wingdings" w:hAnsi="Cambria" w:cs="Wingdings"/>
                          <w:b/>
                          <w:sz w:val="36"/>
                          <w:szCs w:val="36"/>
                          <w:lang w:val="ro-RO"/>
                        </w:rPr>
                      </w:pPr>
                      <w:r w:rsidRPr="000D01EC">
                        <w:rPr>
                          <w:rFonts w:ascii="Cambria" w:hAnsi="Cambria"/>
                          <w:sz w:val="22"/>
                          <w:szCs w:val="22"/>
                          <w:lang w:val="ro-RO"/>
                        </w:rPr>
                        <w:t>Președintele de ședință,</w:t>
                      </w:r>
                    </w:p>
                    <w:p w14:paraId="48B85FB9" w14:textId="43868198" w:rsidR="005E6A6F" w:rsidRPr="000D01EC" w:rsidRDefault="009674C8" w:rsidP="009674C8">
                      <w:pPr>
                        <w:jc w:val="center"/>
                        <w:rPr>
                          <w:rFonts w:ascii="Cambria" w:hAnsi="Cambria"/>
                          <w:sz w:val="22"/>
                          <w:szCs w:val="22"/>
                          <w:lang w:val="ro-RO"/>
                        </w:rPr>
                      </w:pPr>
                      <w:r>
                        <w:rPr>
                          <w:rFonts w:ascii="Cambria" w:eastAsia="Arial" w:hAnsi="Cambria"/>
                          <w:sz w:val="22"/>
                          <w:szCs w:val="22"/>
                          <w:lang w:val="ro-RO"/>
                        </w:rPr>
                        <w:t>Bordeianu Dumitru</w:t>
                      </w:r>
                    </w:p>
                  </w:txbxContent>
                </v:textbox>
              </v:shape>
            </w:pict>
          </mc:Fallback>
        </mc:AlternateContent>
      </w:r>
      <w:r w:rsidRPr="0094599C">
        <w:rPr>
          <w:rFonts w:ascii="Cambria" w:hAnsi="Cambria"/>
          <w:noProof/>
          <w:lang w:val="ro-RO"/>
        </w:rPr>
        <mc:AlternateContent>
          <mc:Choice Requires="wps">
            <w:drawing>
              <wp:anchor distT="0" distB="0" distL="114935" distR="114935" simplePos="0" relativeHeight="251665408" behindDoc="0" locked="0" layoutInCell="1" allowOverlap="1" wp14:anchorId="74ABCB7F" wp14:editId="7DAAAEC2">
                <wp:simplePos x="0" y="0"/>
                <wp:positionH relativeFrom="column">
                  <wp:posOffset>3171825</wp:posOffset>
                </wp:positionH>
                <wp:positionV relativeFrom="paragraph">
                  <wp:posOffset>18415</wp:posOffset>
                </wp:positionV>
                <wp:extent cx="3046730" cy="1486535"/>
                <wp:effectExtent l="0" t="0" r="20320"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86535"/>
                        </a:xfrm>
                        <a:prstGeom prst="rect">
                          <a:avLst/>
                        </a:prstGeom>
                        <a:solidFill>
                          <a:srgbClr val="FFFFFF"/>
                        </a:solidFill>
                        <a:ln w="9525">
                          <a:solidFill>
                            <a:srgbClr val="FFFFFF"/>
                          </a:solidFill>
                          <a:miter lim="800000"/>
                          <a:headEnd/>
                          <a:tailEnd/>
                        </a:ln>
                      </wps:spPr>
                      <wps:txbx>
                        <w:txbxContent>
                          <w:p w14:paraId="4595A58A" w14:textId="77777777" w:rsidR="00AD4D84" w:rsidRPr="000D01EC" w:rsidRDefault="00AD4D84" w:rsidP="00AD4D84">
                            <w:pPr>
                              <w:jc w:val="center"/>
                              <w:rPr>
                                <w:rFonts w:ascii="Cambria" w:hAnsi="Cambria"/>
                                <w:sz w:val="22"/>
                                <w:szCs w:val="22"/>
                                <w:lang w:val="ro-RO"/>
                              </w:rPr>
                            </w:pPr>
                            <w:r w:rsidRPr="000D01EC">
                              <w:rPr>
                                <w:rFonts w:ascii="Cambria" w:hAnsi="Cambria"/>
                                <w:sz w:val="22"/>
                                <w:szCs w:val="22"/>
                                <w:u w:val="single"/>
                                <w:lang w:val="ro-RO"/>
                              </w:rPr>
                              <w:t>Contrasemnează:</w:t>
                            </w:r>
                          </w:p>
                          <w:p w14:paraId="329A214B" w14:textId="77777777" w:rsidR="009674C8" w:rsidRDefault="009674C8" w:rsidP="009674C8">
                            <w:pPr>
                              <w:jc w:val="center"/>
                              <w:rPr>
                                <w:rFonts w:ascii="Cambria" w:hAnsi="Cambria"/>
                                <w:sz w:val="22"/>
                                <w:szCs w:val="22"/>
                                <w:lang w:val="ro-RO"/>
                              </w:rPr>
                            </w:pPr>
                            <w:proofErr w:type="spellStart"/>
                            <w:r>
                              <w:rPr>
                                <w:rFonts w:ascii="Cambria" w:hAnsi="Cambria"/>
                                <w:sz w:val="22"/>
                                <w:szCs w:val="22"/>
                                <w:lang w:val="ro-RO"/>
                              </w:rPr>
                              <w:t>p.</w:t>
                            </w:r>
                            <w:r w:rsidRPr="000D01EC">
                              <w:rPr>
                                <w:rFonts w:ascii="Cambria" w:hAnsi="Cambria"/>
                                <w:sz w:val="22"/>
                                <w:szCs w:val="22"/>
                                <w:lang w:val="ro-RO"/>
                              </w:rPr>
                              <w:t>Secretar</w:t>
                            </w:r>
                            <w:proofErr w:type="spellEnd"/>
                            <w:r>
                              <w:rPr>
                                <w:rFonts w:ascii="Cambria" w:hAnsi="Cambria"/>
                                <w:sz w:val="22"/>
                                <w:szCs w:val="22"/>
                                <w:lang w:val="ro-RO"/>
                              </w:rPr>
                              <w:t xml:space="preserve"> general,</w:t>
                            </w:r>
                          </w:p>
                          <w:p w14:paraId="01A17702" w14:textId="5DFC015A" w:rsidR="005E6A6F" w:rsidRPr="000D01EC" w:rsidRDefault="009674C8" w:rsidP="009674C8">
                            <w:pPr>
                              <w:jc w:val="center"/>
                              <w:rPr>
                                <w:rFonts w:ascii="Cambria" w:hAnsi="Cambria"/>
                                <w:sz w:val="22"/>
                                <w:szCs w:val="22"/>
                                <w:lang w:val="ro-RO"/>
                              </w:rPr>
                            </w:pPr>
                            <w:r>
                              <w:rPr>
                                <w:rFonts w:ascii="Cambria" w:hAnsi="Cambria"/>
                                <w:sz w:val="22"/>
                                <w:szCs w:val="22"/>
                                <w:lang w:val="ro-RO"/>
                              </w:rPr>
                              <w:t>Ilie Doinita</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BCB7F" id="Text Box 4" o:spid="_x0000_s1029" type="#_x0000_t202" style="position:absolute;left:0;text-align:left;margin-left:249.75pt;margin-top:1.45pt;width:239.9pt;height:117.0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" strokecolor="white">
                <v:textbox>
                  <w:txbxContent>
                    <w:p w14:paraId="4595A58A" w14:textId="77777777" w:rsidR="00AD4D84" w:rsidRPr="000D01EC" w:rsidRDefault="00AD4D84" w:rsidP="00AD4D84">
                      <w:pPr>
                        <w:jc w:val="center"/>
                        <w:rPr>
                          <w:rFonts w:ascii="Cambria" w:hAnsi="Cambria"/>
                          <w:sz w:val="22"/>
                          <w:szCs w:val="22"/>
                          <w:lang w:val="ro-RO"/>
                        </w:rPr>
                      </w:pPr>
                      <w:r w:rsidRPr="000D01EC">
                        <w:rPr>
                          <w:rFonts w:ascii="Cambria" w:hAnsi="Cambria"/>
                          <w:sz w:val="22"/>
                          <w:szCs w:val="22"/>
                          <w:u w:val="single"/>
                          <w:lang w:val="ro-RO"/>
                        </w:rPr>
                        <w:t>Contrasemnează:</w:t>
                      </w:r>
                    </w:p>
                    <w:p w14:paraId="329A214B" w14:textId="77777777" w:rsidR="009674C8" w:rsidRDefault="009674C8" w:rsidP="009674C8">
                      <w:pPr>
                        <w:jc w:val="center"/>
                        <w:rPr>
                          <w:rFonts w:ascii="Cambria" w:hAnsi="Cambria"/>
                          <w:sz w:val="22"/>
                          <w:szCs w:val="22"/>
                          <w:lang w:val="ro-RO"/>
                        </w:rPr>
                      </w:pPr>
                      <w:proofErr w:type="spellStart"/>
                      <w:r>
                        <w:rPr>
                          <w:rFonts w:ascii="Cambria" w:hAnsi="Cambria"/>
                          <w:sz w:val="22"/>
                          <w:szCs w:val="22"/>
                          <w:lang w:val="ro-RO"/>
                        </w:rPr>
                        <w:t>p.</w:t>
                      </w:r>
                      <w:r w:rsidRPr="000D01EC">
                        <w:rPr>
                          <w:rFonts w:ascii="Cambria" w:hAnsi="Cambria"/>
                          <w:sz w:val="22"/>
                          <w:szCs w:val="22"/>
                          <w:lang w:val="ro-RO"/>
                        </w:rPr>
                        <w:t>Secretar</w:t>
                      </w:r>
                      <w:proofErr w:type="spellEnd"/>
                      <w:r>
                        <w:rPr>
                          <w:rFonts w:ascii="Cambria" w:hAnsi="Cambria"/>
                          <w:sz w:val="22"/>
                          <w:szCs w:val="22"/>
                          <w:lang w:val="ro-RO"/>
                        </w:rPr>
                        <w:t xml:space="preserve"> general,</w:t>
                      </w:r>
                    </w:p>
                    <w:p w14:paraId="01A17702" w14:textId="5DFC015A" w:rsidR="005E6A6F" w:rsidRPr="000D01EC" w:rsidRDefault="009674C8" w:rsidP="009674C8">
                      <w:pPr>
                        <w:jc w:val="center"/>
                        <w:rPr>
                          <w:rFonts w:ascii="Cambria" w:hAnsi="Cambria"/>
                          <w:sz w:val="22"/>
                          <w:szCs w:val="22"/>
                          <w:lang w:val="ro-RO"/>
                        </w:rPr>
                      </w:pPr>
                      <w:r>
                        <w:rPr>
                          <w:rFonts w:ascii="Cambria" w:hAnsi="Cambria"/>
                          <w:sz w:val="22"/>
                          <w:szCs w:val="22"/>
                          <w:lang w:val="ro-RO"/>
                        </w:rPr>
                        <w:t>Ilie Doinita</w:t>
                      </w:r>
                    </w:p>
                  </w:txbxContent>
                </v:textbox>
              </v:shape>
            </w:pict>
          </mc:Fallback>
        </mc:AlternateContent>
      </w:r>
    </w:p>
    <w:p w14:paraId="15CE0F04" w14:textId="77777777" w:rsidR="005E6A6F" w:rsidRPr="0094599C" w:rsidRDefault="005E6A6F" w:rsidP="005E6A6F">
      <w:pPr>
        <w:rPr>
          <w:rFonts w:ascii="Cambria" w:hAnsi="Cambria"/>
          <w:lang w:val="ro-RO"/>
        </w:rPr>
      </w:pPr>
    </w:p>
    <w:p w14:paraId="1D22D7D5" w14:textId="77777777" w:rsidR="005E6A6F" w:rsidRPr="0094599C" w:rsidRDefault="005E6A6F" w:rsidP="005E6A6F">
      <w:pPr>
        <w:rPr>
          <w:rFonts w:ascii="Cambria" w:hAnsi="Cambria"/>
          <w:lang w:val="ro-RO"/>
        </w:rPr>
      </w:pPr>
    </w:p>
    <w:p w14:paraId="5CBED5E0" w14:textId="77777777" w:rsidR="005E6A6F" w:rsidRPr="0094599C" w:rsidRDefault="005E6A6F" w:rsidP="005E6A6F">
      <w:pPr>
        <w:rPr>
          <w:rFonts w:ascii="Cambria" w:hAnsi="Cambria"/>
          <w:lang w:val="ro-RO"/>
        </w:rPr>
      </w:pPr>
    </w:p>
    <w:p w14:paraId="201FE7DD" w14:textId="77777777" w:rsidR="005E6A6F" w:rsidRPr="0094599C" w:rsidRDefault="005E6A6F" w:rsidP="005E6A6F">
      <w:pPr>
        <w:rPr>
          <w:rFonts w:ascii="Cambria" w:hAnsi="Cambria"/>
          <w:lang w:val="ro-RO"/>
        </w:rPr>
      </w:pPr>
    </w:p>
    <w:p w14:paraId="4ABD578B" w14:textId="5CD45E50" w:rsidR="002F572F" w:rsidRPr="0094599C" w:rsidRDefault="002F572F">
      <w:pPr>
        <w:rPr>
          <w:rFonts w:ascii="Cambria" w:hAnsi="Cambria"/>
          <w:lang w:val="ro-RO"/>
        </w:rPr>
      </w:pPr>
    </w:p>
    <w:p w14:paraId="5A3315B4" w14:textId="74D470C8" w:rsidR="002F572F" w:rsidRPr="0094599C" w:rsidRDefault="002F572F">
      <w:pPr>
        <w:rPr>
          <w:rFonts w:ascii="Cambria" w:hAnsi="Cambria"/>
          <w:lang w:val="ro-RO"/>
        </w:rPr>
      </w:pPr>
    </w:p>
    <w:p w14:paraId="14F7930F" w14:textId="78D15739" w:rsidR="002F572F" w:rsidRPr="0094599C" w:rsidRDefault="002F572F">
      <w:pPr>
        <w:rPr>
          <w:rFonts w:ascii="Cambria" w:hAnsi="Cambria"/>
          <w:lang w:val="ro-RO"/>
        </w:rPr>
      </w:pPr>
    </w:p>
    <w:p w14:paraId="120C2F6E" w14:textId="78843D0A" w:rsidR="002F572F" w:rsidRPr="0094599C" w:rsidRDefault="002F572F">
      <w:pPr>
        <w:rPr>
          <w:rFonts w:ascii="Cambria" w:hAnsi="Cambria"/>
          <w:lang w:val="ro-RO"/>
        </w:rPr>
      </w:pPr>
    </w:p>
    <w:p w14:paraId="04269DAD" w14:textId="587B9ED5" w:rsidR="002F572F" w:rsidRPr="0094599C" w:rsidRDefault="002F572F">
      <w:pPr>
        <w:rPr>
          <w:rFonts w:ascii="Cambria" w:hAnsi="Cambria"/>
          <w:lang w:val="ro-RO"/>
        </w:rPr>
      </w:pPr>
    </w:p>
    <w:p w14:paraId="5D7A4076" w14:textId="3607E3E8" w:rsidR="002F572F" w:rsidRPr="0094599C" w:rsidRDefault="002F572F">
      <w:pPr>
        <w:rPr>
          <w:rFonts w:ascii="Cambria" w:hAnsi="Cambria"/>
          <w:lang w:val="ro-RO"/>
        </w:rPr>
      </w:pPr>
    </w:p>
    <w:p w14:paraId="67BF0A7A" w14:textId="2701EA4D" w:rsidR="002F572F" w:rsidRPr="0094599C" w:rsidRDefault="002F572F">
      <w:pPr>
        <w:rPr>
          <w:rFonts w:ascii="Cambria" w:hAnsi="Cambria"/>
          <w:lang w:val="ro-RO"/>
        </w:rPr>
      </w:pPr>
    </w:p>
    <w:p w14:paraId="70E31948" w14:textId="534DE188" w:rsidR="002F572F" w:rsidRPr="0094599C" w:rsidRDefault="002F572F">
      <w:pPr>
        <w:rPr>
          <w:rFonts w:ascii="Cambria" w:hAnsi="Cambria"/>
          <w:lang w:val="ro-RO"/>
        </w:rPr>
      </w:pPr>
    </w:p>
    <w:p w14:paraId="35EAD4E2" w14:textId="66AB0024" w:rsidR="00776649" w:rsidRPr="0094599C" w:rsidRDefault="00776649">
      <w:pPr>
        <w:spacing w:after="160" w:line="259" w:lineRule="auto"/>
        <w:rPr>
          <w:rFonts w:ascii="Cambria" w:hAnsi="Cambria"/>
          <w:b/>
          <w:bCs/>
          <w:sz w:val="24"/>
          <w:szCs w:val="24"/>
          <w:lang w:val="ro-RO" w:eastAsia="ro-RO"/>
        </w:rPr>
      </w:pPr>
    </w:p>
    <w:p w14:paraId="2D5F6862" w14:textId="1E5833A2" w:rsidR="00903ACB" w:rsidRPr="00AF1F1C" w:rsidRDefault="00903ACB" w:rsidP="00903ACB">
      <w:pPr>
        <w:tabs>
          <w:tab w:val="left" w:pos="630"/>
        </w:tabs>
        <w:spacing w:before="240" w:after="240"/>
        <w:jc w:val="center"/>
        <w:rPr>
          <w:rFonts w:ascii="Cambria" w:hAnsi="Cambria"/>
          <w:b/>
          <w:bCs/>
          <w:sz w:val="24"/>
          <w:szCs w:val="24"/>
          <w:lang w:val="ro-RO" w:eastAsia="ro-RO"/>
        </w:rPr>
      </w:pPr>
      <w:r w:rsidRPr="00AF1F1C">
        <w:rPr>
          <w:rFonts w:ascii="Cambria" w:hAnsi="Cambria"/>
          <w:b/>
          <w:bCs/>
          <w:sz w:val="24"/>
          <w:szCs w:val="24"/>
          <w:lang w:val="ro-RO" w:eastAsia="ro-RO"/>
        </w:rPr>
        <w:t xml:space="preserve">ANEXA nr. 2 la HCL </w:t>
      </w:r>
      <w:r w:rsidR="00AD4D84" w:rsidRPr="00AF1F1C">
        <w:rPr>
          <w:rFonts w:ascii="Cambria" w:hAnsi="Cambria"/>
          <w:b/>
          <w:bCs/>
          <w:sz w:val="24"/>
          <w:szCs w:val="24"/>
          <w:lang w:val="ro-RO" w:eastAsia="ro-RO"/>
        </w:rPr>
        <w:t>nr</w:t>
      </w:r>
      <w:r w:rsidRPr="00AF1F1C">
        <w:rPr>
          <w:rFonts w:ascii="Cambria" w:hAnsi="Cambria"/>
          <w:b/>
          <w:bCs/>
          <w:sz w:val="24"/>
          <w:szCs w:val="24"/>
          <w:lang w:val="ro-RO" w:eastAsia="ro-RO"/>
        </w:rPr>
        <w:t xml:space="preserve">. </w:t>
      </w:r>
      <w:r w:rsidR="003375CD">
        <w:rPr>
          <w:rFonts w:ascii="Cambria" w:hAnsi="Cambria"/>
          <w:b/>
          <w:bCs/>
          <w:sz w:val="24"/>
          <w:szCs w:val="24"/>
          <w:lang w:val="ro-RO" w:eastAsia="ro-RO"/>
        </w:rPr>
        <w:t>60</w:t>
      </w:r>
      <w:r w:rsidRPr="00AF1F1C">
        <w:rPr>
          <w:rFonts w:ascii="Cambria" w:hAnsi="Cambria"/>
          <w:b/>
          <w:bCs/>
          <w:sz w:val="24"/>
          <w:szCs w:val="24"/>
          <w:lang w:val="ro-RO" w:eastAsia="ro-RO"/>
        </w:rPr>
        <w:t xml:space="preserve"> </w:t>
      </w:r>
      <w:r w:rsidR="00AD4D84" w:rsidRPr="00AF1F1C">
        <w:rPr>
          <w:rFonts w:ascii="Cambria" w:hAnsi="Cambria"/>
          <w:b/>
          <w:bCs/>
          <w:sz w:val="24"/>
          <w:szCs w:val="24"/>
          <w:lang w:val="ro-RO" w:eastAsia="ro-RO"/>
        </w:rPr>
        <w:t>din</w:t>
      </w:r>
      <w:r w:rsidRPr="00AF1F1C">
        <w:rPr>
          <w:rFonts w:ascii="Cambria" w:hAnsi="Cambria"/>
          <w:b/>
          <w:bCs/>
          <w:sz w:val="24"/>
          <w:szCs w:val="24"/>
          <w:lang w:val="ro-RO" w:eastAsia="ro-RO"/>
        </w:rPr>
        <w:t xml:space="preserve"> </w:t>
      </w:r>
      <w:r w:rsidR="009674C8">
        <w:rPr>
          <w:rFonts w:ascii="Cambria" w:hAnsi="Cambria"/>
          <w:b/>
          <w:bCs/>
          <w:sz w:val="24"/>
          <w:szCs w:val="24"/>
          <w:lang w:val="ro-RO" w:eastAsia="ro-RO"/>
        </w:rPr>
        <w:t>13.10.2022</w:t>
      </w:r>
    </w:p>
    <w:tbl>
      <w:tblPr>
        <w:tblW w:w="10040" w:type="dxa"/>
        <w:tblLook w:val="04A0" w:firstRow="1" w:lastRow="0" w:firstColumn="1" w:lastColumn="0" w:noHBand="0" w:noVBand="1"/>
      </w:tblPr>
      <w:tblGrid>
        <w:gridCol w:w="10040"/>
      </w:tblGrid>
      <w:tr w:rsidR="00AF1F1C" w:rsidRPr="00AF1F1C" w14:paraId="3AB83CFC" w14:textId="77777777" w:rsidTr="00C7265E">
        <w:trPr>
          <w:trHeight w:val="329"/>
        </w:trPr>
        <w:tc>
          <w:tcPr>
            <w:tcW w:w="10040" w:type="dxa"/>
          </w:tcPr>
          <w:p w14:paraId="2FD2287F" w14:textId="77777777" w:rsidR="00903ACB" w:rsidRPr="00AF1F1C" w:rsidRDefault="00903ACB" w:rsidP="00C7265E">
            <w:pPr>
              <w:tabs>
                <w:tab w:val="center" w:pos="4536"/>
                <w:tab w:val="right" w:pos="9072"/>
              </w:tabs>
              <w:rPr>
                <w:rFonts w:ascii="Cambria" w:hAnsi="Cambria" w:cs="Arial"/>
                <w:b/>
                <w:sz w:val="18"/>
                <w:szCs w:val="18"/>
                <w:lang w:val="ro-RO"/>
              </w:rPr>
            </w:pPr>
            <w:r w:rsidRPr="00AF1F1C">
              <w:rPr>
                <w:rFonts w:ascii="Cambria" w:hAnsi="Cambria" w:cs="Arial"/>
                <w:b/>
                <w:sz w:val="18"/>
                <w:szCs w:val="18"/>
                <w:lang w:val="ro-RO"/>
              </w:rPr>
              <w:t>Planul Național de Redresare și Reziliență</w:t>
            </w:r>
          </w:p>
          <w:p w14:paraId="2C684C3B" w14:textId="77777777" w:rsidR="00903ACB" w:rsidRPr="00AF1F1C" w:rsidRDefault="00903ACB" w:rsidP="00C7265E">
            <w:pPr>
              <w:tabs>
                <w:tab w:val="center" w:pos="4536"/>
                <w:tab w:val="right" w:pos="9072"/>
              </w:tabs>
              <w:rPr>
                <w:rFonts w:ascii="Cambria" w:hAnsi="Cambria" w:cs="Arial"/>
                <w:b/>
                <w:sz w:val="18"/>
                <w:szCs w:val="18"/>
                <w:lang w:val="ro-RO"/>
              </w:rPr>
            </w:pPr>
            <w:r w:rsidRPr="00AF1F1C">
              <w:rPr>
                <w:rFonts w:ascii="Cambria" w:hAnsi="Cambria" w:cs="Arial"/>
                <w:b/>
                <w:sz w:val="18"/>
                <w:szCs w:val="18"/>
                <w:lang w:val="ro-RO"/>
              </w:rPr>
              <w:t>Componenta C10 – Fondul Local</w:t>
            </w:r>
          </w:p>
          <w:p w14:paraId="384140D6" w14:textId="77777777" w:rsidR="00903ACB" w:rsidRPr="00AF1F1C" w:rsidRDefault="00903ACB" w:rsidP="00C7265E">
            <w:pPr>
              <w:tabs>
                <w:tab w:val="center" w:pos="4536"/>
                <w:tab w:val="right" w:pos="9072"/>
              </w:tabs>
              <w:rPr>
                <w:rFonts w:ascii="Cambria" w:hAnsi="Cambria" w:cs="Arial"/>
                <w:b/>
                <w:sz w:val="18"/>
                <w:szCs w:val="18"/>
                <w:lang w:val="ro-RO"/>
              </w:rPr>
            </w:pPr>
          </w:p>
          <w:p w14:paraId="3A611D92" w14:textId="77777777" w:rsidR="00903ACB" w:rsidRPr="00AF1F1C" w:rsidRDefault="00903ACB" w:rsidP="00C7265E">
            <w:pPr>
              <w:tabs>
                <w:tab w:val="left" w:pos="330"/>
                <w:tab w:val="center" w:pos="4536"/>
                <w:tab w:val="right" w:pos="9356"/>
                <w:tab w:val="right" w:pos="9870"/>
              </w:tabs>
              <w:jc w:val="right"/>
              <w:rPr>
                <w:rFonts w:ascii="Cambria" w:hAnsi="Cambria" w:cs="Arial"/>
                <w:b/>
                <w:sz w:val="18"/>
                <w:szCs w:val="18"/>
                <w:lang w:val="ro-RO"/>
              </w:rPr>
            </w:pPr>
            <w:r w:rsidRPr="00AF1F1C">
              <w:rPr>
                <w:rFonts w:ascii="Cambria" w:hAnsi="Cambria" w:cs="Arial"/>
                <w:b/>
                <w:sz w:val="18"/>
                <w:szCs w:val="18"/>
                <w:lang w:val="ro-RO"/>
              </w:rPr>
              <w:t xml:space="preserve">Anexă la </w:t>
            </w:r>
            <w:r w:rsidRPr="00AF1F1C">
              <w:rPr>
                <w:rFonts w:ascii="Cambria" w:hAnsi="Cambria" w:cs="Arial"/>
                <w:b/>
                <w:bCs/>
                <w:sz w:val="18"/>
                <w:szCs w:val="18"/>
                <w:lang w:val="ro-RO"/>
              </w:rPr>
              <w:t>Ghidul specific</w:t>
            </w:r>
          </w:p>
        </w:tc>
      </w:tr>
      <w:tr w:rsidR="00903ACB" w:rsidRPr="00AF1F1C" w14:paraId="632FE797" w14:textId="77777777" w:rsidTr="00C7265E">
        <w:trPr>
          <w:cantSplit/>
          <w:trHeight w:val="440"/>
        </w:trPr>
        <w:tc>
          <w:tcPr>
            <w:tcW w:w="10040" w:type="dxa"/>
            <w:hideMark/>
          </w:tcPr>
          <w:p w14:paraId="49086C4F" w14:textId="77777777" w:rsidR="00903ACB" w:rsidRPr="00AF1F1C" w:rsidRDefault="00903ACB" w:rsidP="00C7265E">
            <w:pPr>
              <w:jc w:val="right"/>
              <w:rPr>
                <w:rFonts w:ascii="Cambria" w:hAnsi="Cambria"/>
                <w:b/>
                <w:bCs/>
                <w:sz w:val="18"/>
                <w:szCs w:val="18"/>
                <w:lang w:val="ro-RO"/>
              </w:rPr>
            </w:pPr>
            <w:r w:rsidRPr="00AF1F1C">
              <w:rPr>
                <w:rFonts w:ascii="Cambria" w:hAnsi="Cambria" w:cs="Arial"/>
                <w:b/>
                <w:bCs/>
                <w:sz w:val="18"/>
                <w:szCs w:val="18"/>
                <w:lang w:val="ro-RO"/>
              </w:rPr>
              <w:t>Model F</w:t>
            </w:r>
          </w:p>
        </w:tc>
      </w:tr>
    </w:tbl>
    <w:p w14:paraId="3FD48457" w14:textId="77777777" w:rsidR="00903ACB" w:rsidRPr="00AF1F1C" w:rsidRDefault="00903ACB" w:rsidP="00903ACB">
      <w:pPr>
        <w:tabs>
          <w:tab w:val="left" w:pos="0"/>
          <w:tab w:val="left" w:pos="630"/>
        </w:tabs>
        <w:rPr>
          <w:rFonts w:ascii="Cambria" w:hAnsi="Cambria"/>
          <w:b/>
          <w:bCs/>
          <w:sz w:val="24"/>
          <w:szCs w:val="24"/>
          <w:lang w:val="ro-RO" w:eastAsia="ro-RO"/>
        </w:rPr>
      </w:pPr>
    </w:p>
    <w:p w14:paraId="56E5DA71" w14:textId="77777777" w:rsidR="00903ACB" w:rsidRPr="00AF1F1C" w:rsidRDefault="00903ACB" w:rsidP="00903ACB">
      <w:pPr>
        <w:tabs>
          <w:tab w:val="left" w:pos="0"/>
          <w:tab w:val="left" w:pos="630"/>
        </w:tabs>
        <w:jc w:val="center"/>
        <w:rPr>
          <w:rFonts w:ascii="Cambria" w:hAnsi="Cambria"/>
          <w:b/>
          <w:bCs/>
          <w:sz w:val="24"/>
          <w:szCs w:val="24"/>
          <w:lang w:val="ro-RO" w:eastAsia="ro-RO"/>
        </w:rPr>
      </w:pPr>
      <w:r w:rsidRPr="00AF1F1C">
        <w:rPr>
          <w:rFonts w:ascii="Cambria" w:hAnsi="Cambria"/>
          <w:b/>
          <w:bCs/>
          <w:sz w:val="24"/>
          <w:szCs w:val="24"/>
          <w:lang w:val="ro-RO" w:eastAsia="ro-RO"/>
        </w:rPr>
        <w:t>NOTĂ DE FUNDAMENTARE</w:t>
      </w:r>
    </w:p>
    <w:p w14:paraId="4F71DC57" w14:textId="77777777" w:rsidR="008C1084" w:rsidRPr="00AF1F1C" w:rsidRDefault="008C1084" w:rsidP="00903ACB">
      <w:pPr>
        <w:tabs>
          <w:tab w:val="left" w:pos="1530"/>
        </w:tabs>
        <w:ind w:left="1530" w:hanging="1530"/>
        <w:jc w:val="both"/>
        <w:rPr>
          <w:rFonts w:ascii="Cambria" w:hAnsi="Cambria"/>
          <w:b/>
          <w:bCs/>
          <w:i/>
          <w:iCs/>
          <w:sz w:val="24"/>
          <w:szCs w:val="24"/>
          <w:lang w:val="ro-RO" w:eastAsia="ro-RO"/>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2840"/>
        <w:gridCol w:w="7110"/>
      </w:tblGrid>
      <w:tr w:rsidR="00AF1F1C" w:rsidRPr="00AF1F1C" w14:paraId="68C9B8B4" w14:textId="77777777" w:rsidTr="009E1BB1">
        <w:trPr>
          <w:trHeight w:val="709"/>
          <w:tblHeader/>
        </w:trPr>
        <w:tc>
          <w:tcPr>
            <w:tcW w:w="0" w:type="auto"/>
            <w:shd w:val="clear" w:color="auto" w:fill="auto"/>
            <w:vAlign w:val="center"/>
          </w:tcPr>
          <w:p w14:paraId="73686B01" w14:textId="77777777" w:rsidR="00903ACB" w:rsidRPr="00AF1F1C" w:rsidRDefault="00903ACB" w:rsidP="00C7265E">
            <w:pPr>
              <w:jc w:val="center"/>
              <w:rPr>
                <w:rFonts w:ascii="Cambria" w:hAnsi="Cambria"/>
                <w:i/>
                <w:lang w:val="ro-RO"/>
              </w:rPr>
            </w:pPr>
          </w:p>
        </w:tc>
        <w:tc>
          <w:tcPr>
            <w:tcW w:w="2840" w:type="dxa"/>
            <w:shd w:val="clear" w:color="auto" w:fill="auto"/>
            <w:vAlign w:val="center"/>
          </w:tcPr>
          <w:p w14:paraId="07DE08F1" w14:textId="77777777" w:rsidR="00903ACB" w:rsidRPr="00AF1F1C" w:rsidRDefault="00903ACB" w:rsidP="00C7265E">
            <w:pPr>
              <w:rPr>
                <w:rFonts w:ascii="Cambria" w:hAnsi="Cambria"/>
                <w:lang w:val="ro-RO"/>
              </w:rPr>
            </w:pPr>
            <w:r w:rsidRPr="00AF1F1C">
              <w:rPr>
                <w:rFonts w:ascii="Cambria" w:hAnsi="Cambria"/>
                <w:i/>
                <w:lang w:val="ro-RO"/>
              </w:rPr>
              <w:t>Planului Național de Redresare și Reziliență, Componenta 10 – Fondul Local</w:t>
            </w:r>
          </w:p>
        </w:tc>
        <w:tc>
          <w:tcPr>
            <w:tcW w:w="7110" w:type="dxa"/>
            <w:shd w:val="clear" w:color="auto" w:fill="auto"/>
            <w:vAlign w:val="center"/>
          </w:tcPr>
          <w:p w14:paraId="6C09B787" w14:textId="5E1EC614" w:rsidR="00903ACB" w:rsidRPr="00AF1F1C" w:rsidRDefault="00903ACB" w:rsidP="00C7265E">
            <w:pPr>
              <w:jc w:val="center"/>
              <w:rPr>
                <w:rFonts w:ascii="Cambria" w:hAnsi="Cambria"/>
                <w:lang w:val="ro-RO"/>
              </w:rPr>
            </w:pPr>
            <w:r w:rsidRPr="00AF1F1C">
              <w:rPr>
                <w:rFonts w:ascii="Cambria" w:hAnsi="Cambria"/>
                <w:lang w:val="ro-RO"/>
              </w:rPr>
              <w:t>Titlu apel proiect</w:t>
            </w:r>
          </w:p>
          <w:p w14:paraId="4BD295CD" w14:textId="57C441C7" w:rsidR="00903ACB" w:rsidRPr="00AF1F1C" w:rsidRDefault="006C5553" w:rsidP="00776649">
            <w:pPr>
              <w:jc w:val="center"/>
              <w:rPr>
                <w:rFonts w:ascii="Cambria" w:hAnsi="Cambria"/>
                <w:lang w:val="ro-RO"/>
              </w:rPr>
            </w:pPr>
            <w:r w:rsidRPr="006C5553">
              <w:rPr>
                <w:rFonts w:ascii="Cambria" w:hAnsi="Cambria" w:cs="Tahoma"/>
                <w:b/>
                <w:lang w:val="ro-RO" w:eastAsia="ro-RO"/>
              </w:rPr>
              <w:t>„ASIGURAREA INFRASTRUCTURII PENTRU TRANSPORTUL VERDE PRIN CONSTRUIREA DE PISTE DE BICICLETE PE RAZA COMUNEI ALEXANDRU ODOBESCU, JUDEȚUL CĂLĂRAȘI – Tronson II</w:t>
            </w:r>
            <w:r w:rsidR="007E3193">
              <w:rPr>
                <w:rFonts w:ascii="Cambria" w:hAnsi="Cambria" w:cs="Tahoma"/>
                <w:b/>
                <w:lang w:val="ro-RO" w:eastAsia="ro-RO"/>
              </w:rPr>
              <w:t>I</w:t>
            </w:r>
            <w:r w:rsidRPr="006C5553">
              <w:rPr>
                <w:rFonts w:ascii="Cambria" w:hAnsi="Cambria" w:cs="Tahoma"/>
                <w:b/>
                <w:lang w:val="ro-RO" w:eastAsia="ro-RO"/>
              </w:rPr>
              <w:t>”</w:t>
            </w:r>
          </w:p>
        </w:tc>
      </w:tr>
      <w:tr w:rsidR="007F6756" w:rsidRPr="007F6756" w14:paraId="1AB0685B" w14:textId="77777777" w:rsidTr="00C7265E">
        <w:trPr>
          <w:trHeight w:val="478"/>
        </w:trPr>
        <w:tc>
          <w:tcPr>
            <w:tcW w:w="0" w:type="auto"/>
            <w:shd w:val="clear" w:color="auto" w:fill="auto"/>
            <w:vAlign w:val="center"/>
          </w:tcPr>
          <w:p w14:paraId="1DBFCC6D" w14:textId="77777777" w:rsidR="00903ACB" w:rsidRPr="00AF1F1C" w:rsidRDefault="00903ACB" w:rsidP="00C7265E">
            <w:pPr>
              <w:rPr>
                <w:rFonts w:ascii="Cambria" w:hAnsi="Cambria"/>
                <w:lang w:val="ro-RO"/>
              </w:rPr>
            </w:pPr>
            <w:r w:rsidRPr="00AF1F1C">
              <w:rPr>
                <w:rFonts w:ascii="Cambria" w:hAnsi="Cambria"/>
                <w:lang w:val="ro-RO"/>
              </w:rPr>
              <w:t>1.</w:t>
            </w:r>
          </w:p>
        </w:tc>
        <w:tc>
          <w:tcPr>
            <w:tcW w:w="2840" w:type="dxa"/>
            <w:shd w:val="clear" w:color="auto" w:fill="auto"/>
            <w:vAlign w:val="center"/>
          </w:tcPr>
          <w:p w14:paraId="62122ED0" w14:textId="77777777" w:rsidR="00903ACB" w:rsidRPr="00AF1F1C" w:rsidRDefault="00903ACB" w:rsidP="00C7265E">
            <w:pPr>
              <w:rPr>
                <w:rFonts w:ascii="Cambria" w:hAnsi="Cambria"/>
                <w:lang w:val="ro-RO"/>
              </w:rPr>
            </w:pPr>
            <w:r w:rsidRPr="00AF1F1C">
              <w:rPr>
                <w:rFonts w:ascii="Cambria" w:hAnsi="Cambria"/>
                <w:lang w:val="ro-RO"/>
              </w:rPr>
              <w:t>Descrierea pe scurt a situației actuale (date statistice, elemente specifice, etc.)</w:t>
            </w:r>
          </w:p>
        </w:tc>
        <w:tc>
          <w:tcPr>
            <w:tcW w:w="7110" w:type="dxa"/>
            <w:shd w:val="clear" w:color="auto" w:fill="auto"/>
            <w:vAlign w:val="center"/>
          </w:tcPr>
          <w:p w14:paraId="0DE0D5D9" w14:textId="376D6002" w:rsidR="00553BAD" w:rsidRPr="00553BAD" w:rsidRDefault="00553BAD" w:rsidP="00553BAD">
            <w:pPr>
              <w:jc w:val="both"/>
              <w:rPr>
                <w:rFonts w:ascii="Cambria" w:hAnsi="Cambria"/>
                <w:lang w:val="ro-RO"/>
              </w:rPr>
            </w:pPr>
            <w:r w:rsidRPr="00553BAD">
              <w:rPr>
                <w:rFonts w:ascii="Cambria" w:hAnsi="Cambria"/>
                <w:lang w:val="ro-RO"/>
              </w:rPr>
              <w:t>Comuna Alexandru Odobescu este așezată în partea de sud-est a României și aparține județului Călărași. La nivel de județ, comuna se află situată în partea de sud-vest, pe șoseaua ce leagă municipiul</w:t>
            </w:r>
            <w:r w:rsidR="00AF1F1C">
              <w:rPr>
                <w:rFonts w:ascii="Cambria" w:hAnsi="Cambria"/>
                <w:lang w:val="ro-RO"/>
              </w:rPr>
              <w:t xml:space="preserve"> reș</w:t>
            </w:r>
            <w:r w:rsidRPr="00553BAD">
              <w:rPr>
                <w:rFonts w:ascii="Cambria" w:hAnsi="Cambria"/>
                <w:lang w:val="ro-RO"/>
              </w:rPr>
              <w:t>edință de județ, de orașul Lehliu, la o distanță de 28 km de municipiul Călărași și la 98 km de Municipiul București.</w:t>
            </w:r>
          </w:p>
          <w:p w14:paraId="0578A12E" w14:textId="77777777" w:rsidR="00553BAD" w:rsidRPr="00553BAD" w:rsidRDefault="00553BAD" w:rsidP="00553BAD">
            <w:pPr>
              <w:jc w:val="both"/>
              <w:rPr>
                <w:rFonts w:ascii="Cambria" w:hAnsi="Cambria"/>
                <w:lang w:val="ro-RO"/>
              </w:rPr>
            </w:pPr>
            <w:r w:rsidRPr="00553BAD">
              <w:rPr>
                <w:rFonts w:ascii="Cambria" w:hAnsi="Cambria"/>
                <w:lang w:val="ro-RO"/>
              </w:rPr>
              <w:t>Pe întreg teritoriul administrativ al comunei se află balta Berza și lacul Potcoava, de-a lungul</w:t>
            </w:r>
          </w:p>
          <w:p w14:paraId="7FCC0FCA" w14:textId="77777777" w:rsidR="00553BAD" w:rsidRPr="00553BAD" w:rsidRDefault="00553BAD" w:rsidP="00553BAD">
            <w:pPr>
              <w:jc w:val="both"/>
              <w:rPr>
                <w:rFonts w:ascii="Cambria" w:hAnsi="Cambria"/>
                <w:lang w:val="ro-RO"/>
              </w:rPr>
            </w:pPr>
            <w:r w:rsidRPr="00553BAD">
              <w:rPr>
                <w:rFonts w:ascii="Cambria" w:hAnsi="Cambria"/>
                <w:lang w:val="ro-RO"/>
              </w:rPr>
              <w:t>acestora, pe malul stâng se situează cele trei sate din care este compusă comuna.</w:t>
            </w:r>
          </w:p>
          <w:p w14:paraId="5286AD6C" w14:textId="77777777" w:rsidR="00553BAD" w:rsidRPr="00553BAD" w:rsidRDefault="00553BAD" w:rsidP="00553BAD">
            <w:pPr>
              <w:jc w:val="both"/>
              <w:rPr>
                <w:rFonts w:ascii="Cambria" w:hAnsi="Cambria"/>
                <w:lang w:val="ro-RO"/>
              </w:rPr>
            </w:pPr>
            <w:r w:rsidRPr="00553BAD">
              <w:rPr>
                <w:rFonts w:ascii="Cambria" w:hAnsi="Cambria"/>
                <w:lang w:val="ro-RO"/>
              </w:rPr>
              <w:t>Comuna Alexandru Odobescu are următorii vecini:</w:t>
            </w:r>
          </w:p>
          <w:p w14:paraId="13B7D796" w14:textId="41A241DB" w:rsidR="00553BAD" w:rsidRPr="00553BAD" w:rsidRDefault="00553BAD" w:rsidP="00553BAD">
            <w:pPr>
              <w:pStyle w:val="Listparagraf"/>
              <w:numPr>
                <w:ilvl w:val="0"/>
                <w:numId w:val="19"/>
              </w:numPr>
              <w:jc w:val="both"/>
              <w:rPr>
                <w:rFonts w:ascii="Cambria" w:hAnsi="Cambria"/>
                <w:lang w:val="ro-RO"/>
              </w:rPr>
            </w:pPr>
            <w:r w:rsidRPr="00553BAD">
              <w:rPr>
                <w:rFonts w:ascii="Cambria" w:hAnsi="Cambria"/>
                <w:lang w:val="ro-RO"/>
              </w:rPr>
              <w:t>la est: comuna Independența;</w:t>
            </w:r>
          </w:p>
          <w:p w14:paraId="0ED656AF" w14:textId="105826AF" w:rsidR="00553BAD" w:rsidRPr="00553BAD" w:rsidRDefault="00553BAD" w:rsidP="00553BAD">
            <w:pPr>
              <w:pStyle w:val="Listparagraf"/>
              <w:numPr>
                <w:ilvl w:val="0"/>
                <w:numId w:val="19"/>
              </w:numPr>
              <w:jc w:val="both"/>
              <w:rPr>
                <w:rFonts w:ascii="Cambria" w:hAnsi="Cambria"/>
                <w:lang w:val="ro-RO"/>
              </w:rPr>
            </w:pPr>
            <w:r w:rsidRPr="00553BAD">
              <w:rPr>
                <w:rFonts w:ascii="Cambria" w:hAnsi="Cambria"/>
                <w:lang w:val="ro-RO"/>
              </w:rPr>
              <w:t>la vest: comuna Vlad Țepeș și comuna Ciocănești;</w:t>
            </w:r>
          </w:p>
          <w:p w14:paraId="4FC82C19" w14:textId="01CA3D3A" w:rsidR="00553BAD" w:rsidRPr="00553BAD" w:rsidRDefault="00553BAD" w:rsidP="00553BAD">
            <w:pPr>
              <w:pStyle w:val="Listparagraf"/>
              <w:numPr>
                <w:ilvl w:val="0"/>
                <w:numId w:val="19"/>
              </w:numPr>
              <w:jc w:val="both"/>
              <w:rPr>
                <w:rFonts w:ascii="Cambria" w:hAnsi="Cambria"/>
                <w:lang w:val="ro-RO"/>
              </w:rPr>
            </w:pPr>
            <w:r w:rsidRPr="00553BAD">
              <w:rPr>
                <w:rFonts w:ascii="Cambria" w:hAnsi="Cambria"/>
                <w:lang w:val="ro-RO"/>
              </w:rPr>
              <w:t>la sud: comuna Grădiștea și comuna Ciocănești;</w:t>
            </w:r>
          </w:p>
          <w:p w14:paraId="3CEBBCA8" w14:textId="44442D5E" w:rsidR="00553BAD" w:rsidRPr="00553BAD" w:rsidRDefault="00553BAD" w:rsidP="00553BAD">
            <w:pPr>
              <w:pStyle w:val="Listparagraf"/>
              <w:numPr>
                <w:ilvl w:val="0"/>
                <w:numId w:val="19"/>
              </w:numPr>
              <w:jc w:val="both"/>
              <w:rPr>
                <w:rFonts w:ascii="Cambria" w:hAnsi="Cambria"/>
                <w:lang w:val="ro-RO"/>
              </w:rPr>
            </w:pPr>
            <w:r w:rsidRPr="00553BAD">
              <w:rPr>
                <w:rFonts w:ascii="Cambria" w:hAnsi="Cambria"/>
                <w:lang w:val="ro-RO"/>
              </w:rPr>
              <w:t xml:space="preserve">la nord: comuna Vlad Țepeș și comuna </w:t>
            </w:r>
            <w:r w:rsidR="00AF1F1C" w:rsidRPr="00553BAD">
              <w:rPr>
                <w:rFonts w:ascii="Cambria" w:hAnsi="Cambria"/>
                <w:lang w:val="ro-RO"/>
              </w:rPr>
              <w:t>Vâlcelele</w:t>
            </w:r>
          </w:p>
          <w:p w14:paraId="4171536A" w14:textId="77777777" w:rsidR="00553BAD" w:rsidRPr="00553BAD" w:rsidRDefault="00553BAD" w:rsidP="00C15122">
            <w:pPr>
              <w:jc w:val="both"/>
              <w:rPr>
                <w:rFonts w:ascii="Cambria" w:hAnsi="Cambria"/>
                <w:lang w:val="ro-RO"/>
              </w:rPr>
            </w:pPr>
          </w:p>
          <w:p w14:paraId="7CE34772" w14:textId="413BC803" w:rsidR="00553BAD" w:rsidRDefault="00553BAD" w:rsidP="00553BAD">
            <w:pPr>
              <w:jc w:val="both"/>
              <w:rPr>
                <w:rFonts w:ascii="Cambria" w:hAnsi="Cambria"/>
                <w:lang w:val="ro-RO"/>
              </w:rPr>
            </w:pPr>
            <w:r w:rsidRPr="00553BAD">
              <w:rPr>
                <w:rFonts w:ascii="Cambria" w:hAnsi="Cambria"/>
                <w:lang w:val="ro-RO"/>
              </w:rPr>
              <w:t>Suprafața totală a comunei potrivit datelor statistice din 2013 deținute de către Primăria comunei Alexandru Odobescu este de 6.264 ha. Aceasta este compusă din 5.755 ha terenuri agricole și 509 ha terenuri neagricole</w:t>
            </w:r>
            <w:r>
              <w:rPr>
                <w:rFonts w:ascii="Cambria" w:hAnsi="Cambria"/>
                <w:lang w:val="ro-RO"/>
              </w:rPr>
              <w:t>.</w:t>
            </w:r>
          </w:p>
          <w:p w14:paraId="2D75033E" w14:textId="7D0A276E" w:rsidR="00553BAD" w:rsidRDefault="00553BAD" w:rsidP="00553BAD">
            <w:pPr>
              <w:jc w:val="both"/>
              <w:rPr>
                <w:rFonts w:ascii="Cambria" w:hAnsi="Cambria"/>
                <w:lang w:val="ro-RO"/>
              </w:rPr>
            </w:pPr>
          </w:p>
          <w:p w14:paraId="099792DC" w14:textId="40B0C29A" w:rsidR="00553BAD" w:rsidRDefault="00553BAD" w:rsidP="00553BAD">
            <w:pPr>
              <w:jc w:val="both"/>
              <w:rPr>
                <w:rFonts w:ascii="Cambria" w:hAnsi="Cambria"/>
                <w:lang w:val="ro-RO"/>
              </w:rPr>
            </w:pPr>
            <w:r>
              <w:rPr>
                <w:rFonts w:ascii="Cambria" w:hAnsi="Cambria"/>
                <w:lang w:val="ro-RO"/>
              </w:rPr>
              <w:t>În prezent la nivelul Comunei Alexandru Odobescu nu este realizată infrastructură dedicată deplasărilor cu bicicleta în condiții de sigur</w:t>
            </w:r>
            <w:r w:rsidR="00B13B73">
              <w:rPr>
                <w:rFonts w:ascii="Cambria" w:hAnsi="Cambria"/>
                <w:lang w:val="ro-RO"/>
              </w:rPr>
              <w:t xml:space="preserve">anță, motiv pentru care se intenționează </w:t>
            </w:r>
            <w:r w:rsidR="00B13B73" w:rsidRPr="00EE0D7E">
              <w:rPr>
                <w:rFonts w:ascii="Cambria" w:hAnsi="Cambria"/>
                <w:lang w:val="ro-RO"/>
              </w:rPr>
              <w:t xml:space="preserve">pregătirea unui proiect de realizare a piste de biciclete cu lungime de </w:t>
            </w:r>
            <w:r w:rsidR="007E3193">
              <w:rPr>
                <w:rFonts w:ascii="Cambria" w:hAnsi="Cambria"/>
                <w:lang w:val="ro-RO"/>
              </w:rPr>
              <w:t>1,946</w:t>
            </w:r>
            <w:r w:rsidR="00B13B73" w:rsidRPr="00EE0D7E">
              <w:rPr>
                <w:rFonts w:ascii="Cambria" w:hAnsi="Cambria"/>
                <w:lang w:val="ro-RO"/>
              </w:rPr>
              <w:t xml:space="preserve"> km cu o lățime de 2m în dublu sens.</w:t>
            </w:r>
          </w:p>
          <w:p w14:paraId="4E9CF98B" w14:textId="242F1AF6" w:rsidR="00553BAD" w:rsidRDefault="00553BAD" w:rsidP="00553BAD">
            <w:pPr>
              <w:jc w:val="both"/>
              <w:rPr>
                <w:rFonts w:ascii="Cambria" w:hAnsi="Cambria"/>
                <w:lang w:val="ro-RO"/>
              </w:rPr>
            </w:pPr>
          </w:p>
          <w:p w14:paraId="3E2A0B3C" w14:textId="24D3AB32" w:rsidR="00B13B73" w:rsidRDefault="00B13B73" w:rsidP="00553BAD">
            <w:pPr>
              <w:jc w:val="both"/>
              <w:rPr>
                <w:rFonts w:ascii="Cambria" w:hAnsi="Cambria"/>
                <w:lang w:val="ro-RO"/>
              </w:rPr>
            </w:pPr>
            <w:r>
              <w:rPr>
                <w:rFonts w:ascii="Cambria" w:hAnsi="Cambria"/>
                <w:lang w:val="ro-RO"/>
              </w:rPr>
              <w:t xml:space="preserve">Traseul în plan începe de la </w:t>
            </w:r>
            <w:r w:rsidR="00EE0D7E">
              <w:rPr>
                <w:rFonts w:ascii="Cambria" w:hAnsi="Cambria"/>
                <w:lang w:val="ro-RO"/>
              </w:rPr>
              <w:t>km 0+000</w:t>
            </w:r>
            <w:r>
              <w:rPr>
                <w:rFonts w:ascii="Cambria" w:hAnsi="Cambria"/>
                <w:lang w:val="ro-RO"/>
              </w:rPr>
              <w:t xml:space="preserve">, până la km </w:t>
            </w:r>
            <w:r w:rsidR="007E3193">
              <w:rPr>
                <w:rFonts w:ascii="Cambria" w:hAnsi="Cambria"/>
                <w:lang w:val="ro-RO"/>
              </w:rPr>
              <w:t>1</w:t>
            </w:r>
            <w:r w:rsidR="006C5553">
              <w:rPr>
                <w:rFonts w:ascii="Cambria" w:hAnsi="Cambria"/>
                <w:lang w:val="ro-RO"/>
              </w:rPr>
              <w:t>+</w:t>
            </w:r>
            <w:r w:rsidR="007E3193">
              <w:rPr>
                <w:rFonts w:ascii="Cambria" w:hAnsi="Cambria"/>
                <w:lang w:val="ro-RO"/>
              </w:rPr>
              <w:t>946</w:t>
            </w:r>
            <w:r>
              <w:rPr>
                <w:rFonts w:ascii="Cambria" w:hAnsi="Cambria"/>
                <w:lang w:val="ro-RO"/>
              </w:rPr>
              <w:t>, și leagă următoarele obiective la ni</w:t>
            </w:r>
            <w:r w:rsidR="00411354">
              <w:rPr>
                <w:rFonts w:ascii="Cambria" w:hAnsi="Cambria"/>
                <w:lang w:val="ro-RO"/>
              </w:rPr>
              <w:t>vel local:</w:t>
            </w:r>
          </w:p>
          <w:p w14:paraId="7E3D90C4" w14:textId="6CD0D369" w:rsidR="00AC0EBD" w:rsidRDefault="006C5553" w:rsidP="00411354">
            <w:pPr>
              <w:pStyle w:val="Listparagraf"/>
              <w:numPr>
                <w:ilvl w:val="0"/>
                <w:numId w:val="4"/>
              </w:numPr>
              <w:jc w:val="both"/>
              <w:rPr>
                <w:rFonts w:ascii="Cambria" w:hAnsi="Cambria"/>
                <w:lang w:val="ro-RO"/>
              </w:rPr>
            </w:pPr>
            <w:r>
              <w:rPr>
                <w:rFonts w:ascii="Cambria" w:hAnsi="Cambria"/>
                <w:lang w:val="ro-RO"/>
              </w:rPr>
              <w:t>Zona central</w:t>
            </w:r>
            <w:r>
              <w:rPr>
                <w:lang w:val="ro-RO"/>
              </w:rPr>
              <w:t xml:space="preserve">ă a Satului </w:t>
            </w:r>
            <w:r w:rsidR="007E3193">
              <w:rPr>
                <w:lang w:val="ro-RO"/>
              </w:rPr>
              <w:t>Alexandru Odobescu</w:t>
            </w:r>
          </w:p>
          <w:p w14:paraId="3799F678" w14:textId="2AFB0B08" w:rsidR="00D2480F" w:rsidRDefault="007E3193" w:rsidP="00411354">
            <w:pPr>
              <w:pStyle w:val="Listparagraf"/>
              <w:numPr>
                <w:ilvl w:val="0"/>
                <w:numId w:val="4"/>
              </w:numPr>
              <w:jc w:val="both"/>
              <w:rPr>
                <w:rFonts w:ascii="Cambria" w:hAnsi="Cambria"/>
                <w:lang w:val="ro-RO"/>
              </w:rPr>
            </w:pPr>
            <w:r>
              <w:rPr>
                <w:rFonts w:ascii="Cambria" w:hAnsi="Cambria"/>
                <w:lang w:val="ro-RO"/>
              </w:rPr>
              <w:t>Cămin Cultural</w:t>
            </w:r>
          </w:p>
          <w:p w14:paraId="0F022E84" w14:textId="285D9020" w:rsidR="00D2480F" w:rsidRDefault="007E3193" w:rsidP="00411354">
            <w:pPr>
              <w:pStyle w:val="Listparagraf"/>
              <w:numPr>
                <w:ilvl w:val="0"/>
                <w:numId w:val="4"/>
              </w:numPr>
              <w:jc w:val="both"/>
              <w:rPr>
                <w:rFonts w:ascii="Cambria" w:hAnsi="Cambria"/>
                <w:lang w:val="ro-RO"/>
              </w:rPr>
            </w:pPr>
            <w:r>
              <w:rPr>
                <w:rFonts w:ascii="Cambria" w:hAnsi="Cambria"/>
                <w:lang w:val="ro-RO"/>
              </w:rPr>
              <w:t>Spații Comerciale din Satul Alexandru Odobescu</w:t>
            </w:r>
          </w:p>
          <w:p w14:paraId="286EE668" w14:textId="41E4CB4B" w:rsidR="007E3193" w:rsidRDefault="007E3193" w:rsidP="00411354">
            <w:pPr>
              <w:pStyle w:val="Listparagraf"/>
              <w:numPr>
                <w:ilvl w:val="0"/>
                <w:numId w:val="4"/>
              </w:numPr>
              <w:jc w:val="both"/>
              <w:rPr>
                <w:rFonts w:ascii="Cambria" w:hAnsi="Cambria"/>
                <w:lang w:val="ro-RO"/>
              </w:rPr>
            </w:pPr>
            <w:r>
              <w:rPr>
                <w:rFonts w:ascii="Cambria" w:hAnsi="Cambria"/>
                <w:lang w:val="ro-RO"/>
              </w:rPr>
              <w:t xml:space="preserve">Satul </w:t>
            </w:r>
            <w:proofErr w:type="spellStart"/>
            <w:r>
              <w:rPr>
                <w:rFonts w:ascii="Cambria" w:hAnsi="Cambria"/>
                <w:lang w:val="ro-RO"/>
              </w:rPr>
              <w:t>Gălățui</w:t>
            </w:r>
            <w:proofErr w:type="spellEnd"/>
            <w:r>
              <w:rPr>
                <w:rFonts w:ascii="Cambria" w:hAnsi="Cambria"/>
                <w:lang w:val="ro-RO"/>
              </w:rPr>
              <w:t>;</w:t>
            </w:r>
          </w:p>
          <w:p w14:paraId="0186F0D6" w14:textId="04E5751D" w:rsidR="007E3193" w:rsidRPr="007E3193" w:rsidRDefault="007E3193" w:rsidP="007E3193">
            <w:pPr>
              <w:pStyle w:val="Listparagraf"/>
              <w:numPr>
                <w:ilvl w:val="0"/>
                <w:numId w:val="4"/>
              </w:numPr>
              <w:jc w:val="both"/>
              <w:rPr>
                <w:rFonts w:ascii="Cambria" w:hAnsi="Cambria"/>
                <w:lang w:val="ro-RO"/>
              </w:rPr>
            </w:pPr>
            <w:r>
              <w:rPr>
                <w:rFonts w:ascii="Cambria" w:hAnsi="Cambria"/>
                <w:lang w:val="ro-RO"/>
              </w:rPr>
              <w:t xml:space="preserve">Spații comerciale din Satul </w:t>
            </w:r>
            <w:proofErr w:type="spellStart"/>
            <w:r>
              <w:rPr>
                <w:rFonts w:ascii="Cambria" w:hAnsi="Cambria"/>
                <w:lang w:val="ro-RO"/>
              </w:rPr>
              <w:t>Gălățui</w:t>
            </w:r>
            <w:proofErr w:type="spellEnd"/>
          </w:p>
          <w:p w14:paraId="50B38627" w14:textId="0F6BB3FF" w:rsidR="00553BAD" w:rsidRDefault="00553BAD" w:rsidP="00553BAD">
            <w:pPr>
              <w:spacing w:before="240" w:after="240"/>
              <w:jc w:val="both"/>
              <w:rPr>
                <w:rFonts w:ascii="Cambria" w:hAnsi="Cambria"/>
                <w:color w:val="FF0000"/>
                <w:lang w:val="ro-RO"/>
              </w:rPr>
            </w:pPr>
            <w:r>
              <w:rPr>
                <w:rFonts w:ascii="Cambria" w:hAnsi="Cambria"/>
                <w:lang w:val="ro-RO"/>
              </w:rPr>
              <w:lastRenderedPageBreak/>
              <w:t xml:space="preserve">Având în vedere oportunitatea data de Planul Național de Redresare și Reziliență, comuna </w:t>
            </w:r>
            <w:r w:rsidR="00411354">
              <w:rPr>
                <w:rFonts w:ascii="Cambria" w:hAnsi="Cambria"/>
                <w:lang w:val="ro-RO"/>
              </w:rPr>
              <w:t>Alexandru Odobescu</w:t>
            </w:r>
            <w:r>
              <w:rPr>
                <w:rFonts w:ascii="Cambria" w:hAnsi="Cambria"/>
                <w:lang w:val="ro-RO"/>
              </w:rPr>
              <w:t xml:space="preserve"> intenționează să depună spre finanțare un proiect de </w:t>
            </w:r>
            <w:r w:rsidRPr="00605E80">
              <w:rPr>
                <w:rFonts w:ascii="Cambria" w:hAnsi="Cambria"/>
                <w:lang w:val="ro-RO"/>
              </w:rPr>
              <w:t>amenajare de piste de biciclete</w:t>
            </w:r>
            <w:r w:rsidR="00411354" w:rsidRPr="00605E80">
              <w:rPr>
                <w:rFonts w:ascii="Cambria" w:hAnsi="Cambria"/>
                <w:lang w:val="ro-RO"/>
              </w:rPr>
              <w:t xml:space="preserve"> în dublu sens cu o lățime de 2 m, de la km 0+000 până la km </w:t>
            </w:r>
            <w:r w:rsidR="007E3193">
              <w:rPr>
                <w:rFonts w:ascii="Cambria" w:hAnsi="Cambria"/>
                <w:lang w:val="ro-RO"/>
              </w:rPr>
              <w:t>1+946</w:t>
            </w:r>
          </w:p>
          <w:p w14:paraId="28C14CEA" w14:textId="38607B38" w:rsidR="000F5606" w:rsidRPr="00411354" w:rsidRDefault="00553BAD" w:rsidP="00411354">
            <w:pPr>
              <w:jc w:val="both"/>
              <w:rPr>
                <w:rFonts w:ascii="Cambria" w:hAnsi="Cambria"/>
                <w:lang w:val="ro-RO"/>
              </w:rPr>
            </w:pPr>
            <w:r>
              <w:rPr>
                <w:rFonts w:ascii="Cambria" w:hAnsi="Cambria"/>
                <w:lang w:val="ro-RO"/>
              </w:rPr>
              <w:t xml:space="preserve">Construirea pistei de biciclete va contribui la stimularea unui interes mai mare al localnicilor de a se deplasa cu bicicleta, ceea ce va conduce la scăderea poluării și a traficului auto din </w:t>
            </w:r>
            <w:r w:rsidR="00411354">
              <w:rPr>
                <w:rFonts w:ascii="Cambria" w:hAnsi="Cambria"/>
                <w:lang w:val="ro-RO"/>
              </w:rPr>
              <w:t>localitatea Alexandru Odobescu.</w:t>
            </w:r>
          </w:p>
        </w:tc>
      </w:tr>
      <w:tr w:rsidR="007F6756" w:rsidRPr="007F6756" w14:paraId="522C6919" w14:textId="77777777" w:rsidTr="00A03CC6">
        <w:trPr>
          <w:trHeight w:val="462"/>
        </w:trPr>
        <w:tc>
          <w:tcPr>
            <w:tcW w:w="0" w:type="auto"/>
            <w:shd w:val="clear" w:color="auto" w:fill="auto"/>
          </w:tcPr>
          <w:p w14:paraId="7CA01923" w14:textId="77777777" w:rsidR="008C1084" w:rsidRPr="00AF1F1C" w:rsidRDefault="008C1084" w:rsidP="008C1084">
            <w:pPr>
              <w:rPr>
                <w:rFonts w:ascii="Cambria" w:hAnsi="Cambria"/>
                <w:lang w:val="ro-RO"/>
              </w:rPr>
            </w:pPr>
            <w:r w:rsidRPr="00AF1F1C">
              <w:rPr>
                <w:rFonts w:ascii="Cambria" w:hAnsi="Cambria"/>
                <w:lang w:val="ro-RO"/>
              </w:rPr>
              <w:lastRenderedPageBreak/>
              <w:t>2.</w:t>
            </w:r>
          </w:p>
        </w:tc>
        <w:tc>
          <w:tcPr>
            <w:tcW w:w="2840" w:type="dxa"/>
            <w:shd w:val="clear" w:color="auto" w:fill="auto"/>
          </w:tcPr>
          <w:p w14:paraId="24F148C1" w14:textId="59A51E7B" w:rsidR="008C1084" w:rsidRPr="00AF1F1C" w:rsidRDefault="008C1084" w:rsidP="008C1084">
            <w:pPr>
              <w:rPr>
                <w:rFonts w:ascii="Cambria" w:hAnsi="Cambria"/>
                <w:lang w:val="ro-RO"/>
              </w:rPr>
            </w:pPr>
            <w:r w:rsidRPr="00AF1F1C">
              <w:rPr>
                <w:rFonts w:ascii="Cambria" w:hAnsi="Cambria"/>
                <w:lang w:val="ro-RO"/>
              </w:rPr>
              <w:t>Necesitatea și oportunitatea investiției pentru care se aplică</w:t>
            </w:r>
          </w:p>
        </w:tc>
        <w:tc>
          <w:tcPr>
            <w:tcW w:w="7110" w:type="dxa"/>
            <w:shd w:val="clear" w:color="auto" w:fill="auto"/>
            <w:vAlign w:val="center"/>
          </w:tcPr>
          <w:p w14:paraId="61ECE407" w14:textId="735225BB" w:rsidR="003B3672" w:rsidRDefault="003B3672" w:rsidP="003B3672">
            <w:pPr>
              <w:jc w:val="both"/>
              <w:rPr>
                <w:rFonts w:ascii="Cambria" w:hAnsi="Cambria"/>
                <w:lang w:val="ro-RO"/>
              </w:rPr>
            </w:pPr>
            <w:r>
              <w:rPr>
                <w:rFonts w:ascii="Cambria" w:hAnsi="Cambria"/>
                <w:lang w:val="ro-RO"/>
              </w:rPr>
              <w:t xml:space="preserve">Modul de conformare urbanistică a localității Alexandru Odobescu face ca zona care aglomerează majoritatea populației alături de obiectivele de interes cotidian să dețină o dimensiune favorabilă pentru deplasări pietonale </w:t>
            </w:r>
            <w:proofErr w:type="spellStart"/>
            <w:r>
              <w:rPr>
                <w:rFonts w:ascii="Cambria" w:hAnsi="Cambria"/>
                <w:b/>
                <w:bCs/>
                <w:lang w:val="ro-RO"/>
              </w:rPr>
              <w:t>şi</w:t>
            </w:r>
            <w:proofErr w:type="spellEnd"/>
            <w:r>
              <w:rPr>
                <w:rFonts w:ascii="Cambria" w:hAnsi="Cambria"/>
                <w:b/>
                <w:bCs/>
                <w:lang w:val="ro-RO"/>
              </w:rPr>
              <w:t xml:space="preserve"> </w:t>
            </w:r>
            <w:proofErr w:type="spellStart"/>
            <w:r>
              <w:rPr>
                <w:rFonts w:ascii="Cambria" w:hAnsi="Cambria"/>
                <w:b/>
                <w:bCs/>
                <w:lang w:val="ro-RO"/>
              </w:rPr>
              <w:t>velo</w:t>
            </w:r>
            <w:proofErr w:type="spellEnd"/>
            <w:r>
              <w:rPr>
                <w:rFonts w:ascii="Cambria" w:hAnsi="Cambria"/>
                <w:lang w:val="ro-RO"/>
              </w:rPr>
              <w:t xml:space="preserve">. </w:t>
            </w:r>
          </w:p>
          <w:p w14:paraId="57F4DD86" w14:textId="72E9BE57" w:rsidR="003B3672" w:rsidRDefault="003B3672" w:rsidP="003B3672">
            <w:pPr>
              <w:spacing w:before="240"/>
              <w:jc w:val="both"/>
              <w:rPr>
                <w:rFonts w:ascii="Cambria" w:hAnsi="Cambria"/>
                <w:lang w:val="ro-RO"/>
              </w:rPr>
            </w:pPr>
            <w:r>
              <w:rPr>
                <w:rFonts w:ascii="Cambria" w:hAnsi="Cambria"/>
                <w:lang w:val="ro-RO"/>
              </w:rPr>
              <w:t xml:space="preserve">În momentul de față la nivelul Comunei Alexandru Odobescu nu se regăsește Infrastructură </w:t>
            </w:r>
            <w:proofErr w:type="spellStart"/>
            <w:r>
              <w:rPr>
                <w:rFonts w:ascii="Cambria" w:hAnsi="Cambria"/>
                <w:lang w:val="ro-RO"/>
              </w:rPr>
              <w:t>velo</w:t>
            </w:r>
            <w:proofErr w:type="spellEnd"/>
            <w:r>
              <w:rPr>
                <w:rFonts w:ascii="Cambria" w:hAnsi="Cambria"/>
                <w:lang w:val="ro-RO"/>
              </w:rPr>
              <w:t xml:space="preserve">. Principalele probleme privind deplasările cu bicicleta sunt dificultățile de a circula cu bicicleta datorita traficului auto ridicat si a traficului greu, prin urmare sunt astfel necesare separările fluxurilor </w:t>
            </w:r>
            <w:proofErr w:type="spellStart"/>
            <w:r>
              <w:rPr>
                <w:rFonts w:ascii="Cambria" w:hAnsi="Cambria"/>
                <w:lang w:val="ro-RO"/>
              </w:rPr>
              <w:t>velo</w:t>
            </w:r>
            <w:proofErr w:type="spellEnd"/>
            <w:r>
              <w:rPr>
                <w:rFonts w:ascii="Cambria" w:hAnsi="Cambria"/>
                <w:lang w:val="ro-RO"/>
              </w:rPr>
              <w:t xml:space="preserve"> de fluxurile auto si pietonale, însemnând piste de biciclete dedicate. </w:t>
            </w:r>
          </w:p>
          <w:p w14:paraId="67E3369E" w14:textId="77777777" w:rsidR="003B3672" w:rsidRDefault="003B3672" w:rsidP="003B3672">
            <w:pPr>
              <w:widowControl w:val="0"/>
              <w:autoSpaceDE w:val="0"/>
              <w:autoSpaceDN w:val="0"/>
              <w:adjustRightInd w:val="0"/>
              <w:spacing w:before="240"/>
              <w:jc w:val="both"/>
              <w:rPr>
                <w:rFonts w:ascii="Cambria" w:hAnsi="Cambria"/>
                <w:lang w:val="ro-RO" w:eastAsia="ro-RO"/>
              </w:rPr>
            </w:pPr>
            <w:r>
              <w:rPr>
                <w:rFonts w:ascii="Cambria" w:hAnsi="Cambria"/>
                <w:lang w:val="ro-RO" w:eastAsia="ro-RO"/>
              </w:rPr>
              <w:t>Construirea pistei destinate bicicliștilor, îmbunătățește calitățile mediului prin înlesnirea transportului mai puțin poluant (în corelare cu evoluția traficului, a necesităților funcție de dezvoltarea unor zone din comună) și este o preocupare a beneficiarului pentru a conferi participanților la trafic siguranță și confort în exploatare.</w:t>
            </w:r>
          </w:p>
          <w:p w14:paraId="12B33C8B" w14:textId="2E88C074" w:rsidR="003B3672" w:rsidRDefault="003B3672" w:rsidP="003B3672">
            <w:pPr>
              <w:widowControl w:val="0"/>
              <w:autoSpaceDE w:val="0"/>
              <w:autoSpaceDN w:val="0"/>
              <w:adjustRightInd w:val="0"/>
              <w:spacing w:before="240"/>
              <w:jc w:val="both"/>
              <w:rPr>
                <w:rFonts w:ascii="Cambria" w:hAnsi="Cambria"/>
                <w:lang w:val="ro-RO" w:eastAsia="ro-RO"/>
              </w:rPr>
            </w:pPr>
            <w:r>
              <w:rPr>
                <w:rFonts w:ascii="Cambria" w:hAnsi="Cambria"/>
                <w:lang w:val="ro-RO" w:eastAsia="ro-RO"/>
              </w:rPr>
              <w:t>Proiectul își propune să faciliteze posibilitatea deplasării bicicliștilor în condiții de siguranță și confort spre obiectivele de interes local, descongestionând totodată circulația autovehiculelor de pe carosabilul drumurilor, creșterea siguranței pietonilor având în vedere faptul cp bicicliștii nu mai sunt nevoiți să utilizeze trotuarul pentru deplasările zilnice.</w:t>
            </w:r>
          </w:p>
          <w:p w14:paraId="01265E9E" w14:textId="77777777" w:rsidR="003B3672" w:rsidRDefault="003B3672" w:rsidP="003B3672">
            <w:pPr>
              <w:widowControl w:val="0"/>
              <w:autoSpaceDE w:val="0"/>
              <w:autoSpaceDN w:val="0"/>
              <w:adjustRightInd w:val="0"/>
              <w:spacing w:before="240"/>
              <w:jc w:val="both"/>
              <w:rPr>
                <w:rFonts w:ascii="Cambria" w:hAnsi="Cambria"/>
                <w:lang w:val="ro-RO" w:eastAsia="ro-RO"/>
              </w:rPr>
            </w:pPr>
            <w:r>
              <w:rPr>
                <w:rFonts w:ascii="Cambria" w:hAnsi="Cambria"/>
                <w:lang w:val="ro-RO" w:eastAsia="ro-RO"/>
              </w:rPr>
              <w:t>Prezentul proiect pe lângă avantajele enumerate anterior mai oferă condiții de siguranță și confort pentru toți participanții la trafic, diminuarea efectelor poluării aerului asupra mediului și sănătății populației cauzate de emisiile de gaze de eșapament de la autovehicule, încadrarea emisiilor în valorile limită admise la nivel european pentru aerul ambiental.</w:t>
            </w:r>
          </w:p>
          <w:p w14:paraId="380876C4" w14:textId="77777777" w:rsidR="003B3672" w:rsidRDefault="003B3672" w:rsidP="003B3672">
            <w:pPr>
              <w:widowControl w:val="0"/>
              <w:autoSpaceDE w:val="0"/>
              <w:autoSpaceDN w:val="0"/>
              <w:adjustRightInd w:val="0"/>
              <w:spacing w:after="240"/>
              <w:jc w:val="both"/>
              <w:rPr>
                <w:rFonts w:ascii="Cambria" w:hAnsi="Cambria"/>
                <w:lang w:val="ro-RO" w:eastAsia="ro-RO"/>
              </w:rPr>
            </w:pPr>
            <w:r>
              <w:rPr>
                <w:rFonts w:ascii="Cambria" w:hAnsi="Cambria"/>
                <w:lang w:val="ro-RO" w:eastAsia="ro-RO"/>
              </w:rPr>
              <w:t xml:space="preserve">Necesitatea construirii pistei de biciclete este imperios a fi realizată deoarece </w:t>
            </w:r>
            <w:r>
              <w:rPr>
                <w:rFonts w:ascii="Cambria" w:hAnsi="Cambria"/>
                <w:lang w:val="ro-RO"/>
              </w:rPr>
              <w:t>în prezent circulația bicicliștilor se desfășoară pe partea carosabilă și pe</w:t>
            </w:r>
            <w:r>
              <w:rPr>
                <w:rFonts w:ascii="Cambria" w:hAnsi="Cambria"/>
                <w:lang w:val="ro-RO" w:eastAsia="ro-RO"/>
              </w:rPr>
              <w:t xml:space="preserve"> </w:t>
            </w:r>
            <w:r>
              <w:rPr>
                <w:rFonts w:ascii="Cambria" w:hAnsi="Cambria"/>
                <w:lang w:val="ro-RO"/>
              </w:rPr>
              <w:t>trotuar, participanții la trafic nefiind în siguranță. În plus zonele de intersecții nu sunt</w:t>
            </w:r>
            <w:r>
              <w:rPr>
                <w:rFonts w:ascii="Cambria" w:hAnsi="Cambria"/>
                <w:lang w:val="ro-RO" w:eastAsia="ro-RO"/>
              </w:rPr>
              <w:t xml:space="preserve"> </w:t>
            </w:r>
            <w:r>
              <w:rPr>
                <w:rFonts w:ascii="Cambria" w:hAnsi="Cambria"/>
                <w:lang w:val="ro-RO"/>
              </w:rPr>
              <w:t>marcate cu marcaj orizontal și vertical pentru bicicliști, neexistând semnalizare de</w:t>
            </w:r>
            <w:r>
              <w:rPr>
                <w:rFonts w:ascii="Cambria" w:hAnsi="Cambria"/>
                <w:lang w:val="ro-RO" w:eastAsia="ro-RO"/>
              </w:rPr>
              <w:t xml:space="preserve"> </w:t>
            </w:r>
            <w:r>
              <w:rPr>
                <w:rFonts w:ascii="Cambria" w:hAnsi="Cambria"/>
                <w:lang w:val="ro-RO"/>
              </w:rPr>
              <w:t>atenționare și reglementare a circulației cicliștilor.</w:t>
            </w:r>
          </w:p>
          <w:p w14:paraId="37C10CDB" w14:textId="73E72283" w:rsidR="003B3672" w:rsidRDefault="003B3672" w:rsidP="003B3672">
            <w:pPr>
              <w:widowControl w:val="0"/>
              <w:autoSpaceDE w:val="0"/>
              <w:autoSpaceDN w:val="0"/>
              <w:adjustRightInd w:val="0"/>
              <w:spacing w:after="240"/>
              <w:jc w:val="both"/>
              <w:rPr>
                <w:rFonts w:ascii="Cambria" w:hAnsi="Cambria"/>
                <w:lang w:val="ro-RO"/>
              </w:rPr>
            </w:pPr>
            <w:r>
              <w:rPr>
                <w:rFonts w:ascii="Cambria" w:hAnsi="Cambria"/>
                <w:lang w:val="ro-RO"/>
              </w:rPr>
              <w:t>Străzile și drumurile județene ce tranzitează comuna Alexandru Odobescu sunt utilizate de toți deținătorii de vehicule de pe raza comunei, cât și de utilizatorii din afara localității care tranzitează, alimentând traficul care se desfășoară pe acestea. Acest trafic diversificat, animat de vehicule care circula cu viteze diferite și de gabarite diferite, poate da naștere la blocaje în trafic și accidente care să se soldeze cu victime omenești</w:t>
            </w:r>
            <w:r>
              <w:rPr>
                <w:rFonts w:ascii="Cambria" w:hAnsi="Cambria" w:cs="Arial"/>
                <w:lang w:val="ro-RO"/>
              </w:rPr>
              <w:t>.</w:t>
            </w:r>
          </w:p>
          <w:p w14:paraId="0416EFB9" w14:textId="77777777" w:rsidR="003B3672" w:rsidRDefault="003B3672" w:rsidP="003B3672">
            <w:pPr>
              <w:jc w:val="both"/>
              <w:rPr>
                <w:rFonts w:ascii="Cambria" w:eastAsia="ArialMT" w:hAnsi="Cambria"/>
                <w:color w:val="000000"/>
                <w:lang w:val="ro-RO"/>
              </w:rPr>
            </w:pPr>
            <w:r>
              <w:rPr>
                <w:rFonts w:ascii="Cambria" w:eastAsia="ArialMT" w:hAnsi="Cambria"/>
                <w:color w:val="000000"/>
                <w:lang w:val="ro-RO"/>
              </w:rPr>
              <w:t xml:space="preserve">Deplasările cu bicicleta au început să devină o alternativă viabilă pentru deplasările din interiorul localităților mari. Acest mijloc de deplasare conduce </w:t>
            </w:r>
            <w:r>
              <w:rPr>
                <w:rFonts w:ascii="Cambria" w:eastAsia="ArialMT" w:hAnsi="Cambria"/>
                <w:color w:val="000000"/>
                <w:lang w:val="ro-RO"/>
              </w:rPr>
              <w:lastRenderedPageBreak/>
              <w:t>către un stil de viață sănătos, promovează conceptul de mediu nepoluat și ajută la scăderea congestiei de pe rețelele rutiere.</w:t>
            </w:r>
          </w:p>
          <w:p w14:paraId="7EF74E97" w14:textId="77777777" w:rsidR="003B3672" w:rsidRDefault="003B3672" w:rsidP="003B3672">
            <w:pPr>
              <w:spacing w:before="240"/>
              <w:jc w:val="both"/>
              <w:rPr>
                <w:rFonts w:ascii="Cambria" w:eastAsia="ArialMT" w:hAnsi="Cambria"/>
                <w:color w:val="000000"/>
                <w:lang w:val="ro-RO"/>
              </w:rPr>
            </w:pPr>
            <w:r>
              <w:rPr>
                <w:rFonts w:ascii="Cambria" w:eastAsia="ArialMT" w:hAnsi="Cambria"/>
                <w:color w:val="000000"/>
                <w:lang w:val="ro-RO"/>
              </w:rPr>
              <w:t>În România se conturează deja acest ”trend” al mersului cu bicicleta pentru deplasările la serviciu și nu numai, bicicleta fiind o alegere potrivită datorită distanțelor scurte dintre diferitele puncte de origine și destinație.</w:t>
            </w:r>
          </w:p>
          <w:p w14:paraId="708EF482" w14:textId="77777777" w:rsidR="003B3672" w:rsidRDefault="003B3672" w:rsidP="003B3672">
            <w:pPr>
              <w:spacing w:before="240"/>
              <w:jc w:val="both"/>
              <w:rPr>
                <w:rFonts w:ascii="Cambria" w:hAnsi="Cambria"/>
                <w:lang w:val="ro-RO"/>
              </w:rPr>
            </w:pPr>
            <w:r>
              <w:rPr>
                <w:rFonts w:ascii="Cambria" w:hAnsi="Cambria"/>
                <w:lang w:val="ro-RO"/>
              </w:rPr>
              <w:t>În ceea ce privește avantajele practicării ciclismului, acestea pot fi analizate pe 3 paliere:</w:t>
            </w:r>
          </w:p>
          <w:p w14:paraId="37471098" w14:textId="77777777" w:rsidR="003B3672" w:rsidRDefault="003B3672" w:rsidP="003B3672">
            <w:pPr>
              <w:jc w:val="both"/>
              <w:rPr>
                <w:rFonts w:ascii="Cambria" w:hAnsi="Cambria"/>
                <w:b/>
                <w:bCs/>
                <w:lang w:val="ro-RO"/>
              </w:rPr>
            </w:pPr>
            <w:r>
              <w:rPr>
                <w:rFonts w:ascii="Cambria" w:hAnsi="Cambria"/>
                <w:b/>
                <w:bCs/>
                <w:lang w:val="ro-RO"/>
              </w:rPr>
              <w:t>1. Beneficiile ciclismului pentru organism:</w:t>
            </w:r>
          </w:p>
          <w:p w14:paraId="3C546A51" w14:textId="77777777" w:rsidR="003B3672" w:rsidRDefault="003B3672" w:rsidP="003B3672">
            <w:pPr>
              <w:jc w:val="both"/>
              <w:rPr>
                <w:rFonts w:ascii="Cambria" w:hAnsi="Cambria"/>
                <w:lang w:val="ro-RO"/>
              </w:rPr>
            </w:pPr>
            <w:r>
              <w:rPr>
                <w:rFonts w:ascii="Cambria" w:hAnsi="Cambria"/>
                <w:lang w:val="ro-RO"/>
              </w:rPr>
              <w:t xml:space="preserve">În primul rând, beneficiile apar la nivel fizic, întrucât acest tip de activitate antrenează întregul corp, chiar și acei mușchi care, de obicei, sunt uitați: </w:t>
            </w:r>
          </w:p>
          <w:p w14:paraId="0D7F69C4"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Tonifiază toate grupele musculare;</w:t>
            </w:r>
          </w:p>
          <w:p w14:paraId="6C092A7D"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Îmbunătățește funcțiile inimii;</w:t>
            </w:r>
          </w:p>
          <w:p w14:paraId="36AFF6A5"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Contribuie la pierderea kilogramelor în plus;</w:t>
            </w:r>
          </w:p>
          <w:p w14:paraId="1795EDE3"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Dezvoltă capacitatea plămânilor;</w:t>
            </w:r>
          </w:p>
          <w:p w14:paraId="6DD3DE0D"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Crește imunitatea;</w:t>
            </w:r>
          </w:p>
          <w:p w14:paraId="73FA8896"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Întărește articulațiile;</w:t>
            </w:r>
          </w:p>
          <w:p w14:paraId="6D56EA09"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Corectează poziția incorectă a spatelui;</w:t>
            </w:r>
          </w:p>
          <w:p w14:paraId="3A5D4BBD"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Sporește nivelul de energie;</w:t>
            </w:r>
          </w:p>
          <w:p w14:paraId="282F5DDD"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Construiește densitate osoasă;</w:t>
            </w:r>
          </w:p>
          <w:p w14:paraId="3C30B6B6" w14:textId="77777777" w:rsidR="003B3672" w:rsidRDefault="003B3672" w:rsidP="003B3672">
            <w:pPr>
              <w:pStyle w:val="Listparagraf"/>
              <w:numPr>
                <w:ilvl w:val="0"/>
                <w:numId w:val="20"/>
              </w:numPr>
              <w:jc w:val="both"/>
              <w:rPr>
                <w:rFonts w:ascii="Cambria" w:hAnsi="Cambria"/>
                <w:lang w:val="ro-RO"/>
              </w:rPr>
            </w:pPr>
            <w:r>
              <w:rPr>
                <w:rFonts w:ascii="Cambria" w:hAnsi="Cambria"/>
                <w:lang w:val="ro-RO"/>
              </w:rPr>
              <w:t>Menține elasticitatea pielii.</w:t>
            </w:r>
          </w:p>
          <w:p w14:paraId="33DE2C46" w14:textId="77777777" w:rsidR="003B3672" w:rsidRDefault="003B3672" w:rsidP="003B3672">
            <w:pPr>
              <w:jc w:val="both"/>
              <w:rPr>
                <w:rFonts w:ascii="Cambria" w:hAnsi="Cambria"/>
                <w:lang w:val="ro-RO"/>
              </w:rPr>
            </w:pPr>
            <w:r>
              <w:rPr>
                <w:rFonts w:ascii="Cambria" w:hAnsi="Cambria"/>
                <w:lang w:val="ro-RO"/>
              </w:rPr>
              <w:t>Mai mult decât atât, conform specialiștilor, apar o serie de beneficii și la nivel psihic:</w:t>
            </w:r>
          </w:p>
          <w:p w14:paraId="6D555032"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Dezvoltă încrederea în sine;</w:t>
            </w:r>
          </w:p>
          <w:p w14:paraId="7CF2750A"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Stimulează creierul;</w:t>
            </w:r>
          </w:p>
          <w:p w14:paraId="7C80E99B"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Scade nivelul de stres;</w:t>
            </w:r>
          </w:p>
          <w:p w14:paraId="788ECB94"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Diminuează anxietatea și depresia;</w:t>
            </w:r>
          </w:p>
          <w:p w14:paraId="1924D8BD"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Îmbunătățește starea de spirit;</w:t>
            </w:r>
          </w:p>
          <w:p w14:paraId="359B9AC2"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Exersează creativitatea;</w:t>
            </w:r>
          </w:p>
          <w:p w14:paraId="2D8CE4FC"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Provoacă depășirea limitelor;</w:t>
            </w:r>
          </w:p>
          <w:p w14:paraId="11396F97" w14:textId="77777777" w:rsidR="003B3672" w:rsidRDefault="003B3672" w:rsidP="003B3672">
            <w:pPr>
              <w:pStyle w:val="Listparagraf"/>
              <w:numPr>
                <w:ilvl w:val="0"/>
                <w:numId w:val="21"/>
              </w:numPr>
              <w:jc w:val="both"/>
              <w:rPr>
                <w:rFonts w:ascii="Cambria" w:hAnsi="Cambria"/>
                <w:lang w:val="ro-RO"/>
              </w:rPr>
            </w:pPr>
            <w:r>
              <w:rPr>
                <w:rFonts w:ascii="Cambria" w:hAnsi="Cambria"/>
                <w:lang w:val="ro-RO"/>
              </w:rPr>
              <w:t>Facilitează un somn odihnitor.</w:t>
            </w:r>
          </w:p>
          <w:p w14:paraId="637AB7BD" w14:textId="77777777" w:rsidR="003B3672" w:rsidRDefault="003B3672" w:rsidP="003B3672">
            <w:pPr>
              <w:rPr>
                <w:rFonts w:ascii="Cambria" w:hAnsi="Cambria"/>
                <w:b/>
                <w:bCs/>
                <w:lang w:val="ro-RO"/>
              </w:rPr>
            </w:pPr>
            <w:r>
              <w:rPr>
                <w:rFonts w:ascii="Cambria" w:hAnsi="Cambria"/>
                <w:b/>
                <w:bCs/>
                <w:lang w:val="ro-RO"/>
              </w:rPr>
              <w:t>2. Beneficiile ciclismului pentru mediul înconjurător</w:t>
            </w:r>
          </w:p>
          <w:p w14:paraId="75E7BD3A" w14:textId="77777777" w:rsidR="003B3672" w:rsidRDefault="003B3672" w:rsidP="003B3672">
            <w:pPr>
              <w:jc w:val="both"/>
              <w:rPr>
                <w:rFonts w:ascii="Cambria" w:hAnsi="Cambria"/>
                <w:lang w:val="ro-RO"/>
              </w:rPr>
            </w:pPr>
            <w:r>
              <w:rPr>
                <w:rFonts w:ascii="Cambria" w:hAnsi="Cambria"/>
                <w:lang w:val="ro-RO"/>
              </w:rPr>
              <w:t>În primul rând, calitatea aerului se îmbunătățește semnificativ în localitățile în care oamenii sunt educați pentru a prefera plimbările pe două roți în locul autovehiculelor sau scuterelor / motocicletelor (fiind bine-cunoscută experiența Olandei). Potrivit studiilor, poluarea cu oxizi de azot scade cu 65% per kilometru. În plus, zgomotul va fi redus, întrucât pedalatul este silențios. Iar mai mult decât atât, parcările pentru mașini vor putea fi transformate în spații verzi pentru cetățeni.</w:t>
            </w:r>
          </w:p>
          <w:p w14:paraId="565345AB" w14:textId="77777777" w:rsidR="003B3672" w:rsidRDefault="003B3672" w:rsidP="003B3672">
            <w:pPr>
              <w:jc w:val="both"/>
              <w:rPr>
                <w:rFonts w:ascii="Cambria" w:hAnsi="Cambria"/>
                <w:lang w:val="ro-RO"/>
              </w:rPr>
            </w:pPr>
          </w:p>
          <w:p w14:paraId="53A484AA" w14:textId="77777777" w:rsidR="003B3672" w:rsidRDefault="003B3672" w:rsidP="003B3672">
            <w:pPr>
              <w:rPr>
                <w:rFonts w:ascii="Cambria" w:hAnsi="Cambria"/>
                <w:b/>
                <w:bCs/>
                <w:lang w:val="ro-RO"/>
              </w:rPr>
            </w:pPr>
            <w:r>
              <w:rPr>
                <w:rFonts w:ascii="Cambria" w:hAnsi="Cambria"/>
                <w:b/>
                <w:bCs/>
                <w:lang w:val="ro-RO"/>
              </w:rPr>
              <w:t>3. Beneficiile ciclismului pentru societate</w:t>
            </w:r>
          </w:p>
          <w:p w14:paraId="69825BE6" w14:textId="77777777" w:rsidR="003B3672" w:rsidRDefault="003B3672" w:rsidP="003B3672">
            <w:pPr>
              <w:jc w:val="both"/>
              <w:rPr>
                <w:rFonts w:ascii="Cambria" w:hAnsi="Cambria"/>
                <w:lang w:val="ro-RO"/>
              </w:rPr>
            </w:pPr>
            <w:r>
              <w:rPr>
                <w:rFonts w:ascii="Cambria" w:hAnsi="Cambria"/>
                <w:lang w:val="ro-RO"/>
              </w:rPr>
              <w:t xml:space="preserve">O lume în care oamenii merg pe bicicletă este o lume mai fericită. În primul rând, se remarcă schimbări la relația dintre cetățeni. Aceștia vor deveni mai respectuoși unul cu celălalt, mai sociabili și mai educați. Ciclismul influențează crearea noilor relații; ajută la descoperirea spațiilor înconjurătoare; contribuie la întărirea relațiilor dintre prieteni și familie; fluidizează traficul, generează economii pentru cei care practica deplasarea în interiorul localităților prin reducerea bugetului alocat combustibililor pentru mașina personală etc. </w:t>
            </w:r>
          </w:p>
          <w:p w14:paraId="490C8735" w14:textId="58D22239" w:rsidR="003B3672" w:rsidRDefault="003B3672" w:rsidP="003B3672">
            <w:pPr>
              <w:spacing w:before="240"/>
              <w:jc w:val="both"/>
              <w:rPr>
                <w:rFonts w:ascii="Cambria" w:hAnsi="Cambria"/>
                <w:lang w:val="ro-RO"/>
              </w:rPr>
            </w:pPr>
            <w:r>
              <w:rPr>
                <w:rFonts w:ascii="Cambria" w:hAnsi="Cambria"/>
                <w:lang w:val="ro-RO"/>
              </w:rPr>
              <w:lastRenderedPageBreak/>
              <w:t xml:space="preserve">În ceea ce privește dezvoltarea infrastructurii pentru un transport durabil (infrastructura </w:t>
            </w:r>
            <w:proofErr w:type="spellStart"/>
            <w:r>
              <w:rPr>
                <w:rFonts w:ascii="Cambria" w:hAnsi="Cambria"/>
                <w:lang w:val="ro-RO"/>
              </w:rPr>
              <w:t>velo</w:t>
            </w:r>
            <w:proofErr w:type="spellEnd"/>
            <w:r>
              <w:rPr>
                <w:rFonts w:ascii="Cambria" w:hAnsi="Cambria"/>
                <w:lang w:val="ro-RO"/>
              </w:rPr>
              <w:t>) la nivelul localității Alexandru Odobescu, va avea în vedere următoarele principii:</w:t>
            </w:r>
          </w:p>
          <w:p w14:paraId="00ABD160" w14:textId="77777777" w:rsidR="003B3672" w:rsidRDefault="003B3672" w:rsidP="003B3672">
            <w:pPr>
              <w:numPr>
                <w:ilvl w:val="0"/>
                <w:numId w:val="22"/>
              </w:numPr>
              <w:jc w:val="both"/>
              <w:rPr>
                <w:rFonts w:ascii="Cambria" w:hAnsi="Cambria"/>
                <w:lang w:val="ro-RO"/>
              </w:rPr>
            </w:pPr>
            <w:r>
              <w:rPr>
                <w:rFonts w:ascii="Cambria" w:hAnsi="Cambria"/>
                <w:lang w:val="ro-RO"/>
              </w:rPr>
              <w:t>pista de biciclete va fi separată de celelalte fluxuri de circulație auto si pietonal;</w:t>
            </w:r>
          </w:p>
          <w:p w14:paraId="5A8C1089" w14:textId="77777777" w:rsidR="003B3672" w:rsidRDefault="003B3672" w:rsidP="003B3672">
            <w:pPr>
              <w:numPr>
                <w:ilvl w:val="0"/>
                <w:numId w:val="22"/>
              </w:numPr>
              <w:jc w:val="both"/>
              <w:rPr>
                <w:rFonts w:ascii="Cambria" w:hAnsi="Cambria"/>
                <w:lang w:val="ro-RO"/>
              </w:rPr>
            </w:pPr>
            <w:r>
              <w:rPr>
                <w:rFonts w:ascii="Cambria" w:hAnsi="Cambria"/>
                <w:lang w:val="ro-RO"/>
              </w:rPr>
              <w:t>traseul pistei va urmări să realizeze conexiunile între puncte principale din localitate;</w:t>
            </w:r>
          </w:p>
          <w:p w14:paraId="4A634E9B" w14:textId="77777777" w:rsidR="003B3672" w:rsidRDefault="003B3672" w:rsidP="003B3672">
            <w:pPr>
              <w:numPr>
                <w:ilvl w:val="0"/>
                <w:numId w:val="22"/>
              </w:numPr>
              <w:jc w:val="both"/>
              <w:rPr>
                <w:rFonts w:ascii="Cambria" w:hAnsi="Cambria"/>
                <w:lang w:val="ro-RO"/>
              </w:rPr>
            </w:pPr>
            <w:r>
              <w:rPr>
                <w:rFonts w:ascii="Cambria" w:hAnsi="Cambria"/>
                <w:lang w:val="ro-RO"/>
              </w:rPr>
              <w:t>prin realizarea pistei de biciclete se va urmări conectarea, în timp, a tuturor instituțiilor de învățământ (pentru stimularea tinerilor către utilizarea acestui mod durabil de transport) și a instituțiilor de interes public;</w:t>
            </w:r>
          </w:p>
          <w:p w14:paraId="5ECB78C2" w14:textId="77777777" w:rsidR="003B3672" w:rsidRDefault="003B3672" w:rsidP="003B3672">
            <w:pPr>
              <w:numPr>
                <w:ilvl w:val="0"/>
                <w:numId w:val="22"/>
              </w:numPr>
              <w:jc w:val="both"/>
              <w:rPr>
                <w:rFonts w:ascii="Cambria" w:hAnsi="Cambria"/>
                <w:lang w:val="ro-RO"/>
              </w:rPr>
            </w:pPr>
            <w:r>
              <w:rPr>
                <w:rFonts w:ascii="Cambria" w:hAnsi="Cambria"/>
                <w:lang w:val="ro-RO"/>
              </w:rPr>
              <w:t>traseul propus pentru construirea pistelor de biciclete va urmări cele mai scurte și directe trasee către punctele de interes;</w:t>
            </w:r>
          </w:p>
          <w:p w14:paraId="3EE48C42" w14:textId="77777777" w:rsidR="003B3672" w:rsidRDefault="003B3672" w:rsidP="003B3672">
            <w:pPr>
              <w:numPr>
                <w:ilvl w:val="0"/>
                <w:numId w:val="22"/>
              </w:numPr>
              <w:jc w:val="both"/>
              <w:rPr>
                <w:rFonts w:ascii="Cambria" w:hAnsi="Cambria"/>
                <w:color w:val="000000"/>
                <w:lang w:val="ro-RO"/>
              </w:rPr>
            </w:pPr>
            <w:r>
              <w:rPr>
                <w:rFonts w:ascii="Cambria" w:hAnsi="Cambria"/>
                <w:lang w:val="ro-RO"/>
              </w:rPr>
              <w:t xml:space="preserve">pistele de </w:t>
            </w:r>
            <w:r>
              <w:rPr>
                <w:rFonts w:ascii="Cambria" w:hAnsi="Cambria"/>
                <w:color w:val="000000"/>
                <w:lang w:val="ro-RO"/>
              </w:rPr>
              <w:t xml:space="preserve">biciclete vor fi dotate cu spații de parcare biciclete și </w:t>
            </w:r>
            <w:proofErr w:type="spellStart"/>
            <w:r>
              <w:rPr>
                <w:rFonts w:ascii="Cambria" w:hAnsi="Cambria"/>
                <w:color w:val="000000"/>
                <w:lang w:val="ro-RO"/>
              </w:rPr>
              <w:t>rasteluri</w:t>
            </w:r>
            <w:proofErr w:type="spellEnd"/>
            <w:r>
              <w:rPr>
                <w:rFonts w:ascii="Cambria" w:hAnsi="Cambria"/>
                <w:color w:val="000000"/>
                <w:lang w:val="ro-RO"/>
              </w:rPr>
              <w:t xml:space="preserve"> la incidența cu zona industrială și zonele de intersecție cu spațiile de servicii.</w:t>
            </w:r>
          </w:p>
          <w:p w14:paraId="60E59B63" w14:textId="77777777" w:rsidR="003B3672" w:rsidRDefault="003B3672" w:rsidP="003B3672">
            <w:pPr>
              <w:spacing w:before="240"/>
              <w:rPr>
                <w:rFonts w:ascii="Cambria" w:hAnsi="Cambria"/>
                <w:lang w:val="ro-RO"/>
              </w:rPr>
            </w:pPr>
            <w:r>
              <w:rPr>
                <w:rFonts w:ascii="Cambria" w:hAnsi="Cambria"/>
                <w:lang w:val="ro-RO"/>
              </w:rPr>
              <w:t>Traseul pistei de biciclete leagă următoarele obiective:</w:t>
            </w:r>
          </w:p>
          <w:p w14:paraId="4868C93D" w14:textId="77777777" w:rsidR="007E3193" w:rsidRPr="007E3193" w:rsidRDefault="007E3193" w:rsidP="007E3193">
            <w:pPr>
              <w:pStyle w:val="Listparagraf"/>
              <w:numPr>
                <w:ilvl w:val="0"/>
                <w:numId w:val="4"/>
              </w:numPr>
              <w:jc w:val="both"/>
              <w:rPr>
                <w:rFonts w:ascii="Cambria" w:hAnsi="Cambria"/>
                <w:lang w:val="ro-RO"/>
              </w:rPr>
            </w:pPr>
            <w:r w:rsidRPr="007E3193">
              <w:rPr>
                <w:rFonts w:ascii="Cambria" w:hAnsi="Cambria"/>
                <w:lang w:val="ro-RO"/>
              </w:rPr>
              <w:t>Zona centrală a Satului Alexandru Odobescu</w:t>
            </w:r>
          </w:p>
          <w:p w14:paraId="76FCF848" w14:textId="77777777" w:rsidR="007E3193" w:rsidRPr="007E3193" w:rsidRDefault="007E3193" w:rsidP="007E3193">
            <w:pPr>
              <w:pStyle w:val="Listparagraf"/>
              <w:numPr>
                <w:ilvl w:val="0"/>
                <w:numId w:val="4"/>
              </w:numPr>
              <w:jc w:val="both"/>
              <w:rPr>
                <w:rFonts w:ascii="Cambria" w:hAnsi="Cambria"/>
                <w:lang w:val="ro-RO"/>
              </w:rPr>
            </w:pPr>
            <w:r w:rsidRPr="007E3193">
              <w:rPr>
                <w:rFonts w:ascii="Cambria" w:hAnsi="Cambria"/>
                <w:lang w:val="ro-RO"/>
              </w:rPr>
              <w:t>Cămin Cultural</w:t>
            </w:r>
          </w:p>
          <w:p w14:paraId="61CDDB2A" w14:textId="77777777" w:rsidR="007E3193" w:rsidRPr="007E3193" w:rsidRDefault="007E3193" w:rsidP="007E3193">
            <w:pPr>
              <w:pStyle w:val="Listparagraf"/>
              <w:numPr>
                <w:ilvl w:val="0"/>
                <w:numId w:val="4"/>
              </w:numPr>
              <w:jc w:val="both"/>
              <w:rPr>
                <w:rFonts w:ascii="Cambria" w:hAnsi="Cambria"/>
                <w:lang w:val="ro-RO"/>
              </w:rPr>
            </w:pPr>
            <w:r w:rsidRPr="007E3193">
              <w:rPr>
                <w:rFonts w:ascii="Cambria" w:hAnsi="Cambria"/>
                <w:lang w:val="ro-RO"/>
              </w:rPr>
              <w:t>Spații Comerciale din Satul Alexandru Odobescu</w:t>
            </w:r>
          </w:p>
          <w:p w14:paraId="315DC196" w14:textId="77777777" w:rsidR="007E3193" w:rsidRPr="007E3193" w:rsidRDefault="007E3193" w:rsidP="007E3193">
            <w:pPr>
              <w:pStyle w:val="Listparagraf"/>
              <w:numPr>
                <w:ilvl w:val="0"/>
                <w:numId w:val="4"/>
              </w:numPr>
              <w:jc w:val="both"/>
              <w:rPr>
                <w:rFonts w:ascii="Cambria" w:hAnsi="Cambria"/>
                <w:lang w:val="ro-RO"/>
              </w:rPr>
            </w:pPr>
            <w:r w:rsidRPr="007E3193">
              <w:rPr>
                <w:rFonts w:ascii="Cambria" w:hAnsi="Cambria"/>
                <w:lang w:val="ro-RO"/>
              </w:rPr>
              <w:t xml:space="preserve">Satul </w:t>
            </w:r>
            <w:proofErr w:type="spellStart"/>
            <w:r w:rsidRPr="007E3193">
              <w:rPr>
                <w:rFonts w:ascii="Cambria" w:hAnsi="Cambria"/>
                <w:lang w:val="ro-RO"/>
              </w:rPr>
              <w:t>Gălățui</w:t>
            </w:r>
            <w:proofErr w:type="spellEnd"/>
            <w:r w:rsidRPr="007E3193">
              <w:rPr>
                <w:rFonts w:ascii="Cambria" w:hAnsi="Cambria"/>
                <w:lang w:val="ro-RO"/>
              </w:rPr>
              <w:t>;</w:t>
            </w:r>
          </w:p>
          <w:p w14:paraId="74D85D79" w14:textId="77777777" w:rsidR="007E3193" w:rsidRPr="007E3193" w:rsidRDefault="007E3193" w:rsidP="007E3193">
            <w:pPr>
              <w:pStyle w:val="Listparagraf"/>
              <w:numPr>
                <w:ilvl w:val="0"/>
                <w:numId w:val="4"/>
              </w:numPr>
              <w:jc w:val="both"/>
              <w:rPr>
                <w:rFonts w:ascii="Cambria" w:hAnsi="Cambria"/>
                <w:lang w:val="ro-RO"/>
              </w:rPr>
            </w:pPr>
            <w:r w:rsidRPr="007E3193">
              <w:rPr>
                <w:rFonts w:ascii="Cambria" w:hAnsi="Cambria"/>
                <w:lang w:val="ro-RO"/>
              </w:rPr>
              <w:t xml:space="preserve">Spații comerciale din Satul </w:t>
            </w:r>
            <w:proofErr w:type="spellStart"/>
            <w:r w:rsidRPr="007E3193">
              <w:rPr>
                <w:rFonts w:ascii="Cambria" w:hAnsi="Cambria"/>
                <w:lang w:val="ro-RO"/>
              </w:rPr>
              <w:t>Gălățui</w:t>
            </w:r>
            <w:proofErr w:type="spellEnd"/>
          </w:p>
          <w:p w14:paraId="627BA413" w14:textId="2342841D" w:rsidR="003B3672" w:rsidRDefault="003B3672" w:rsidP="003B3672">
            <w:pPr>
              <w:spacing w:before="240" w:after="240"/>
              <w:jc w:val="both"/>
              <w:rPr>
                <w:rFonts w:ascii="Cambria" w:hAnsi="Cambria"/>
                <w:lang w:val="ro-RO"/>
              </w:rPr>
            </w:pPr>
            <w:r w:rsidRPr="00D2480F">
              <w:rPr>
                <w:rFonts w:ascii="Cambria" w:hAnsi="Cambria"/>
                <w:color w:val="000000" w:themeColor="text1"/>
                <w:lang w:val="ro-RO"/>
              </w:rPr>
              <w:t xml:space="preserve">Investiția „Asigurarea infrastructurii pentru transportul </w:t>
            </w:r>
            <w:r>
              <w:rPr>
                <w:rFonts w:ascii="Cambria" w:hAnsi="Cambria"/>
                <w:lang w:val="ro-RO"/>
              </w:rPr>
              <w:t xml:space="preserve">verde prin construirea de piste de biciclete pe raza comunei </w:t>
            </w:r>
            <w:r w:rsidRPr="00BE77E7">
              <w:rPr>
                <w:rFonts w:ascii="Cambria" w:hAnsi="Cambria"/>
                <w:lang w:val="ro-RO"/>
              </w:rPr>
              <w:t xml:space="preserve">Alexandru Odobescu, județul Călărași” se încadrează în cadrul </w:t>
            </w:r>
            <w:r w:rsidRPr="00BE77E7">
              <w:rPr>
                <w:rFonts w:ascii="Cambria" w:hAnsi="Cambria"/>
                <w:b/>
                <w:bCs/>
                <w:lang w:val="ro-RO"/>
              </w:rPr>
              <w:t xml:space="preserve">Strategiei integrată de dezvoltare </w:t>
            </w:r>
            <w:r w:rsidR="004C5319" w:rsidRPr="00BE77E7">
              <w:rPr>
                <w:rFonts w:ascii="Cambria" w:hAnsi="Cambria"/>
                <w:b/>
                <w:bCs/>
                <w:lang w:val="ro-RO"/>
              </w:rPr>
              <w:t>locală a Comunei Alexandru Odobescu</w:t>
            </w:r>
            <w:r w:rsidRPr="00BE77E7">
              <w:rPr>
                <w:rFonts w:ascii="Cambria" w:hAnsi="Cambria"/>
                <w:b/>
                <w:bCs/>
                <w:lang w:val="ro-RO"/>
              </w:rPr>
              <w:t xml:space="preserve"> 2021-2027</w:t>
            </w:r>
            <w:r w:rsidRPr="00BE77E7">
              <w:rPr>
                <w:rFonts w:ascii="Cambria" w:hAnsi="Cambria"/>
                <w:lang w:val="ro-RO"/>
              </w:rPr>
              <w:t xml:space="preserve">, aprobată prin </w:t>
            </w:r>
            <w:r w:rsidRPr="00BE77E7">
              <w:rPr>
                <w:rFonts w:ascii="Cambria" w:hAnsi="Cambria"/>
                <w:b/>
                <w:bCs/>
                <w:i/>
                <w:iCs/>
                <w:lang w:val="ro-RO"/>
              </w:rPr>
              <w:t xml:space="preserve">HCL nr. </w:t>
            </w:r>
            <w:r w:rsidR="00BE77E7" w:rsidRPr="00BE77E7">
              <w:rPr>
                <w:rFonts w:ascii="Cambria" w:hAnsi="Cambria"/>
                <w:b/>
                <w:bCs/>
                <w:i/>
                <w:iCs/>
                <w:lang w:val="ro-RO"/>
              </w:rPr>
              <w:t>27</w:t>
            </w:r>
            <w:r w:rsidRPr="00BE77E7">
              <w:rPr>
                <w:rFonts w:ascii="Cambria" w:hAnsi="Cambria"/>
                <w:b/>
                <w:bCs/>
                <w:i/>
                <w:iCs/>
                <w:lang w:val="ro-RO"/>
              </w:rPr>
              <w:t xml:space="preserve"> /</w:t>
            </w:r>
            <w:r w:rsidR="00BE77E7" w:rsidRPr="00BE77E7">
              <w:rPr>
                <w:rFonts w:ascii="Cambria" w:hAnsi="Cambria"/>
                <w:b/>
                <w:bCs/>
                <w:i/>
                <w:iCs/>
                <w:lang w:val="ro-RO"/>
              </w:rPr>
              <w:t>30</w:t>
            </w:r>
            <w:r w:rsidRPr="00BE77E7">
              <w:rPr>
                <w:rFonts w:ascii="Cambria" w:hAnsi="Cambria"/>
                <w:b/>
                <w:bCs/>
                <w:i/>
                <w:iCs/>
                <w:lang w:val="ro-RO"/>
              </w:rPr>
              <w:t>.0</w:t>
            </w:r>
            <w:r w:rsidR="00D2480F" w:rsidRPr="00BE77E7">
              <w:rPr>
                <w:rFonts w:ascii="Cambria" w:hAnsi="Cambria"/>
                <w:b/>
                <w:bCs/>
                <w:i/>
                <w:iCs/>
                <w:lang w:val="ro-RO"/>
              </w:rPr>
              <w:t>5</w:t>
            </w:r>
            <w:r w:rsidRPr="00BE77E7">
              <w:rPr>
                <w:rFonts w:ascii="Cambria" w:hAnsi="Cambria"/>
                <w:b/>
                <w:bCs/>
                <w:i/>
                <w:iCs/>
                <w:lang w:val="ro-RO"/>
              </w:rPr>
              <w:t>.2022</w:t>
            </w:r>
            <w:r w:rsidRPr="00BE77E7">
              <w:rPr>
                <w:rFonts w:ascii="Cambria" w:hAnsi="Cambria"/>
                <w:lang w:val="ro-RO"/>
              </w:rPr>
              <w:t>.</w:t>
            </w:r>
          </w:p>
          <w:p w14:paraId="2A45C893" w14:textId="3660B886" w:rsidR="00265D2B" w:rsidRPr="007F6756" w:rsidRDefault="004C5319" w:rsidP="00265D2B">
            <w:pPr>
              <w:spacing w:before="240"/>
              <w:jc w:val="both"/>
              <w:rPr>
                <w:rFonts w:ascii="Cambria" w:hAnsi="Cambria"/>
                <w:color w:val="FF0000"/>
                <w:lang w:val="ro-RO"/>
              </w:rPr>
            </w:pPr>
            <w:r>
              <w:rPr>
                <w:rFonts w:ascii="Cambria" w:hAnsi="Cambria"/>
                <w:lang w:val="ro-RO"/>
              </w:rPr>
              <w:t xml:space="preserve">Din punct de vedere al oportunității de finanțare se identifică posibilitatea obținerii unei finanțări nerambursabile în cadrul PNRR – Componenta C10 – Fondul Local - </w:t>
            </w:r>
            <w:r>
              <w:rPr>
                <w:rFonts w:ascii="Cambria" w:hAnsi="Cambria"/>
                <w:i/>
                <w:iCs/>
                <w:lang w:val="ro-RO"/>
              </w:rPr>
              <w:t>I1.4. Mobilitatea urbană verde - asigurarea de piste pentru biciclete și alte vehicule electrice ușoare la nivel local/metropolitan.</w:t>
            </w:r>
          </w:p>
        </w:tc>
      </w:tr>
      <w:tr w:rsidR="007F6756" w:rsidRPr="007F6756" w14:paraId="1A9840B1" w14:textId="77777777" w:rsidTr="00C7265E">
        <w:trPr>
          <w:trHeight w:val="462"/>
        </w:trPr>
        <w:tc>
          <w:tcPr>
            <w:tcW w:w="0" w:type="auto"/>
            <w:shd w:val="clear" w:color="auto" w:fill="auto"/>
          </w:tcPr>
          <w:p w14:paraId="37C70E64" w14:textId="273CD3F5" w:rsidR="000870BE" w:rsidRPr="00AF1F1C" w:rsidRDefault="000870BE" w:rsidP="000870BE">
            <w:pPr>
              <w:rPr>
                <w:rFonts w:ascii="Cambria" w:hAnsi="Cambria"/>
                <w:lang w:val="ro-RO"/>
              </w:rPr>
            </w:pPr>
            <w:r w:rsidRPr="00AF1F1C">
              <w:rPr>
                <w:rFonts w:ascii="Cambria" w:hAnsi="Cambria"/>
                <w:lang w:val="ro-RO"/>
              </w:rPr>
              <w:lastRenderedPageBreak/>
              <w:t>3.</w:t>
            </w:r>
          </w:p>
        </w:tc>
        <w:tc>
          <w:tcPr>
            <w:tcW w:w="2840" w:type="dxa"/>
            <w:shd w:val="clear" w:color="auto" w:fill="auto"/>
          </w:tcPr>
          <w:p w14:paraId="45F0EB3F" w14:textId="77777777" w:rsidR="000870BE" w:rsidRPr="00AF1F1C" w:rsidRDefault="000870BE" w:rsidP="000870BE">
            <w:pPr>
              <w:rPr>
                <w:rFonts w:ascii="Cambria" w:hAnsi="Cambria"/>
                <w:lang w:val="ro-RO"/>
              </w:rPr>
            </w:pPr>
            <w:r w:rsidRPr="00AF1F1C">
              <w:rPr>
                <w:rFonts w:ascii="Cambria" w:hAnsi="Cambria"/>
                <w:lang w:val="ro-RO"/>
              </w:rPr>
              <w:t>Corelarea cu proiecte deja implementate la nivel local</w:t>
            </w:r>
          </w:p>
          <w:p w14:paraId="6A7FD6E3" w14:textId="3EEB082B" w:rsidR="000870BE" w:rsidRPr="00AF1F1C" w:rsidRDefault="000870BE" w:rsidP="000870BE">
            <w:pPr>
              <w:rPr>
                <w:rFonts w:ascii="Cambria" w:hAnsi="Cambria"/>
                <w:lang w:val="ro-RO"/>
              </w:rPr>
            </w:pPr>
          </w:p>
        </w:tc>
        <w:tc>
          <w:tcPr>
            <w:tcW w:w="7110" w:type="dxa"/>
            <w:shd w:val="clear" w:color="auto" w:fill="auto"/>
          </w:tcPr>
          <w:p w14:paraId="262834BB" w14:textId="75EF7C17" w:rsidR="000870BE" w:rsidRPr="003E4D3F" w:rsidRDefault="000870BE" w:rsidP="000870BE">
            <w:pPr>
              <w:rPr>
                <w:rFonts w:ascii="Cambria" w:hAnsi="Cambria"/>
                <w:lang w:val="ro-RO"/>
              </w:rPr>
            </w:pPr>
            <w:r w:rsidRPr="003E4D3F">
              <w:rPr>
                <w:rFonts w:ascii="Cambria" w:hAnsi="Cambria"/>
                <w:lang w:val="ro-RO"/>
              </w:rPr>
              <w:t xml:space="preserve">Comuna </w:t>
            </w:r>
            <w:r w:rsidR="004C5319" w:rsidRPr="003E4D3F">
              <w:rPr>
                <w:rFonts w:ascii="Cambria" w:hAnsi="Cambria"/>
                <w:lang w:val="ro-RO"/>
              </w:rPr>
              <w:t>Alexandru Odobescu</w:t>
            </w:r>
            <w:r w:rsidRPr="003E4D3F">
              <w:rPr>
                <w:rFonts w:ascii="Cambria" w:hAnsi="Cambria"/>
                <w:lang w:val="ro-RO"/>
              </w:rPr>
              <w:t xml:space="preserve"> a implementat la nivel local proiecte ca:</w:t>
            </w:r>
          </w:p>
          <w:p w14:paraId="65799113" w14:textId="2C119868" w:rsidR="003E4D3F" w:rsidRPr="003E4D3F" w:rsidRDefault="003E4D3F" w:rsidP="003E4D3F">
            <w:pPr>
              <w:pStyle w:val="Listparagraf"/>
              <w:numPr>
                <w:ilvl w:val="0"/>
                <w:numId w:val="13"/>
              </w:numPr>
              <w:rPr>
                <w:rFonts w:ascii="Cambria" w:hAnsi="Cambria"/>
                <w:lang w:val="ro-RO"/>
              </w:rPr>
            </w:pPr>
            <w:r w:rsidRPr="003E4D3F">
              <w:rPr>
                <w:rFonts w:ascii="Cambria" w:hAnsi="Cambria"/>
                <w:lang w:val="ro-RO"/>
              </w:rPr>
              <w:t>Modernizare străzi în satele Alexandru Odobescu și Nicolae Bălcescu, comuna Alexandru  Odobescu, județul Călărași</w:t>
            </w:r>
          </w:p>
          <w:p w14:paraId="03BF7C5E" w14:textId="41981E4D" w:rsidR="003E4D3F" w:rsidRPr="003E4D3F" w:rsidRDefault="003E4D3F" w:rsidP="003E4D3F">
            <w:pPr>
              <w:pStyle w:val="Listparagraf"/>
              <w:numPr>
                <w:ilvl w:val="0"/>
                <w:numId w:val="13"/>
              </w:numPr>
              <w:rPr>
                <w:rFonts w:ascii="Cambria" w:hAnsi="Cambria"/>
                <w:lang w:val="ro-RO"/>
              </w:rPr>
            </w:pPr>
            <w:r w:rsidRPr="003E4D3F">
              <w:rPr>
                <w:rFonts w:ascii="Cambria" w:hAnsi="Cambria"/>
                <w:lang w:val="ro-RO"/>
              </w:rPr>
              <w:t xml:space="preserve">Reabilitare </w:t>
            </w:r>
            <w:proofErr w:type="spellStart"/>
            <w:r w:rsidRPr="003E4D3F">
              <w:rPr>
                <w:rFonts w:ascii="Cambria" w:hAnsi="Cambria"/>
                <w:lang w:val="ro-RO"/>
              </w:rPr>
              <w:t>şi</w:t>
            </w:r>
            <w:proofErr w:type="spellEnd"/>
            <w:r w:rsidRPr="003E4D3F">
              <w:rPr>
                <w:rFonts w:ascii="Cambria" w:hAnsi="Cambria"/>
                <w:lang w:val="ro-RO"/>
              </w:rPr>
              <w:t xml:space="preserve"> modernizare Grădinița cu program normal nr.3 </w:t>
            </w:r>
            <w:proofErr w:type="spellStart"/>
            <w:r w:rsidRPr="003E4D3F">
              <w:rPr>
                <w:rFonts w:ascii="Cambria" w:hAnsi="Cambria"/>
                <w:lang w:val="ro-RO"/>
              </w:rPr>
              <w:t>Galaţui</w:t>
            </w:r>
            <w:proofErr w:type="spellEnd"/>
            <w:r w:rsidRPr="003E4D3F">
              <w:rPr>
                <w:rFonts w:ascii="Cambria" w:hAnsi="Cambria"/>
                <w:lang w:val="ro-RO"/>
              </w:rPr>
              <w:t>, comuna Alexandru Odobescu, județul Călărași</w:t>
            </w:r>
          </w:p>
          <w:p w14:paraId="6412DC4A" w14:textId="421324F3" w:rsidR="003E4D3F" w:rsidRPr="003E4D3F" w:rsidRDefault="003E4D3F" w:rsidP="003E4D3F">
            <w:pPr>
              <w:pStyle w:val="Listparagraf"/>
              <w:numPr>
                <w:ilvl w:val="0"/>
                <w:numId w:val="13"/>
              </w:numPr>
              <w:rPr>
                <w:rFonts w:ascii="Cambria" w:hAnsi="Cambria"/>
                <w:lang w:val="ro-RO"/>
              </w:rPr>
            </w:pPr>
            <w:r w:rsidRPr="003E4D3F">
              <w:rPr>
                <w:rFonts w:ascii="Cambria" w:hAnsi="Cambria"/>
                <w:lang w:val="ro-RO"/>
              </w:rPr>
              <w:t xml:space="preserve">Reabilitare </w:t>
            </w:r>
            <w:proofErr w:type="spellStart"/>
            <w:r w:rsidRPr="003E4D3F">
              <w:rPr>
                <w:rFonts w:ascii="Cambria" w:hAnsi="Cambria"/>
                <w:lang w:val="ro-RO"/>
              </w:rPr>
              <w:t>şi</w:t>
            </w:r>
            <w:proofErr w:type="spellEnd"/>
            <w:r w:rsidRPr="003E4D3F">
              <w:rPr>
                <w:rFonts w:ascii="Cambria" w:hAnsi="Cambria"/>
                <w:lang w:val="ro-RO"/>
              </w:rPr>
              <w:t xml:space="preserve"> modernizare Grădinița cu program normal nr.1 sat Nicolae Bălcescu comuna Alexandru Odobescu, județul Călărași</w:t>
            </w:r>
          </w:p>
          <w:p w14:paraId="429A0149" w14:textId="08C2EEC8" w:rsidR="003E4D3F" w:rsidRPr="003E4D3F" w:rsidRDefault="003E4D3F" w:rsidP="003E4D3F">
            <w:pPr>
              <w:pStyle w:val="Listparagraf"/>
              <w:numPr>
                <w:ilvl w:val="0"/>
                <w:numId w:val="13"/>
              </w:numPr>
              <w:rPr>
                <w:rFonts w:ascii="Cambria" w:hAnsi="Cambria"/>
                <w:lang w:val="ro-RO"/>
              </w:rPr>
            </w:pPr>
            <w:r w:rsidRPr="003E4D3F">
              <w:rPr>
                <w:rFonts w:ascii="Cambria" w:hAnsi="Cambria"/>
                <w:lang w:val="ro-RO"/>
              </w:rPr>
              <w:t>„Modernizare drumuri de interes local in comuna Alexandru Odobescu, județul Călărași”</w:t>
            </w:r>
          </w:p>
          <w:p w14:paraId="55FA7CCD" w14:textId="7DAE4468" w:rsidR="003E4D3F" w:rsidRPr="003E4D3F" w:rsidRDefault="003E4D3F" w:rsidP="003E4D3F">
            <w:pPr>
              <w:pStyle w:val="Listparagraf"/>
              <w:numPr>
                <w:ilvl w:val="0"/>
                <w:numId w:val="13"/>
              </w:numPr>
              <w:jc w:val="both"/>
              <w:rPr>
                <w:rFonts w:ascii="Cambria" w:hAnsi="Cambria"/>
                <w:lang w:val="ro-RO"/>
              </w:rPr>
            </w:pPr>
            <w:r w:rsidRPr="003E4D3F">
              <w:rPr>
                <w:rFonts w:ascii="Cambria" w:hAnsi="Cambria"/>
                <w:lang w:val="ro-RO"/>
              </w:rPr>
              <w:t>Reabilitare si modernizare Grădinița +Scoală cu clasele I-IV, sat Alexandru Odobescu, comuna Alexandru Odobescu, județul Călărași</w:t>
            </w:r>
          </w:p>
          <w:p w14:paraId="5E3D28D1" w14:textId="77777777" w:rsidR="003E4D3F" w:rsidRPr="003E4D3F" w:rsidRDefault="003E4D3F" w:rsidP="003E4D3F">
            <w:pPr>
              <w:pStyle w:val="Listparagraf"/>
              <w:numPr>
                <w:ilvl w:val="0"/>
                <w:numId w:val="13"/>
              </w:numPr>
              <w:jc w:val="both"/>
              <w:rPr>
                <w:rFonts w:ascii="Cambria" w:hAnsi="Cambria"/>
                <w:lang w:val="ro-RO"/>
              </w:rPr>
            </w:pPr>
            <w:r w:rsidRPr="003E4D3F">
              <w:rPr>
                <w:rFonts w:ascii="Cambria" w:hAnsi="Cambria"/>
                <w:lang w:val="ro-RO"/>
              </w:rPr>
              <w:t>MODERNIZAREA CAMINULUI CULTURAL DIN SATUL NICOLAE BALCESCU, COMUNA ALEXANDRU ODOBESCU, JUDETUL CALARASI</w:t>
            </w:r>
          </w:p>
          <w:p w14:paraId="39D849C6" w14:textId="2468B49E" w:rsidR="003E4D3F" w:rsidRPr="003E4D3F" w:rsidRDefault="003E4D3F" w:rsidP="003E4D3F">
            <w:pPr>
              <w:pStyle w:val="Listparagraf"/>
              <w:numPr>
                <w:ilvl w:val="0"/>
                <w:numId w:val="13"/>
              </w:numPr>
              <w:jc w:val="both"/>
              <w:rPr>
                <w:rFonts w:ascii="Cambria" w:hAnsi="Cambria"/>
                <w:lang w:val="ro-RO"/>
              </w:rPr>
            </w:pPr>
            <w:r w:rsidRPr="003E4D3F">
              <w:rPr>
                <w:rFonts w:ascii="Cambria" w:hAnsi="Cambria"/>
                <w:lang w:val="ro-RO"/>
              </w:rPr>
              <w:t>REABILITARE SI MODERNIZARE SCOALA NR. 2  CU CLASELE I-IV NICOLAE BALCESCU</w:t>
            </w:r>
          </w:p>
          <w:p w14:paraId="4563A405" w14:textId="31E4F9E1" w:rsidR="000870BE" w:rsidRPr="003E4D3F" w:rsidRDefault="004C5319" w:rsidP="000870BE">
            <w:pPr>
              <w:jc w:val="both"/>
              <w:rPr>
                <w:rFonts w:ascii="Cambria" w:hAnsi="Cambria"/>
                <w:color w:val="FF0000"/>
                <w:lang w:val="ro-RO"/>
              </w:rPr>
            </w:pPr>
            <w:r w:rsidRPr="003E4D3F">
              <w:rPr>
                <w:rFonts w:ascii="Cambria" w:hAnsi="Cambria"/>
                <w:lang w:val="ro-RO"/>
              </w:rPr>
              <w:lastRenderedPageBreak/>
              <w:t xml:space="preserve">Având în vedere proiectele mai sus menționate, este evident interesul Comunei </w:t>
            </w:r>
            <w:r w:rsidR="00025E2A" w:rsidRPr="003E4D3F">
              <w:rPr>
                <w:rFonts w:ascii="Cambria" w:hAnsi="Cambria"/>
                <w:lang w:val="ro-RO"/>
              </w:rPr>
              <w:t>Alexandru Odobescu</w:t>
            </w:r>
            <w:r w:rsidRPr="003E4D3F">
              <w:rPr>
                <w:rFonts w:ascii="Cambria" w:hAnsi="Cambria"/>
                <w:lang w:val="ro-RO"/>
              </w:rPr>
              <w:t xml:space="preserve"> pentru dezvoltarea infrastructurii locale în vederea îmbunătățirii calității serviciilor oferite și satisfacției cetățenilor privind calitatea vieții în mediul rural. Prezenta investiție „Asigurarea infrastructurii pentru transportul verde prin construirea de piste de biciclete pe raza comunei Alexandru Odobescu, județul Călărași</w:t>
            </w:r>
            <w:r w:rsidR="00BE77E7">
              <w:rPr>
                <w:rFonts w:ascii="Cambria" w:hAnsi="Cambria"/>
                <w:lang w:val="ro-RO"/>
              </w:rPr>
              <w:t xml:space="preserve"> – Tronson II</w:t>
            </w:r>
            <w:r w:rsidR="007E3193">
              <w:rPr>
                <w:rFonts w:ascii="Cambria" w:hAnsi="Cambria"/>
                <w:lang w:val="ro-RO"/>
              </w:rPr>
              <w:t>I</w:t>
            </w:r>
            <w:r w:rsidRPr="003E4D3F">
              <w:rPr>
                <w:rFonts w:ascii="Cambria" w:hAnsi="Cambria"/>
                <w:lang w:val="ro-RO"/>
              </w:rPr>
              <w:t xml:space="preserve">” este complementar cu investițiile realizate până în prezent de către Comuna </w:t>
            </w:r>
            <w:r w:rsidR="00025E2A" w:rsidRPr="003E4D3F">
              <w:rPr>
                <w:rFonts w:ascii="Cambria" w:hAnsi="Cambria"/>
                <w:lang w:val="ro-RO"/>
              </w:rPr>
              <w:t>Alexandru Odobescu</w:t>
            </w:r>
            <w:r w:rsidRPr="003E4D3F">
              <w:rPr>
                <w:rFonts w:ascii="Cambria" w:hAnsi="Cambria"/>
                <w:lang w:val="ro-RO"/>
              </w:rPr>
              <w:t>.</w:t>
            </w:r>
          </w:p>
        </w:tc>
      </w:tr>
      <w:tr w:rsidR="007F6756" w:rsidRPr="007F6756" w14:paraId="58266C8A" w14:textId="77777777" w:rsidTr="00C7265E">
        <w:trPr>
          <w:trHeight w:val="709"/>
        </w:trPr>
        <w:tc>
          <w:tcPr>
            <w:tcW w:w="0" w:type="auto"/>
            <w:shd w:val="clear" w:color="auto" w:fill="auto"/>
          </w:tcPr>
          <w:p w14:paraId="0CC8B8AE" w14:textId="639C1A3F" w:rsidR="000870BE" w:rsidRPr="00AF1F1C" w:rsidRDefault="000870BE" w:rsidP="000870BE">
            <w:pPr>
              <w:rPr>
                <w:rFonts w:ascii="Cambria" w:hAnsi="Cambria"/>
                <w:lang w:val="ro-RO"/>
              </w:rPr>
            </w:pPr>
            <w:r w:rsidRPr="00AF1F1C">
              <w:rPr>
                <w:rFonts w:ascii="Cambria" w:hAnsi="Cambria"/>
                <w:lang w:val="ro-RO"/>
              </w:rPr>
              <w:lastRenderedPageBreak/>
              <w:t>4.</w:t>
            </w:r>
          </w:p>
        </w:tc>
        <w:tc>
          <w:tcPr>
            <w:tcW w:w="2840" w:type="dxa"/>
            <w:shd w:val="clear" w:color="auto" w:fill="auto"/>
          </w:tcPr>
          <w:p w14:paraId="3B7BF2D3" w14:textId="08CC80BB" w:rsidR="000870BE" w:rsidRPr="00AF1F1C" w:rsidRDefault="000870BE" w:rsidP="000870BE">
            <w:pPr>
              <w:rPr>
                <w:rFonts w:ascii="Cambria" w:hAnsi="Cambria"/>
                <w:lang w:val="ro-RO"/>
              </w:rPr>
            </w:pPr>
            <w:r w:rsidRPr="00AF1F1C">
              <w:rPr>
                <w:rFonts w:ascii="Cambria" w:hAnsi="Cambria"/>
                <w:lang w:val="ro-RO"/>
              </w:rPr>
              <w:t>Corelarea cu proiecte în curs de implementare de la nivel local</w:t>
            </w:r>
          </w:p>
        </w:tc>
        <w:tc>
          <w:tcPr>
            <w:tcW w:w="7110" w:type="dxa"/>
            <w:shd w:val="clear" w:color="auto" w:fill="auto"/>
          </w:tcPr>
          <w:p w14:paraId="3AA8E9C6" w14:textId="7DD6DFE0" w:rsidR="004512B0" w:rsidRPr="003E4D3F" w:rsidRDefault="000870BE" w:rsidP="00CA56BC">
            <w:pPr>
              <w:rPr>
                <w:rFonts w:ascii="Cambria" w:hAnsi="Cambria"/>
                <w:lang w:val="ro-RO"/>
              </w:rPr>
            </w:pPr>
            <w:r w:rsidRPr="003E4D3F">
              <w:rPr>
                <w:rFonts w:ascii="Cambria" w:hAnsi="Cambria"/>
                <w:lang w:val="ro-RO"/>
              </w:rPr>
              <w:t xml:space="preserve">Comuna </w:t>
            </w:r>
            <w:r w:rsidR="004C5319" w:rsidRPr="003E4D3F">
              <w:rPr>
                <w:rFonts w:ascii="Cambria" w:hAnsi="Cambria"/>
                <w:lang w:val="ro-RO"/>
              </w:rPr>
              <w:t>Alexandru Odobescu</w:t>
            </w:r>
            <w:r w:rsidRPr="003E4D3F">
              <w:rPr>
                <w:rFonts w:ascii="Cambria" w:hAnsi="Cambria"/>
                <w:lang w:val="ro-RO"/>
              </w:rPr>
              <w:t xml:space="preserve">  are în curs de implementare la nivel local proiect in:</w:t>
            </w:r>
          </w:p>
          <w:p w14:paraId="2BB7C811" w14:textId="76A9CE25" w:rsidR="003E4D3F" w:rsidRPr="003E4D3F" w:rsidRDefault="003E4D3F" w:rsidP="004C5319">
            <w:pPr>
              <w:pStyle w:val="Listparagraf"/>
              <w:numPr>
                <w:ilvl w:val="0"/>
                <w:numId w:val="13"/>
              </w:numPr>
              <w:jc w:val="both"/>
              <w:rPr>
                <w:rFonts w:ascii="Cambria" w:hAnsi="Cambria"/>
                <w:lang w:val="ro-RO"/>
              </w:rPr>
            </w:pPr>
            <w:r w:rsidRPr="003E4D3F">
              <w:rPr>
                <w:rFonts w:ascii="Cambria" w:hAnsi="Cambria"/>
                <w:lang w:val="ro-RO"/>
              </w:rPr>
              <w:t xml:space="preserve">înființare sistem centralizat de canalizare menajera cu </w:t>
            </w:r>
            <w:proofErr w:type="spellStart"/>
            <w:r w:rsidRPr="003E4D3F">
              <w:rPr>
                <w:rFonts w:ascii="Cambria" w:hAnsi="Cambria"/>
                <w:lang w:val="ro-RO"/>
              </w:rPr>
              <w:t>statie</w:t>
            </w:r>
            <w:proofErr w:type="spellEnd"/>
            <w:r w:rsidRPr="003E4D3F">
              <w:rPr>
                <w:rFonts w:ascii="Cambria" w:hAnsi="Cambria"/>
                <w:lang w:val="ro-RO"/>
              </w:rPr>
              <w:t xml:space="preserve"> de epurare si modernizare sistem existent de alimentare cu apa in sa</w:t>
            </w:r>
            <w:r>
              <w:rPr>
                <w:rFonts w:ascii="Cambria" w:hAnsi="Cambria"/>
                <w:lang w:val="ro-RO"/>
              </w:rPr>
              <w:t>t</w:t>
            </w:r>
            <w:r w:rsidRPr="003E4D3F">
              <w:rPr>
                <w:rFonts w:ascii="Cambria" w:hAnsi="Cambria"/>
                <w:lang w:val="ro-RO"/>
              </w:rPr>
              <w:t xml:space="preserve">ul </w:t>
            </w:r>
            <w:proofErr w:type="spellStart"/>
            <w:r w:rsidRPr="003E4D3F">
              <w:rPr>
                <w:rFonts w:ascii="Cambria" w:hAnsi="Cambria"/>
                <w:lang w:val="ro-RO"/>
              </w:rPr>
              <w:t>Galatui</w:t>
            </w:r>
            <w:proofErr w:type="spellEnd"/>
            <w:r w:rsidRPr="003E4D3F">
              <w:rPr>
                <w:rFonts w:ascii="Cambria" w:hAnsi="Cambria"/>
                <w:lang w:val="ro-RO"/>
              </w:rPr>
              <w:t>, comuna Al. Odobescu, județul Călărași</w:t>
            </w:r>
          </w:p>
          <w:p w14:paraId="6E91445E" w14:textId="24FCECC5" w:rsidR="004C5319" w:rsidRPr="003E4D3F" w:rsidRDefault="003E4D3F" w:rsidP="004C5319">
            <w:pPr>
              <w:pStyle w:val="Listparagraf"/>
              <w:numPr>
                <w:ilvl w:val="0"/>
                <w:numId w:val="13"/>
              </w:numPr>
              <w:jc w:val="both"/>
              <w:rPr>
                <w:rFonts w:ascii="Cambria" w:hAnsi="Cambria"/>
                <w:lang w:val="ro-RO"/>
              </w:rPr>
            </w:pPr>
            <w:r w:rsidRPr="003E4D3F">
              <w:rPr>
                <w:rFonts w:ascii="Cambria" w:hAnsi="Cambria"/>
                <w:lang w:val="ro-RO"/>
              </w:rPr>
              <w:t xml:space="preserve">Construire teren de minifotbal, gazon sintetic, vestiare, împrejmuire si iluminat, sat Al. Odobescu, </w:t>
            </w:r>
            <w:proofErr w:type="spellStart"/>
            <w:r w:rsidRPr="003E4D3F">
              <w:rPr>
                <w:rFonts w:ascii="Cambria" w:hAnsi="Cambria"/>
                <w:lang w:val="ro-RO"/>
              </w:rPr>
              <w:t>com</w:t>
            </w:r>
            <w:proofErr w:type="spellEnd"/>
            <w:r w:rsidRPr="003E4D3F">
              <w:rPr>
                <w:rFonts w:ascii="Cambria" w:hAnsi="Cambria"/>
                <w:lang w:val="ro-RO"/>
              </w:rPr>
              <w:t>. Al. Odobescu</w:t>
            </w:r>
            <w:r w:rsidR="004C5319" w:rsidRPr="003E4D3F">
              <w:rPr>
                <w:rFonts w:ascii="Cambria" w:hAnsi="Cambria"/>
                <w:lang w:val="ro-RO"/>
              </w:rPr>
              <w:t>.</w:t>
            </w:r>
          </w:p>
          <w:p w14:paraId="1D1F6305" w14:textId="26DAA7FA" w:rsidR="000870BE" w:rsidRPr="007F6756" w:rsidRDefault="00AF1F1C" w:rsidP="000870BE">
            <w:pPr>
              <w:jc w:val="both"/>
              <w:rPr>
                <w:rFonts w:ascii="Cambria" w:hAnsi="Cambria"/>
                <w:color w:val="FF0000"/>
                <w:lang w:val="ro-RO"/>
              </w:rPr>
            </w:pPr>
            <w:r>
              <w:rPr>
                <w:rFonts w:ascii="Cambria" w:hAnsi="Cambria"/>
                <w:lang w:val="ro-RO"/>
              </w:rPr>
              <w:t xml:space="preserve">Având în vedere proiectele aflate în curs de implementare, confirmă interesul Comunei Alexandru Odobescu pentru dezvoltarea infrastructurii locale în vederea îmbunătățirii calității serviciilor oferite și satisfacției cetățenilor privind calitatea vieții în mediul rural. Toate proiectele în curs de implementare la nivel de administrație publică locală sunt în strânsă legătură cu infrastructura </w:t>
            </w:r>
            <w:proofErr w:type="spellStart"/>
            <w:r>
              <w:rPr>
                <w:rFonts w:ascii="Cambria" w:hAnsi="Cambria"/>
                <w:lang w:val="ro-RO"/>
              </w:rPr>
              <w:t>velo</w:t>
            </w:r>
            <w:proofErr w:type="spellEnd"/>
          </w:p>
        </w:tc>
      </w:tr>
      <w:tr w:rsidR="007F6756" w:rsidRPr="007F6756" w14:paraId="4A2E7FFF" w14:textId="77777777" w:rsidTr="00C7265E">
        <w:trPr>
          <w:trHeight w:val="478"/>
        </w:trPr>
        <w:tc>
          <w:tcPr>
            <w:tcW w:w="0" w:type="auto"/>
            <w:shd w:val="clear" w:color="auto" w:fill="auto"/>
          </w:tcPr>
          <w:p w14:paraId="551ECD0A" w14:textId="76A7BE39" w:rsidR="000870BE" w:rsidRPr="00AF1F1C" w:rsidRDefault="000870BE" w:rsidP="000870BE">
            <w:pPr>
              <w:rPr>
                <w:rFonts w:ascii="Cambria" w:hAnsi="Cambria"/>
                <w:lang w:val="ro-RO"/>
              </w:rPr>
            </w:pPr>
            <w:r w:rsidRPr="00AF1F1C">
              <w:rPr>
                <w:rFonts w:ascii="Cambria" w:hAnsi="Cambria"/>
                <w:lang w:val="ro-RO"/>
              </w:rPr>
              <w:t>5.</w:t>
            </w:r>
          </w:p>
        </w:tc>
        <w:tc>
          <w:tcPr>
            <w:tcW w:w="2840" w:type="dxa"/>
            <w:shd w:val="clear" w:color="auto" w:fill="auto"/>
          </w:tcPr>
          <w:p w14:paraId="19ACC97C" w14:textId="69DE8AB4" w:rsidR="000870BE" w:rsidRPr="00AF1F1C" w:rsidRDefault="000870BE" w:rsidP="000870BE">
            <w:pPr>
              <w:rPr>
                <w:rFonts w:ascii="Cambria" w:hAnsi="Cambria"/>
                <w:lang w:val="ro-RO"/>
              </w:rPr>
            </w:pPr>
            <w:r w:rsidRPr="00AF1F1C">
              <w:rPr>
                <w:rFonts w:ascii="Cambria" w:hAnsi="Cambria"/>
                <w:lang w:val="ro-RO"/>
              </w:rPr>
              <w:t>Corelarea cu celelalte proiecte pentru care se aplică la finanțare</w:t>
            </w:r>
          </w:p>
        </w:tc>
        <w:tc>
          <w:tcPr>
            <w:tcW w:w="7110" w:type="dxa"/>
            <w:shd w:val="clear" w:color="auto" w:fill="auto"/>
          </w:tcPr>
          <w:p w14:paraId="52EA90CF" w14:textId="67E81320" w:rsidR="00DD08B1" w:rsidRDefault="00DD08B1" w:rsidP="00DD08B1">
            <w:pPr>
              <w:jc w:val="both"/>
              <w:rPr>
                <w:rFonts w:ascii="Cambria" w:hAnsi="Cambria"/>
                <w:lang w:val="ro-RO"/>
              </w:rPr>
            </w:pPr>
            <w:r>
              <w:rPr>
                <w:rFonts w:ascii="Cambria" w:hAnsi="Cambria"/>
                <w:lang w:val="ro-RO"/>
              </w:rPr>
              <w:t>În cadrul prezentului apel  - Componenta C 10 – Fond Local, Comuna Alexandru Odobescu, intenționează a obține finanțare pentru:</w:t>
            </w:r>
          </w:p>
          <w:p w14:paraId="0BC237A9" w14:textId="6C1A7649" w:rsidR="00DD08B1" w:rsidRDefault="00DD08B1" w:rsidP="00DD08B1">
            <w:pPr>
              <w:pStyle w:val="Listparagraf"/>
              <w:numPr>
                <w:ilvl w:val="0"/>
                <w:numId w:val="23"/>
              </w:numPr>
              <w:jc w:val="both"/>
              <w:rPr>
                <w:rFonts w:ascii="Cambria" w:hAnsi="Cambria"/>
                <w:lang w:val="ro-RO"/>
              </w:rPr>
            </w:pPr>
            <w:r>
              <w:rPr>
                <w:rFonts w:ascii="Cambria" w:hAnsi="Cambria"/>
                <w:lang w:val="ro-RO"/>
              </w:rPr>
              <w:t>Asigurarea de piste pentru biciclete și alte vehicule electrice ușoare la nivel local (componenta 10, I1.4. Mobilitatea urbană verde - asigurarea de piste pentru biciclete și alte vehicule electrice ușoare la nivel local/metropolitan)</w:t>
            </w:r>
            <w:r w:rsidR="007E3193">
              <w:rPr>
                <w:rFonts w:ascii="Cambria" w:hAnsi="Cambria"/>
                <w:lang w:val="ro-RO"/>
              </w:rPr>
              <w:t xml:space="preserve"> – Tronson I</w:t>
            </w:r>
          </w:p>
          <w:p w14:paraId="4E38B818" w14:textId="1E60ED43" w:rsidR="007E3193" w:rsidRPr="007E3193" w:rsidRDefault="007E3193" w:rsidP="007E3193">
            <w:pPr>
              <w:pStyle w:val="Listparagraf"/>
              <w:numPr>
                <w:ilvl w:val="0"/>
                <w:numId w:val="23"/>
              </w:numPr>
              <w:jc w:val="both"/>
              <w:rPr>
                <w:rFonts w:ascii="Cambria" w:hAnsi="Cambria"/>
                <w:lang w:val="ro-RO"/>
              </w:rPr>
            </w:pPr>
            <w:r>
              <w:rPr>
                <w:rFonts w:ascii="Cambria" w:hAnsi="Cambria"/>
                <w:lang w:val="ro-RO"/>
              </w:rPr>
              <w:t>Asigurarea de piste pentru biciclete și alte vehicule electrice ușoare la nivel local (componenta 10, I1.4. Mobilitatea urbană verde - asigurarea de piste pentru biciclete și alte vehicule electrice ușoare la nivel local/metropolitan) – Tronson II</w:t>
            </w:r>
          </w:p>
          <w:p w14:paraId="43D49FE0" w14:textId="552D44F5" w:rsidR="000260F0" w:rsidRDefault="000260F0" w:rsidP="00DD08B1">
            <w:pPr>
              <w:pStyle w:val="Listparagraf"/>
              <w:numPr>
                <w:ilvl w:val="0"/>
                <w:numId w:val="23"/>
              </w:numPr>
              <w:jc w:val="both"/>
              <w:rPr>
                <w:rFonts w:ascii="Cambria" w:hAnsi="Cambria"/>
                <w:lang w:val="ro-RO"/>
              </w:rPr>
            </w:pPr>
            <w:r w:rsidRPr="000260F0">
              <w:rPr>
                <w:rFonts w:ascii="Cambria" w:hAnsi="Cambria"/>
                <w:lang w:val="ro-RO"/>
              </w:rPr>
              <w:t xml:space="preserve">Lucrări de instalare sistem de supraveghere video în satele </w:t>
            </w:r>
            <w:proofErr w:type="spellStart"/>
            <w:r w:rsidRPr="000260F0">
              <w:rPr>
                <w:rFonts w:ascii="Cambria" w:hAnsi="Cambria"/>
                <w:lang w:val="ro-RO"/>
              </w:rPr>
              <w:t>Gălățui</w:t>
            </w:r>
            <w:proofErr w:type="spellEnd"/>
            <w:r w:rsidRPr="000260F0">
              <w:rPr>
                <w:rFonts w:ascii="Cambria" w:hAnsi="Cambria"/>
                <w:lang w:val="ro-RO"/>
              </w:rPr>
              <w:t>, Alexandru Odobescu și Nicolae Bălcescu, comuna Alexandru Odobescu, jud. Călărași</w:t>
            </w:r>
            <w:r>
              <w:rPr>
                <w:rFonts w:ascii="Cambria" w:hAnsi="Cambria"/>
                <w:lang w:val="ro-RO"/>
              </w:rPr>
              <w:t xml:space="preserve"> (</w:t>
            </w:r>
            <w:r w:rsidRPr="000260F0">
              <w:rPr>
                <w:rFonts w:ascii="Cambria" w:hAnsi="Cambria"/>
                <w:lang w:val="ro-RO"/>
              </w:rPr>
              <w:t>I.1.2 - Asigurarea infrastructurii pentru transportul verde – ITS/alte infrastructuri TIC (sisteme inteligente de management urban/local)</w:t>
            </w:r>
          </w:p>
          <w:p w14:paraId="34DDF56F" w14:textId="7CEDA4B5" w:rsidR="00DD08B1" w:rsidRPr="00D2480F" w:rsidRDefault="00DD08B1" w:rsidP="00DD08B1">
            <w:pPr>
              <w:pStyle w:val="Listparagraf"/>
              <w:numPr>
                <w:ilvl w:val="0"/>
                <w:numId w:val="23"/>
              </w:numPr>
              <w:jc w:val="both"/>
              <w:rPr>
                <w:rFonts w:ascii="Cambria" w:hAnsi="Cambria"/>
                <w:lang w:val="ro-RO"/>
              </w:rPr>
            </w:pPr>
            <w:r w:rsidRPr="00D2480F">
              <w:rPr>
                <w:rFonts w:ascii="Cambria" w:hAnsi="Cambria"/>
                <w:lang w:val="ro-RO"/>
              </w:rPr>
              <w:t>Achiziționarea a 2 stații de reîncărcare pentru vehicule electrice (componenta 10, I.1.3: Asigurarea infrastructurii pentru transportul verde – puncte de reîncărcare vehicule electrice)</w:t>
            </w:r>
          </w:p>
          <w:p w14:paraId="14BA4D27" w14:textId="45F941C3" w:rsidR="000870BE" w:rsidRPr="007F6756" w:rsidRDefault="00DD08B1" w:rsidP="00DD08B1">
            <w:pPr>
              <w:jc w:val="both"/>
              <w:rPr>
                <w:rFonts w:ascii="Cambria" w:hAnsi="Cambria"/>
                <w:color w:val="FF0000"/>
                <w:lang w:val="ro-RO"/>
              </w:rPr>
            </w:pPr>
            <w:r>
              <w:rPr>
                <w:rFonts w:ascii="Cambria" w:hAnsi="Cambria"/>
                <w:lang w:val="ro-RO"/>
              </w:rPr>
              <w:t>Toate investițiile propuse a se realiza de către Comuna Alexandru Odobescu pe componenta 10 conduc la reducerea disparităților teritoriale la nivel regional prin îmbunătățirea serviciilor pentru locuitorii Comunei Alexandru Odobescu. Totodată aceste investiții contribuie la scăderea emisiilor de CO2 și la îmbunătățirea condițiilor climatice.</w:t>
            </w:r>
          </w:p>
        </w:tc>
      </w:tr>
      <w:tr w:rsidR="007F6756" w:rsidRPr="007F6756" w14:paraId="3D474BEC" w14:textId="77777777" w:rsidTr="00A231BC">
        <w:trPr>
          <w:trHeight w:val="755"/>
        </w:trPr>
        <w:tc>
          <w:tcPr>
            <w:tcW w:w="0" w:type="auto"/>
            <w:shd w:val="clear" w:color="auto" w:fill="auto"/>
          </w:tcPr>
          <w:p w14:paraId="267E2374" w14:textId="77777777" w:rsidR="000870BE" w:rsidRPr="00AF1F1C" w:rsidRDefault="000870BE" w:rsidP="000870BE">
            <w:pPr>
              <w:rPr>
                <w:rFonts w:ascii="Cambria" w:hAnsi="Cambria"/>
                <w:lang w:val="ro-RO"/>
              </w:rPr>
            </w:pPr>
            <w:r w:rsidRPr="00AF1F1C">
              <w:rPr>
                <w:rFonts w:ascii="Cambria" w:hAnsi="Cambria"/>
                <w:lang w:val="ro-RO"/>
              </w:rPr>
              <w:t>6.</w:t>
            </w:r>
          </w:p>
        </w:tc>
        <w:tc>
          <w:tcPr>
            <w:tcW w:w="2840" w:type="dxa"/>
            <w:shd w:val="clear" w:color="auto" w:fill="auto"/>
          </w:tcPr>
          <w:p w14:paraId="5022D2FC" w14:textId="77777777" w:rsidR="000870BE" w:rsidRPr="00AF1F1C" w:rsidRDefault="000870BE" w:rsidP="000870BE">
            <w:pPr>
              <w:rPr>
                <w:rFonts w:ascii="Cambria" w:hAnsi="Cambria"/>
                <w:lang w:val="ro-RO"/>
              </w:rPr>
            </w:pPr>
            <w:r w:rsidRPr="00AF1F1C">
              <w:rPr>
                <w:rFonts w:ascii="Cambria" w:hAnsi="Cambria"/>
                <w:lang w:val="ro-RO"/>
              </w:rPr>
              <w:t>Efectul pozitiv previzionat prin realizarea obiectivului de investiții</w:t>
            </w:r>
          </w:p>
        </w:tc>
        <w:tc>
          <w:tcPr>
            <w:tcW w:w="7110" w:type="dxa"/>
            <w:shd w:val="clear" w:color="auto" w:fill="auto"/>
          </w:tcPr>
          <w:p w14:paraId="5FD7E84C" w14:textId="77777777" w:rsidR="000870BE" w:rsidRPr="00AF1F1C" w:rsidRDefault="006B3C12" w:rsidP="00DD08B1">
            <w:pPr>
              <w:jc w:val="both"/>
              <w:rPr>
                <w:rFonts w:ascii="Cambria" w:hAnsi="Cambria"/>
                <w:lang w:val="ro-RO"/>
              </w:rPr>
            </w:pPr>
            <w:r w:rsidRPr="00AF1F1C">
              <w:rPr>
                <w:rFonts w:ascii="Cambria" w:hAnsi="Cambria"/>
                <w:lang w:val="ro-RO"/>
              </w:rPr>
              <w:t xml:space="preserve">Efectul pozitiv al prezentului proiect este asigurarea conectivității către zona </w:t>
            </w:r>
            <w:r w:rsidR="00DD08B1" w:rsidRPr="00AF1F1C">
              <w:rPr>
                <w:rFonts w:ascii="Cambria" w:hAnsi="Cambria"/>
                <w:lang w:val="ro-RO"/>
              </w:rPr>
              <w:t>centrală</w:t>
            </w:r>
            <w:r w:rsidRPr="00AF1F1C">
              <w:rPr>
                <w:rFonts w:ascii="Cambria" w:hAnsi="Cambria"/>
                <w:lang w:val="ro-RO"/>
              </w:rPr>
              <w:t xml:space="preserve"> a </w:t>
            </w:r>
            <w:r w:rsidR="00DD08B1" w:rsidRPr="00AF1F1C">
              <w:rPr>
                <w:rFonts w:ascii="Cambria" w:hAnsi="Cambria"/>
                <w:lang w:val="ro-RO"/>
              </w:rPr>
              <w:t>comunei Alexandru Odobescu</w:t>
            </w:r>
            <w:r w:rsidRPr="00AF1F1C">
              <w:rPr>
                <w:rFonts w:ascii="Cambria" w:hAnsi="Cambria"/>
                <w:lang w:val="ro-RO"/>
              </w:rPr>
              <w:t xml:space="preserve"> prin intermediul deplasărilor cu bicicleta în vederea creșterii atractivității deplasărilor nemotorizate, îmbunătățirea condițiilor climatice și scăderea emisiilor de CO2. De asemenea prin realizarea pistei de biciclete majoritatea locuitorilor ce se vor deplasa pe distanțe scurte vor fi încurajați să schimbe mijlocul de transport auto </w:t>
            </w:r>
            <w:proofErr w:type="spellStart"/>
            <w:r w:rsidRPr="00AF1F1C">
              <w:rPr>
                <w:rFonts w:ascii="Cambria" w:hAnsi="Cambria"/>
                <w:lang w:val="ro-RO"/>
              </w:rPr>
              <w:t>într</w:t>
            </w:r>
            <w:proofErr w:type="spellEnd"/>
            <w:r w:rsidRPr="00AF1F1C">
              <w:rPr>
                <w:rFonts w:ascii="Cambria" w:hAnsi="Cambria"/>
                <w:lang w:val="ro-RO"/>
              </w:rPr>
              <w:t>-unul nemotorizat (biciclete, trotinete, etc.).</w:t>
            </w:r>
          </w:p>
          <w:p w14:paraId="194C7B9A" w14:textId="77777777" w:rsidR="00DD08B1" w:rsidRPr="00AF1F1C" w:rsidRDefault="00DD08B1" w:rsidP="00DD08B1">
            <w:pPr>
              <w:jc w:val="both"/>
              <w:rPr>
                <w:rFonts w:ascii="Cambria" w:hAnsi="Cambria"/>
                <w:lang w:val="ro-RO"/>
              </w:rPr>
            </w:pPr>
            <w:r w:rsidRPr="00AF1F1C">
              <w:rPr>
                <w:rFonts w:ascii="Cambria" w:hAnsi="Cambria"/>
                <w:lang w:val="ro-RO"/>
              </w:rPr>
              <w:t xml:space="preserve">Însăși faptul că, prin intermediul PLANUL NAȚIONAL DE REDRESARE ȘI REZILIENȚĂ AL ROMÂNIEI, s-a creat o axă de finanțare în cadrul Pilonului IV. </w:t>
            </w:r>
            <w:r w:rsidRPr="00AF1F1C">
              <w:rPr>
                <w:rFonts w:ascii="Cambria" w:hAnsi="Cambria"/>
                <w:lang w:val="ro-RO"/>
              </w:rPr>
              <w:lastRenderedPageBreak/>
              <w:t xml:space="preserve">Coeziunea socială și teritorială Componenta C11.Turism și cultură, Obiectiv (2) sprijinirea mobilității durabile prin crearea unei rețele naționale </w:t>
            </w:r>
            <w:proofErr w:type="spellStart"/>
            <w:r w:rsidRPr="00AF1F1C">
              <w:rPr>
                <w:rFonts w:ascii="Cambria" w:hAnsi="Cambria"/>
                <w:lang w:val="ro-RO"/>
              </w:rPr>
              <w:t>Velo</w:t>
            </w:r>
            <w:proofErr w:type="spellEnd"/>
            <w:r w:rsidRPr="00AF1F1C">
              <w:rPr>
                <w:rFonts w:ascii="Cambria" w:hAnsi="Cambria"/>
                <w:lang w:val="ro-RO"/>
              </w:rPr>
              <w:t xml:space="preserve">, inclusiv rute </w:t>
            </w:r>
            <w:proofErr w:type="spellStart"/>
            <w:r w:rsidRPr="00AF1F1C">
              <w:rPr>
                <w:rFonts w:ascii="Cambria" w:hAnsi="Cambria"/>
                <w:lang w:val="ro-RO"/>
              </w:rPr>
              <w:t>Eurovelo</w:t>
            </w:r>
            <w:proofErr w:type="spellEnd"/>
            <w:r w:rsidRPr="00AF1F1C">
              <w:rPr>
                <w:rFonts w:ascii="Cambria" w:hAnsi="Cambria"/>
                <w:lang w:val="ro-RO"/>
              </w:rPr>
              <w:t xml:space="preserve"> consfințește oportunitatea prezentului proiect. Prin PNRR se va realiza o abordare coerentă și polivalentă a dezvoltării și încurajării practicării turismului </w:t>
            </w:r>
            <w:proofErr w:type="spellStart"/>
            <w:r w:rsidRPr="00AF1F1C">
              <w:rPr>
                <w:rFonts w:ascii="Cambria" w:hAnsi="Cambria"/>
                <w:lang w:val="ro-RO"/>
              </w:rPr>
              <w:t>ciclistic</w:t>
            </w:r>
            <w:proofErr w:type="spellEnd"/>
            <w:r w:rsidRPr="00AF1F1C">
              <w:rPr>
                <w:rFonts w:ascii="Cambria" w:hAnsi="Cambria"/>
                <w:lang w:val="ro-RO"/>
              </w:rPr>
              <w:t xml:space="preserve">: </w:t>
            </w:r>
          </w:p>
          <w:p w14:paraId="262E7E37" w14:textId="77777777" w:rsidR="00DD08B1" w:rsidRPr="00AF1F1C" w:rsidRDefault="00DD08B1" w:rsidP="00DD08B1">
            <w:pPr>
              <w:numPr>
                <w:ilvl w:val="0"/>
                <w:numId w:val="24"/>
              </w:numPr>
              <w:jc w:val="both"/>
              <w:rPr>
                <w:rFonts w:ascii="Cambria" w:hAnsi="Cambria"/>
                <w:lang w:val="ro-RO"/>
              </w:rPr>
            </w:pPr>
            <w:r w:rsidRPr="00AF1F1C">
              <w:rPr>
                <w:rFonts w:ascii="Cambria" w:hAnsi="Cambria"/>
                <w:lang w:val="ro-RO"/>
              </w:rPr>
              <w:t xml:space="preserve">Instituirea Centrului Național de Coordonare </w:t>
            </w:r>
            <w:proofErr w:type="spellStart"/>
            <w:r w:rsidRPr="00AF1F1C">
              <w:rPr>
                <w:rFonts w:ascii="Cambria" w:hAnsi="Cambria"/>
                <w:lang w:val="ro-RO"/>
              </w:rPr>
              <w:t>Velo</w:t>
            </w:r>
            <w:proofErr w:type="spellEnd"/>
            <w:r w:rsidRPr="00AF1F1C">
              <w:rPr>
                <w:rFonts w:ascii="Cambria" w:hAnsi="Cambria"/>
                <w:lang w:val="ro-RO"/>
              </w:rPr>
              <w:t xml:space="preserve">, care va avea ca obiectiv digitalizarea pistelor și traseelor </w:t>
            </w:r>
            <w:proofErr w:type="spellStart"/>
            <w:r w:rsidRPr="00AF1F1C">
              <w:rPr>
                <w:rFonts w:ascii="Cambria" w:hAnsi="Cambria"/>
                <w:lang w:val="ro-RO"/>
              </w:rPr>
              <w:t>velo</w:t>
            </w:r>
            <w:proofErr w:type="spellEnd"/>
            <w:r w:rsidRPr="00AF1F1C">
              <w:rPr>
                <w:rFonts w:ascii="Cambria" w:hAnsi="Cambria"/>
                <w:lang w:val="ro-RO"/>
              </w:rPr>
              <w:t xml:space="preserve"> prin </w:t>
            </w:r>
            <w:r w:rsidRPr="00AF1F1C">
              <w:rPr>
                <w:rFonts w:ascii="Cambria" w:hAnsi="Cambria"/>
                <w:b/>
                <w:bCs/>
                <w:lang w:val="ro-RO"/>
              </w:rPr>
              <w:t xml:space="preserve">dezvoltarea unei Platforme Naționale </w:t>
            </w:r>
            <w:proofErr w:type="spellStart"/>
            <w:r w:rsidRPr="00AF1F1C">
              <w:rPr>
                <w:rFonts w:ascii="Cambria" w:hAnsi="Cambria"/>
                <w:b/>
                <w:bCs/>
                <w:lang w:val="ro-RO"/>
              </w:rPr>
              <w:t>eVelo</w:t>
            </w:r>
            <w:proofErr w:type="spellEnd"/>
            <w:r w:rsidRPr="00AF1F1C">
              <w:rPr>
                <w:rFonts w:ascii="Cambria" w:hAnsi="Cambria"/>
                <w:lang w:val="ro-RO"/>
              </w:rPr>
              <w:t xml:space="preserve"> ce cuprinde o aplicație digitală integrată pentru toate traseele cicloturistice și </w:t>
            </w:r>
            <w:r w:rsidRPr="00AF1F1C">
              <w:rPr>
                <w:rFonts w:ascii="Cambria" w:hAnsi="Cambria"/>
                <w:u w:val="single"/>
                <w:lang w:val="ro-RO"/>
              </w:rPr>
              <w:t>un site dedicat</w:t>
            </w:r>
          </w:p>
          <w:p w14:paraId="4F7B03A2" w14:textId="60ACD174" w:rsidR="00DD08B1" w:rsidRPr="00DD08B1" w:rsidRDefault="00DD08B1" w:rsidP="00DD08B1">
            <w:pPr>
              <w:jc w:val="both"/>
              <w:rPr>
                <w:rFonts w:ascii="Cambria" w:hAnsi="Cambria"/>
                <w:color w:val="FF0000"/>
                <w:lang w:val="ro-RO"/>
              </w:rPr>
            </w:pPr>
            <w:r w:rsidRPr="00AF1F1C">
              <w:rPr>
                <w:rFonts w:ascii="Cambria" w:hAnsi="Cambria"/>
                <w:lang w:val="ro-RO"/>
              </w:rPr>
              <w:t>Implementarea a 3000 km de piste pentru biciclete: dezvoltarea a 3000 km de noi trasee naționale de ciclism în toată România</w:t>
            </w:r>
            <w:r>
              <w:rPr>
                <w:rFonts w:ascii="Cambria" w:hAnsi="Cambria"/>
                <w:color w:val="000000"/>
                <w:lang w:val="ro-RO"/>
              </w:rPr>
              <w:t>. Amplasarea rutelor va fi prioritară de-a lungul principalelor zone turistice.</w:t>
            </w:r>
          </w:p>
        </w:tc>
      </w:tr>
      <w:tr w:rsidR="007F6756" w:rsidRPr="007F6756" w14:paraId="4237069E" w14:textId="77777777" w:rsidTr="00C7265E">
        <w:trPr>
          <w:trHeight w:val="478"/>
        </w:trPr>
        <w:tc>
          <w:tcPr>
            <w:tcW w:w="0" w:type="auto"/>
            <w:shd w:val="clear" w:color="auto" w:fill="auto"/>
          </w:tcPr>
          <w:p w14:paraId="7338700D" w14:textId="77777777" w:rsidR="006B3C12" w:rsidRPr="00AF1F1C" w:rsidRDefault="006B3C12" w:rsidP="006B3C12">
            <w:pPr>
              <w:rPr>
                <w:rFonts w:ascii="Cambria" w:hAnsi="Cambria"/>
                <w:lang w:val="ro-RO"/>
              </w:rPr>
            </w:pPr>
            <w:r w:rsidRPr="00AF1F1C">
              <w:rPr>
                <w:rFonts w:ascii="Cambria" w:hAnsi="Cambria"/>
                <w:lang w:val="ro-RO"/>
              </w:rPr>
              <w:lastRenderedPageBreak/>
              <w:t>7.</w:t>
            </w:r>
          </w:p>
        </w:tc>
        <w:tc>
          <w:tcPr>
            <w:tcW w:w="2840" w:type="dxa"/>
            <w:shd w:val="clear" w:color="auto" w:fill="auto"/>
          </w:tcPr>
          <w:p w14:paraId="572FA253" w14:textId="77777777" w:rsidR="006B3C12" w:rsidRPr="00AF1F1C" w:rsidRDefault="006B3C12" w:rsidP="006B3C12">
            <w:pPr>
              <w:rPr>
                <w:rFonts w:ascii="Cambria" w:hAnsi="Cambria"/>
                <w:lang w:val="ro-RO"/>
              </w:rPr>
            </w:pPr>
            <w:r w:rsidRPr="00AF1F1C">
              <w:rPr>
                <w:rFonts w:ascii="Cambria" w:hAnsi="Cambria"/>
                <w:lang w:val="ro-RO"/>
              </w:rPr>
              <w:t>Modul de îndeplinire a condițiilor aferente investițiilor</w:t>
            </w:r>
          </w:p>
        </w:tc>
        <w:tc>
          <w:tcPr>
            <w:tcW w:w="7110" w:type="dxa"/>
            <w:shd w:val="clear" w:color="auto" w:fill="auto"/>
          </w:tcPr>
          <w:p w14:paraId="623B501D" w14:textId="77777777" w:rsidR="00025E2A" w:rsidRDefault="00025E2A" w:rsidP="00025E2A">
            <w:pPr>
              <w:jc w:val="both"/>
              <w:rPr>
                <w:rFonts w:ascii="Cambria" w:hAnsi="Cambria"/>
                <w:lang w:val="ro-RO"/>
              </w:rPr>
            </w:pPr>
            <w:r>
              <w:rPr>
                <w:rFonts w:ascii="Cambria" w:hAnsi="Cambria"/>
                <w:lang w:val="ro-RO"/>
              </w:rPr>
              <w:t xml:space="preserve">Infrastructura aferentă pistei de biciclete va fi realizată conform prevederilor Ghidului privind infrastructura pentru biciclete care prevede cerințele generale de calitate a infrastructurii pentru biciclete </w:t>
            </w:r>
            <w:proofErr w:type="spellStart"/>
            <w:r>
              <w:rPr>
                <w:rFonts w:ascii="Cambria" w:hAnsi="Cambria"/>
                <w:lang w:val="ro-RO"/>
              </w:rPr>
              <w:t>şi</w:t>
            </w:r>
            <w:proofErr w:type="spellEnd"/>
            <w:r>
              <w:rPr>
                <w:rFonts w:ascii="Cambria" w:hAnsi="Cambria"/>
                <w:lang w:val="ro-RO"/>
              </w:rPr>
              <w:t xml:space="preserve"> trotinete electrice – trasee, parcaje </w:t>
            </w:r>
            <w:proofErr w:type="spellStart"/>
            <w:r>
              <w:rPr>
                <w:rFonts w:ascii="Cambria" w:hAnsi="Cambria"/>
              </w:rPr>
              <w:t>și</w:t>
            </w:r>
            <w:proofErr w:type="spellEnd"/>
            <w:r>
              <w:rPr>
                <w:rFonts w:ascii="Cambria" w:hAnsi="Cambria"/>
              </w:rPr>
              <w:t xml:space="preserve"> a</w:t>
            </w:r>
            <w:r>
              <w:rPr>
                <w:rFonts w:ascii="Cambria" w:hAnsi="Cambria"/>
                <w:lang w:val="ro-RO"/>
              </w:rPr>
              <w:t xml:space="preserve"> STAS-ului 10144/2-91</w:t>
            </w:r>
            <w:r>
              <w:rPr>
                <w:rFonts w:ascii="Cambria" w:hAnsi="Cambria"/>
              </w:rPr>
              <w:t>”</w:t>
            </w:r>
            <w:r>
              <w:rPr>
                <w:rFonts w:ascii="Cambria" w:hAnsi="Cambria"/>
                <w:lang w:val="ro-RO"/>
              </w:rPr>
              <w:t>Trotuare, alei de pietoni și piste de cicliști</w:t>
            </w:r>
            <w:r>
              <w:rPr>
                <w:rFonts w:ascii="Cambria" w:hAnsi="Cambria"/>
              </w:rPr>
              <w:t xml:space="preserve">” </w:t>
            </w:r>
            <w:r>
              <w:rPr>
                <w:rFonts w:ascii="Cambria" w:hAnsi="Cambria"/>
                <w:lang w:val="ro-RO"/>
              </w:rPr>
              <w:t>în vederea asigurării viabilității acesteia și măsuri privind siguranța rutieră.</w:t>
            </w:r>
          </w:p>
          <w:p w14:paraId="187D4706" w14:textId="38530814" w:rsidR="00025E2A" w:rsidRDefault="00025E2A" w:rsidP="00025E2A">
            <w:pPr>
              <w:spacing w:before="240" w:after="240"/>
              <w:jc w:val="both"/>
              <w:rPr>
                <w:rFonts w:ascii="Cambria" w:hAnsi="Cambria"/>
                <w:lang w:val="ro-RO"/>
              </w:rPr>
            </w:pPr>
            <w:r>
              <w:rPr>
                <w:rFonts w:ascii="Cambria" w:hAnsi="Cambria"/>
                <w:lang w:val="ro-RO"/>
              </w:rPr>
              <w:t>Investiția „Asigurarea infrastructurii pentru transportul verde prin construirea de piste de biciclete pe raza comunei Alexandru Odobescu, județul Călărași</w:t>
            </w:r>
            <w:r w:rsidR="00BE77E7">
              <w:rPr>
                <w:rFonts w:ascii="Cambria" w:hAnsi="Cambria"/>
                <w:lang w:val="ro-RO"/>
              </w:rPr>
              <w:t xml:space="preserve"> – </w:t>
            </w:r>
            <w:r w:rsidR="00BE77E7" w:rsidRPr="00BE77E7">
              <w:rPr>
                <w:rFonts w:ascii="Cambria" w:hAnsi="Cambria"/>
                <w:lang w:val="ro-RO"/>
              </w:rPr>
              <w:t>Tronson II</w:t>
            </w:r>
            <w:r w:rsidR="007E3193">
              <w:rPr>
                <w:rFonts w:ascii="Cambria" w:hAnsi="Cambria"/>
                <w:lang w:val="ro-RO"/>
              </w:rPr>
              <w:t>I</w:t>
            </w:r>
            <w:r w:rsidRPr="00BE77E7">
              <w:rPr>
                <w:rFonts w:ascii="Cambria" w:hAnsi="Cambria"/>
                <w:lang w:val="ro-RO"/>
              </w:rPr>
              <w:t xml:space="preserve">” se încadrează în cadrul </w:t>
            </w:r>
            <w:r w:rsidRPr="00BE77E7">
              <w:rPr>
                <w:rFonts w:ascii="Cambria" w:hAnsi="Cambria"/>
                <w:b/>
                <w:bCs/>
                <w:lang w:val="ro-RO"/>
              </w:rPr>
              <w:t>Strategiei de decoltare locală a Comunei Alexandru Odobescu pentru perioada 2021-2027</w:t>
            </w:r>
            <w:r w:rsidRPr="00BE77E7">
              <w:rPr>
                <w:rFonts w:ascii="Cambria" w:hAnsi="Cambria"/>
                <w:lang w:val="ro-RO"/>
              </w:rPr>
              <w:t xml:space="preserve">, aprobată prin </w:t>
            </w:r>
            <w:r w:rsidRPr="00BE77E7">
              <w:rPr>
                <w:rFonts w:ascii="Cambria" w:hAnsi="Cambria"/>
                <w:b/>
                <w:bCs/>
                <w:i/>
                <w:iCs/>
                <w:lang w:val="ro-RO"/>
              </w:rPr>
              <w:t>HCL nr.</w:t>
            </w:r>
            <w:r w:rsidR="00BE77E7" w:rsidRPr="00BE77E7">
              <w:rPr>
                <w:rFonts w:ascii="Cambria" w:hAnsi="Cambria"/>
                <w:b/>
                <w:bCs/>
                <w:i/>
                <w:iCs/>
                <w:lang w:val="ro-RO"/>
              </w:rPr>
              <w:t>27</w:t>
            </w:r>
            <w:r w:rsidRPr="00BE77E7">
              <w:rPr>
                <w:rFonts w:ascii="Cambria" w:hAnsi="Cambria"/>
                <w:b/>
                <w:bCs/>
                <w:i/>
                <w:iCs/>
                <w:lang w:val="ro-RO"/>
              </w:rPr>
              <w:t xml:space="preserve"> /</w:t>
            </w:r>
            <w:r w:rsidR="00BE77E7" w:rsidRPr="00BE77E7">
              <w:rPr>
                <w:rFonts w:ascii="Cambria" w:hAnsi="Cambria"/>
                <w:b/>
                <w:bCs/>
                <w:i/>
                <w:iCs/>
                <w:lang w:val="ro-RO"/>
              </w:rPr>
              <w:t>30</w:t>
            </w:r>
            <w:r w:rsidRPr="00BE77E7">
              <w:rPr>
                <w:rFonts w:ascii="Cambria" w:hAnsi="Cambria"/>
                <w:b/>
                <w:bCs/>
                <w:i/>
                <w:iCs/>
                <w:lang w:val="ro-RO"/>
              </w:rPr>
              <w:t>.0</w:t>
            </w:r>
            <w:r w:rsidR="00D2480F" w:rsidRPr="00BE77E7">
              <w:rPr>
                <w:rFonts w:ascii="Cambria" w:hAnsi="Cambria"/>
                <w:b/>
                <w:bCs/>
                <w:i/>
                <w:iCs/>
                <w:lang w:val="ro-RO"/>
              </w:rPr>
              <w:t>5</w:t>
            </w:r>
            <w:r w:rsidRPr="00BE77E7">
              <w:rPr>
                <w:rFonts w:ascii="Cambria" w:hAnsi="Cambria"/>
                <w:b/>
                <w:bCs/>
                <w:i/>
                <w:iCs/>
                <w:lang w:val="ro-RO"/>
              </w:rPr>
              <w:t>.2022</w:t>
            </w:r>
            <w:r w:rsidRPr="00BE77E7">
              <w:rPr>
                <w:rFonts w:ascii="Cambria" w:hAnsi="Cambria"/>
                <w:lang w:val="ro-RO"/>
              </w:rPr>
              <w:t>.</w:t>
            </w:r>
          </w:p>
          <w:p w14:paraId="4CBDAB3F" w14:textId="28B402FD" w:rsidR="001426BF" w:rsidRDefault="001426BF" w:rsidP="00025E2A">
            <w:pPr>
              <w:jc w:val="both"/>
              <w:rPr>
                <w:rFonts w:ascii="Cambria" w:hAnsi="Cambria"/>
                <w:lang w:val="ro-RO"/>
              </w:rPr>
            </w:pPr>
            <w:r>
              <w:rPr>
                <w:rFonts w:ascii="Cambria" w:hAnsi="Cambria"/>
                <w:lang w:val="ro-RO"/>
              </w:rPr>
              <w:t xml:space="preserve">Din punct de vedere al dreptului invocat asupra imobilului pe care se propune a se realiza investiția, în prezent Comuna Alexandru Odobescu deține în administrare infrastructura undeva va avea loc construcția pistei de biciclete </w:t>
            </w:r>
            <w:proofErr w:type="spellStart"/>
            <w:r>
              <w:rPr>
                <w:rFonts w:ascii="Cambria" w:hAnsi="Cambria"/>
                <w:lang w:val="ro-RO"/>
              </w:rPr>
              <w:t>ăn</w:t>
            </w:r>
            <w:proofErr w:type="spellEnd"/>
            <w:r>
              <w:rPr>
                <w:rFonts w:ascii="Cambria" w:hAnsi="Cambria"/>
                <w:lang w:val="ro-RO"/>
              </w:rPr>
              <w:t xml:space="preserve"> conformitate cu Hotărârea </w:t>
            </w:r>
            <w:r w:rsidR="000D2DF7">
              <w:rPr>
                <w:rFonts w:ascii="Cambria" w:hAnsi="Cambria"/>
                <w:lang w:val="ro-RO"/>
              </w:rPr>
              <w:t>numărul</w:t>
            </w:r>
            <w:r>
              <w:rPr>
                <w:rFonts w:ascii="Cambria" w:hAnsi="Cambria"/>
                <w:lang w:val="ro-RO"/>
              </w:rPr>
              <w:t xml:space="preserve"> 99/16.05.2022 a </w:t>
            </w:r>
            <w:r w:rsidR="000D2DF7">
              <w:rPr>
                <w:rFonts w:ascii="Cambria" w:hAnsi="Cambria"/>
                <w:lang w:val="ro-RO"/>
              </w:rPr>
              <w:t>Consiliului</w:t>
            </w:r>
            <w:r>
              <w:rPr>
                <w:rFonts w:ascii="Cambria" w:hAnsi="Cambria"/>
                <w:lang w:val="ro-RO"/>
              </w:rPr>
              <w:t xml:space="preserve"> Județean Călărași</w:t>
            </w:r>
            <w:r w:rsidR="000D2DF7">
              <w:rPr>
                <w:rFonts w:ascii="Cambria" w:hAnsi="Cambria"/>
                <w:lang w:val="ro-RO"/>
              </w:rPr>
              <w:t xml:space="preserve"> pentru DJ 307 A.</w:t>
            </w:r>
          </w:p>
          <w:p w14:paraId="1CE36AF2" w14:textId="77777777" w:rsidR="000D2DF7" w:rsidRDefault="000D2DF7" w:rsidP="00025E2A">
            <w:pPr>
              <w:jc w:val="both"/>
              <w:rPr>
                <w:rFonts w:ascii="Cambria" w:hAnsi="Cambria"/>
                <w:lang w:val="ro-RO"/>
              </w:rPr>
            </w:pPr>
          </w:p>
          <w:p w14:paraId="191A6688" w14:textId="2893E4CF" w:rsidR="00025E2A" w:rsidRDefault="00025E2A" w:rsidP="00025E2A">
            <w:pPr>
              <w:jc w:val="both"/>
              <w:rPr>
                <w:rFonts w:ascii="Cambria" w:hAnsi="Cambria"/>
                <w:lang w:val="ro-RO"/>
              </w:rPr>
            </w:pPr>
            <w:r>
              <w:rPr>
                <w:rFonts w:ascii="Cambria" w:hAnsi="Cambria"/>
                <w:lang w:val="ro-RO"/>
              </w:rPr>
              <w:t xml:space="preserve">Pista de biciclete este situată în mediul rural, are continuitate, și va îndeplini simultan următoarele condiții: </w:t>
            </w:r>
          </w:p>
          <w:p w14:paraId="24DC2F79"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se va asigura o lățime de minim 1,0 m pentru pista cu un singur sens și minimum 2,0 m pentru pista cu dublu sens;</w:t>
            </w:r>
          </w:p>
          <w:p w14:paraId="2E15F40C"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se va asigura o înălțime minimă de 2,5 pe sub obstacole (dacă va fi cazul);</w:t>
            </w:r>
          </w:p>
          <w:p w14:paraId="1B4047F4"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pentru porțiunea pistelor aflate în extravilan se va asigura un spațiu de siguranță de 0,5m liber de orice obstacol în lateralele pistei, iar pentru porțiunea de piste realizată în localitate se va asigura un spațiu de 0,5 m;</w:t>
            </w:r>
          </w:p>
          <w:p w14:paraId="0C151C15"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pe toată lungimea traseului de biciclete se va asigura o suprafață dintr-un material rigid, stabil, cu finisaj antiderapant;</w:t>
            </w:r>
          </w:p>
          <w:p w14:paraId="20E30D33"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se va asigura scurgerea și evacuarea apei pluviale pe suprafața pistei de biciclete;</w:t>
            </w:r>
          </w:p>
          <w:p w14:paraId="417E2083" w14:textId="77777777" w:rsidR="00025E2A" w:rsidRDefault="00025E2A" w:rsidP="00025E2A">
            <w:pPr>
              <w:pStyle w:val="Listparagraf"/>
              <w:numPr>
                <w:ilvl w:val="0"/>
                <w:numId w:val="22"/>
              </w:numPr>
              <w:jc w:val="both"/>
              <w:rPr>
                <w:rFonts w:ascii="Cambria" w:hAnsi="Cambria"/>
                <w:lang w:val="ro-RO"/>
              </w:rPr>
            </w:pPr>
            <w:r>
              <w:rPr>
                <w:rFonts w:ascii="Cambria" w:hAnsi="Cambria"/>
                <w:lang w:val="ro-RO"/>
              </w:rPr>
              <w:t>pista de biciclete va fi proiectată pentru deplasarea cu o viteză de 30 km/h;</w:t>
            </w:r>
          </w:p>
          <w:p w14:paraId="1EB22A44" w14:textId="26312BFD" w:rsidR="00025E2A" w:rsidRDefault="00025E2A" w:rsidP="00025E2A">
            <w:pPr>
              <w:pStyle w:val="Listparagraf"/>
              <w:numPr>
                <w:ilvl w:val="0"/>
                <w:numId w:val="22"/>
              </w:numPr>
              <w:jc w:val="both"/>
              <w:rPr>
                <w:rFonts w:ascii="Cambria" w:hAnsi="Cambria"/>
                <w:lang w:val="ro-RO"/>
              </w:rPr>
            </w:pPr>
            <w:r>
              <w:rPr>
                <w:rFonts w:ascii="Cambria" w:hAnsi="Cambria"/>
                <w:lang w:val="ro-RO"/>
              </w:rPr>
              <w:t>asigurarea legăturii facile și în siguranță cu partea carosabilă destinată traficului general.</w:t>
            </w:r>
          </w:p>
          <w:p w14:paraId="477151AA" w14:textId="41FA07F4" w:rsidR="00BE77E7" w:rsidRDefault="00BE77E7" w:rsidP="00BE77E7">
            <w:pPr>
              <w:jc w:val="both"/>
              <w:rPr>
                <w:rFonts w:ascii="Cambria" w:hAnsi="Cambria"/>
                <w:lang w:val="ro-RO"/>
              </w:rPr>
            </w:pPr>
            <w:r>
              <w:rPr>
                <w:rFonts w:ascii="Cambria" w:hAnsi="Cambria"/>
                <w:lang w:val="ro-RO"/>
              </w:rPr>
              <w:t xml:space="preserve">Pista de biciclete propusă pentru o distanță de </w:t>
            </w:r>
            <w:r w:rsidR="00A231BC">
              <w:rPr>
                <w:rFonts w:ascii="Cambria" w:hAnsi="Cambria"/>
                <w:lang w:val="ro-RO"/>
              </w:rPr>
              <w:t>1,946</w:t>
            </w:r>
            <w:r>
              <w:rPr>
                <w:rFonts w:ascii="Cambria" w:hAnsi="Cambria"/>
                <w:lang w:val="ro-RO"/>
              </w:rPr>
              <w:t xml:space="preserve"> km are continuitate și leagă cel puțin </w:t>
            </w:r>
            <w:proofErr w:type="spellStart"/>
            <w:r>
              <w:rPr>
                <w:rFonts w:ascii="Cambria" w:hAnsi="Cambria"/>
                <w:lang w:val="ro-RO"/>
              </w:rPr>
              <w:t>duă</w:t>
            </w:r>
            <w:proofErr w:type="spellEnd"/>
            <w:r>
              <w:rPr>
                <w:rFonts w:ascii="Cambria" w:hAnsi="Cambria"/>
                <w:lang w:val="ro-RO"/>
              </w:rPr>
              <w:t xml:space="preserve"> de puncte la nivel local, respectiv:</w:t>
            </w:r>
          </w:p>
          <w:p w14:paraId="7A7954FD" w14:textId="77777777" w:rsidR="00A231BC" w:rsidRPr="00A231BC" w:rsidRDefault="00A231BC" w:rsidP="00A231BC">
            <w:pPr>
              <w:pStyle w:val="Listparagraf"/>
              <w:numPr>
                <w:ilvl w:val="0"/>
                <w:numId w:val="4"/>
              </w:numPr>
              <w:jc w:val="both"/>
              <w:rPr>
                <w:rFonts w:ascii="Cambria" w:hAnsi="Cambria"/>
                <w:lang w:val="ro-RO"/>
              </w:rPr>
            </w:pPr>
            <w:r w:rsidRPr="00A231BC">
              <w:rPr>
                <w:rFonts w:ascii="Cambria" w:hAnsi="Cambria"/>
                <w:lang w:val="ro-RO"/>
              </w:rPr>
              <w:t>Zona centrală a Satului Alexandru Odobescu</w:t>
            </w:r>
          </w:p>
          <w:p w14:paraId="1BBE5CBB" w14:textId="77777777" w:rsidR="00A231BC" w:rsidRPr="00A231BC" w:rsidRDefault="00A231BC" w:rsidP="00A231BC">
            <w:pPr>
              <w:pStyle w:val="Listparagraf"/>
              <w:numPr>
                <w:ilvl w:val="0"/>
                <w:numId w:val="4"/>
              </w:numPr>
              <w:jc w:val="both"/>
              <w:rPr>
                <w:rFonts w:ascii="Cambria" w:hAnsi="Cambria"/>
                <w:lang w:val="ro-RO"/>
              </w:rPr>
            </w:pPr>
            <w:r w:rsidRPr="00A231BC">
              <w:rPr>
                <w:rFonts w:ascii="Cambria" w:hAnsi="Cambria"/>
                <w:lang w:val="ro-RO"/>
              </w:rPr>
              <w:t>Cămin Cultural</w:t>
            </w:r>
          </w:p>
          <w:p w14:paraId="70F83E48" w14:textId="77777777" w:rsidR="00A231BC" w:rsidRPr="00A231BC" w:rsidRDefault="00A231BC" w:rsidP="00A231BC">
            <w:pPr>
              <w:pStyle w:val="Listparagraf"/>
              <w:numPr>
                <w:ilvl w:val="0"/>
                <w:numId w:val="4"/>
              </w:numPr>
              <w:jc w:val="both"/>
              <w:rPr>
                <w:rFonts w:ascii="Cambria" w:hAnsi="Cambria"/>
                <w:lang w:val="ro-RO"/>
              </w:rPr>
            </w:pPr>
            <w:r w:rsidRPr="00A231BC">
              <w:rPr>
                <w:rFonts w:ascii="Cambria" w:hAnsi="Cambria"/>
                <w:lang w:val="ro-RO"/>
              </w:rPr>
              <w:t>Spații Comerciale din Satul Alexandru Odobescu</w:t>
            </w:r>
          </w:p>
          <w:p w14:paraId="7E7A53E0" w14:textId="77777777" w:rsidR="00A231BC" w:rsidRPr="00A231BC" w:rsidRDefault="00A231BC" w:rsidP="00A231BC">
            <w:pPr>
              <w:pStyle w:val="Listparagraf"/>
              <w:numPr>
                <w:ilvl w:val="0"/>
                <w:numId w:val="4"/>
              </w:numPr>
              <w:jc w:val="both"/>
              <w:rPr>
                <w:rFonts w:ascii="Cambria" w:hAnsi="Cambria"/>
                <w:lang w:val="ro-RO"/>
              </w:rPr>
            </w:pPr>
            <w:r w:rsidRPr="00A231BC">
              <w:rPr>
                <w:rFonts w:ascii="Cambria" w:hAnsi="Cambria"/>
                <w:lang w:val="ro-RO"/>
              </w:rPr>
              <w:lastRenderedPageBreak/>
              <w:t xml:space="preserve">Satul </w:t>
            </w:r>
            <w:proofErr w:type="spellStart"/>
            <w:r w:rsidRPr="00A231BC">
              <w:rPr>
                <w:rFonts w:ascii="Cambria" w:hAnsi="Cambria"/>
                <w:lang w:val="ro-RO"/>
              </w:rPr>
              <w:t>Gălățui</w:t>
            </w:r>
            <w:proofErr w:type="spellEnd"/>
            <w:r w:rsidRPr="00A231BC">
              <w:rPr>
                <w:rFonts w:ascii="Cambria" w:hAnsi="Cambria"/>
                <w:lang w:val="ro-RO"/>
              </w:rPr>
              <w:t>;</w:t>
            </w:r>
          </w:p>
          <w:p w14:paraId="35F0C52B" w14:textId="77777777" w:rsidR="00A231BC" w:rsidRPr="00A231BC" w:rsidRDefault="00A231BC" w:rsidP="00A231BC">
            <w:pPr>
              <w:pStyle w:val="Listparagraf"/>
              <w:numPr>
                <w:ilvl w:val="0"/>
                <w:numId w:val="4"/>
              </w:numPr>
              <w:jc w:val="both"/>
              <w:rPr>
                <w:rFonts w:ascii="Cambria" w:hAnsi="Cambria"/>
                <w:lang w:val="ro-RO"/>
              </w:rPr>
            </w:pPr>
            <w:r w:rsidRPr="00A231BC">
              <w:rPr>
                <w:rFonts w:ascii="Cambria" w:hAnsi="Cambria"/>
                <w:lang w:val="ro-RO"/>
              </w:rPr>
              <w:t xml:space="preserve">Spații comerciale din Satul </w:t>
            </w:r>
            <w:proofErr w:type="spellStart"/>
            <w:r w:rsidRPr="00A231BC">
              <w:rPr>
                <w:rFonts w:ascii="Cambria" w:hAnsi="Cambria"/>
                <w:lang w:val="ro-RO"/>
              </w:rPr>
              <w:t>Gălățui</w:t>
            </w:r>
            <w:proofErr w:type="spellEnd"/>
          </w:p>
          <w:p w14:paraId="2B21DD12" w14:textId="38F80ED9" w:rsidR="00BE77E7" w:rsidRPr="00BE77E7" w:rsidRDefault="00BE77E7" w:rsidP="00BE77E7">
            <w:pPr>
              <w:jc w:val="both"/>
              <w:rPr>
                <w:rFonts w:ascii="Cambria" w:hAnsi="Cambria"/>
                <w:lang w:val="ro-RO"/>
              </w:rPr>
            </w:pPr>
            <w:r>
              <w:rPr>
                <w:rFonts w:ascii="Cambria" w:hAnsi="Cambria"/>
                <w:lang w:val="ro-RO"/>
              </w:rPr>
              <w:t xml:space="preserve">De asemenea menționăm faptul că prezentul tronson </w:t>
            </w:r>
            <w:r w:rsidR="00A231BC">
              <w:rPr>
                <w:rFonts w:ascii="Cambria" w:hAnsi="Cambria"/>
                <w:lang w:val="ro-RO"/>
              </w:rPr>
              <w:t>se află</w:t>
            </w:r>
            <w:r>
              <w:rPr>
                <w:rFonts w:ascii="Cambria" w:hAnsi="Cambria"/>
                <w:lang w:val="ro-RO"/>
              </w:rPr>
              <w:t xml:space="preserve"> în continuitate</w:t>
            </w:r>
            <w:r w:rsidR="00A231BC">
              <w:rPr>
                <w:rFonts w:ascii="Cambria" w:hAnsi="Cambria"/>
                <w:lang w:val="ro-RO"/>
              </w:rPr>
              <w:t>a</w:t>
            </w:r>
            <w:r>
              <w:rPr>
                <w:rFonts w:ascii="Cambria" w:hAnsi="Cambria"/>
                <w:lang w:val="ro-RO"/>
              </w:rPr>
              <w:t xml:space="preserve"> Tronsonul I depus in cadrul PNRR Componenta 10.</w:t>
            </w:r>
          </w:p>
          <w:p w14:paraId="54BBC30F" w14:textId="340C4307" w:rsidR="006B3C12" w:rsidRPr="007F6756" w:rsidRDefault="00025E2A" w:rsidP="00025E2A">
            <w:pPr>
              <w:tabs>
                <w:tab w:val="left" w:pos="1176"/>
              </w:tabs>
              <w:jc w:val="both"/>
              <w:rPr>
                <w:rFonts w:ascii="Cambria" w:hAnsi="Cambria"/>
                <w:color w:val="FF0000"/>
                <w:lang w:val="ro-RO"/>
              </w:rPr>
            </w:pPr>
            <w:r>
              <w:rPr>
                <w:rFonts w:ascii="Cambria" w:hAnsi="Cambria"/>
              </w:rPr>
              <w:t>S</w:t>
            </w:r>
            <w:r>
              <w:rPr>
                <w:rFonts w:ascii="Cambria" w:hAnsi="Cambria"/>
                <w:lang w:val="ro-RO"/>
              </w:rPr>
              <w:t xml:space="preserve">e va avea în vedere menționarea în cerințele documentațiilor de achiziție/de proiectare din caietul de sarcini pentru realizarea proiectului tehnic, a măsurilor privind respectarea obligațiilor prevăzute în PNRR pentru implementarea principiului „Do No </w:t>
            </w:r>
            <w:proofErr w:type="spellStart"/>
            <w:r>
              <w:rPr>
                <w:rFonts w:ascii="Cambria" w:hAnsi="Cambria"/>
                <w:lang w:val="ro-RO"/>
              </w:rPr>
              <w:t>Significant</w:t>
            </w:r>
            <w:proofErr w:type="spellEnd"/>
            <w:r>
              <w:rPr>
                <w:rFonts w:ascii="Cambria" w:hAnsi="Cambria"/>
                <w:lang w:val="ro-RO"/>
              </w:rPr>
              <w:t xml:space="preserve"> </w:t>
            </w:r>
            <w:proofErr w:type="spellStart"/>
            <w:r>
              <w:rPr>
                <w:rFonts w:ascii="Cambria" w:hAnsi="Cambria"/>
                <w:lang w:val="ro-RO"/>
              </w:rPr>
              <w:t>Harm</w:t>
            </w:r>
            <w:proofErr w:type="spellEnd"/>
            <w:r>
              <w:rPr>
                <w:rFonts w:ascii="Cambria" w:hAnsi="Cambria"/>
                <w:lang w:val="ro-RO"/>
              </w:rPr>
              <w:t>” (DNSH).</w:t>
            </w:r>
          </w:p>
        </w:tc>
      </w:tr>
      <w:tr w:rsidR="007F6756" w:rsidRPr="007F6756" w14:paraId="4DAF2339" w14:textId="77777777" w:rsidTr="00C7265E">
        <w:trPr>
          <w:trHeight w:val="231"/>
        </w:trPr>
        <w:tc>
          <w:tcPr>
            <w:tcW w:w="0" w:type="auto"/>
            <w:shd w:val="clear" w:color="auto" w:fill="auto"/>
          </w:tcPr>
          <w:p w14:paraId="5405B204" w14:textId="77777777" w:rsidR="006B3C12" w:rsidRPr="00AF1F1C" w:rsidRDefault="006B3C12" w:rsidP="006B3C12">
            <w:pPr>
              <w:rPr>
                <w:rFonts w:ascii="Cambria" w:hAnsi="Cambria"/>
                <w:lang w:val="ro-RO"/>
              </w:rPr>
            </w:pPr>
            <w:r w:rsidRPr="00AF1F1C">
              <w:rPr>
                <w:rFonts w:ascii="Cambria" w:hAnsi="Cambria"/>
                <w:lang w:val="ro-RO"/>
              </w:rPr>
              <w:lastRenderedPageBreak/>
              <w:t>8.</w:t>
            </w:r>
          </w:p>
        </w:tc>
        <w:tc>
          <w:tcPr>
            <w:tcW w:w="2840" w:type="dxa"/>
            <w:shd w:val="clear" w:color="auto" w:fill="auto"/>
          </w:tcPr>
          <w:p w14:paraId="798B1C64" w14:textId="77777777" w:rsidR="006B3C12" w:rsidRPr="00AF1F1C" w:rsidRDefault="006B3C12" w:rsidP="006B3C12">
            <w:pPr>
              <w:rPr>
                <w:rFonts w:ascii="Cambria" w:hAnsi="Cambria"/>
                <w:lang w:val="ro-RO"/>
              </w:rPr>
            </w:pPr>
            <w:r w:rsidRPr="00AF1F1C">
              <w:rPr>
                <w:rFonts w:ascii="Cambria" w:hAnsi="Cambria"/>
                <w:lang w:val="ro-RO"/>
              </w:rPr>
              <w:t>Descrierea procesului de implementare</w:t>
            </w:r>
          </w:p>
        </w:tc>
        <w:tc>
          <w:tcPr>
            <w:tcW w:w="7110" w:type="dxa"/>
            <w:shd w:val="clear" w:color="auto" w:fill="auto"/>
          </w:tcPr>
          <w:p w14:paraId="3B146631" w14:textId="336A2B65" w:rsidR="001807A4" w:rsidRPr="00AF1F1C" w:rsidRDefault="001807A4" w:rsidP="001807A4">
            <w:pPr>
              <w:rPr>
                <w:rFonts w:ascii="Cambria" w:hAnsi="Cambria"/>
                <w:lang w:val="ro-RO"/>
              </w:rPr>
            </w:pPr>
            <w:r w:rsidRPr="00AF1F1C">
              <w:rPr>
                <w:rFonts w:ascii="Cambria" w:hAnsi="Cambria"/>
                <w:lang w:val="ro-RO"/>
              </w:rPr>
              <w:t>Procesul de implementare al proiectului este următorul:</w:t>
            </w:r>
          </w:p>
          <w:p w14:paraId="18A14676"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Depunerea cererii de finanțare: </w:t>
            </w:r>
          </w:p>
          <w:p w14:paraId="7E18DC7A"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Evaluarea și aprobarea cererii de finanțare: </w:t>
            </w:r>
          </w:p>
          <w:p w14:paraId="1ACF3CB1"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Semnarea contractului de finanțare </w:t>
            </w:r>
          </w:p>
          <w:p w14:paraId="1B581C42"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Servicii de realizare a documentației </w:t>
            </w:r>
            <w:proofErr w:type="spellStart"/>
            <w:r w:rsidRPr="00AF1F1C">
              <w:rPr>
                <w:rFonts w:ascii="Cambria" w:hAnsi="Cambria"/>
                <w:lang w:val="ro-RO"/>
              </w:rPr>
              <w:t>tehnico</w:t>
            </w:r>
            <w:proofErr w:type="spellEnd"/>
            <w:r w:rsidRPr="00AF1F1C">
              <w:rPr>
                <w:rFonts w:ascii="Cambria" w:hAnsi="Cambria"/>
                <w:lang w:val="ro-RO"/>
              </w:rPr>
              <w:t xml:space="preserve">-economice a proiectului (inclusiv aprobarea indicatorilor </w:t>
            </w:r>
            <w:proofErr w:type="spellStart"/>
            <w:r w:rsidRPr="00AF1F1C">
              <w:rPr>
                <w:rFonts w:ascii="Cambria" w:hAnsi="Cambria"/>
                <w:lang w:val="ro-RO"/>
              </w:rPr>
              <w:t>tehnico</w:t>
            </w:r>
            <w:proofErr w:type="spellEnd"/>
            <w:r w:rsidRPr="00AF1F1C">
              <w:rPr>
                <w:rFonts w:ascii="Cambria" w:hAnsi="Cambria"/>
                <w:lang w:val="ro-RO"/>
              </w:rPr>
              <w:t xml:space="preserve">-economici) </w:t>
            </w:r>
          </w:p>
          <w:p w14:paraId="1E40CE2B"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Servicii de informare și publicitate a proiectului </w:t>
            </w:r>
          </w:p>
          <w:p w14:paraId="37321852"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Servicii de elaborare a documentației </w:t>
            </w:r>
            <w:proofErr w:type="spellStart"/>
            <w:r w:rsidRPr="00AF1F1C">
              <w:rPr>
                <w:rFonts w:ascii="Cambria" w:hAnsi="Cambria"/>
                <w:lang w:val="ro-RO"/>
              </w:rPr>
              <w:t>tehnico</w:t>
            </w:r>
            <w:proofErr w:type="spellEnd"/>
            <w:r w:rsidRPr="00AF1F1C">
              <w:rPr>
                <w:rFonts w:ascii="Cambria" w:hAnsi="Cambria"/>
                <w:lang w:val="ro-RO"/>
              </w:rPr>
              <w:t xml:space="preserve">-economice la faza </w:t>
            </w:r>
            <w:proofErr w:type="spellStart"/>
            <w:r w:rsidRPr="00AF1F1C">
              <w:rPr>
                <w:rFonts w:ascii="Cambria" w:hAnsi="Cambria"/>
                <w:lang w:val="ro-RO"/>
              </w:rPr>
              <w:t>PTh</w:t>
            </w:r>
            <w:proofErr w:type="spellEnd"/>
            <w:r w:rsidRPr="00AF1F1C">
              <w:rPr>
                <w:rFonts w:ascii="Cambria" w:hAnsi="Cambria"/>
                <w:lang w:val="ro-RO"/>
              </w:rPr>
              <w:t>, asistență tehnică din partea proiectantului</w:t>
            </w:r>
          </w:p>
          <w:p w14:paraId="17DBCD52" w14:textId="77777777" w:rsidR="001807A4" w:rsidRPr="00AF1F1C" w:rsidRDefault="001807A4" w:rsidP="001807A4">
            <w:pPr>
              <w:numPr>
                <w:ilvl w:val="0"/>
                <w:numId w:val="8"/>
              </w:numPr>
              <w:jc w:val="both"/>
              <w:rPr>
                <w:rFonts w:ascii="Cambria" w:hAnsi="Cambria"/>
                <w:lang w:val="ro-RO"/>
              </w:rPr>
            </w:pPr>
            <w:r w:rsidRPr="00AF1F1C">
              <w:rPr>
                <w:rFonts w:ascii="Cambria" w:hAnsi="Cambria"/>
                <w:lang w:val="ro-RO"/>
              </w:rPr>
              <w:t xml:space="preserve">Execuția lucrărilor </w:t>
            </w:r>
          </w:p>
          <w:p w14:paraId="4CC7BBCC" w14:textId="77777777" w:rsidR="006B3C12" w:rsidRPr="00AF1F1C" w:rsidRDefault="001807A4" w:rsidP="001807A4">
            <w:pPr>
              <w:numPr>
                <w:ilvl w:val="0"/>
                <w:numId w:val="8"/>
              </w:numPr>
              <w:jc w:val="both"/>
              <w:rPr>
                <w:rFonts w:ascii="Cambria" w:hAnsi="Cambria"/>
                <w:lang w:val="ro-RO"/>
              </w:rPr>
            </w:pPr>
            <w:r w:rsidRPr="00AF1F1C">
              <w:rPr>
                <w:rFonts w:ascii="Cambria" w:hAnsi="Cambria"/>
                <w:lang w:val="ro-RO"/>
              </w:rPr>
              <w:t>Servicii de supervizare</w:t>
            </w:r>
          </w:p>
          <w:p w14:paraId="1F5CFEFE" w14:textId="19E2A69E" w:rsidR="006B4AB6" w:rsidRPr="00AF1F1C" w:rsidRDefault="006B4AB6" w:rsidP="001807A4">
            <w:pPr>
              <w:numPr>
                <w:ilvl w:val="0"/>
                <w:numId w:val="8"/>
              </w:numPr>
              <w:jc w:val="both"/>
              <w:rPr>
                <w:rFonts w:ascii="Cambria" w:hAnsi="Cambria"/>
                <w:lang w:val="ro-RO"/>
              </w:rPr>
            </w:pPr>
            <w:r w:rsidRPr="00AF1F1C">
              <w:rPr>
                <w:rFonts w:ascii="Cambria" w:hAnsi="Cambria"/>
                <w:lang w:val="ro-RO"/>
              </w:rPr>
              <w:t>Finalizarea implementării proiectului.</w:t>
            </w:r>
          </w:p>
        </w:tc>
      </w:tr>
      <w:tr w:rsidR="006B3C12" w:rsidRPr="007F6756" w14:paraId="5EC58DE8" w14:textId="77777777" w:rsidTr="00C7265E">
        <w:trPr>
          <w:trHeight w:val="231"/>
        </w:trPr>
        <w:tc>
          <w:tcPr>
            <w:tcW w:w="0" w:type="auto"/>
            <w:shd w:val="clear" w:color="auto" w:fill="auto"/>
          </w:tcPr>
          <w:p w14:paraId="52E73073" w14:textId="77777777" w:rsidR="006B3C12" w:rsidRPr="00AF1F1C" w:rsidRDefault="006B3C12" w:rsidP="006B3C12">
            <w:pPr>
              <w:rPr>
                <w:rFonts w:ascii="Cambria" w:hAnsi="Cambria"/>
                <w:lang w:val="ro-RO"/>
              </w:rPr>
            </w:pPr>
            <w:r w:rsidRPr="00AF1F1C">
              <w:rPr>
                <w:rFonts w:ascii="Cambria" w:hAnsi="Cambria"/>
                <w:lang w:val="ro-RO"/>
              </w:rPr>
              <w:t>9.</w:t>
            </w:r>
          </w:p>
        </w:tc>
        <w:tc>
          <w:tcPr>
            <w:tcW w:w="2840" w:type="dxa"/>
            <w:shd w:val="clear" w:color="auto" w:fill="auto"/>
          </w:tcPr>
          <w:p w14:paraId="0A3A9774" w14:textId="77777777" w:rsidR="006B3C12" w:rsidRPr="00AF1F1C" w:rsidRDefault="006B3C12" w:rsidP="006B3C12">
            <w:pPr>
              <w:rPr>
                <w:rFonts w:ascii="Cambria" w:hAnsi="Cambria"/>
                <w:lang w:val="ro-RO"/>
              </w:rPr>
            </w:pPr>
            <w:r w:rsidRPr="00AF1F1C">
              <w:rPr>
                <w:rFonts w:ascii="Cambria" w:hAnsi="Cambria"/>
                <w:lang w:val="ro-RO"/>
              </w:rPr>
              <w:t>Alte informații</w:t>
            </w:r>
          </w:p>
        </w:tc>
        <w:tc>
          <w:tcPr>
            <w:tcW w:w="7110" w:type="dxa"/>
            <w:shd w:val="clear" w:color="auto" w:fill="auto"/>
          </w:tcPr>
          <w:p w14:paraId="04D0F14B" w14:textId="596776D2" w:rsidR="006B3C12" w:rsidRPr="007F6756" w:rsidRDefault="0012428D" w:rsidP="006B3C12">
            <w:pPr>
              <w:rPr>
                <w:rFonts w:ascii="Cambria" w:hAnsi="Cambria"/>
                <w:color w:val="FF0000"/>
                <w:lang w:val="ro-RO"/>
              </w:rPr>
            </w:pPr>
            <w:r w:rsidRPr="007F6756">
              <w:rPr>
                <w:rFonts w:ascii="Cambria" w:hAnsi="Cambria"/>
                <w:color w:val="FF0000"/>
                <w:lang w:val="ro-RO"/>
              </w:rPr>
              <w:t>-</w:t>
            </w:r>
          </w:p>
        </w:tc>
      </w:tr>
    </w:tbl>
    <w:p w14:paraId="5BE1D7F1" w14:textId="77777777" w:rsidR="00903ACB" w:rsidRPr="007F6756" w:rsidRDefault="00903ACB" w:rsidP="00903ACB">
      <w:pPr>
        <w:ind w:left="426"/>
        <w:rPr>
          <w:rFonts w:ascii="Cambria" w:hAnsi="Cambria"/>
          <w:color w:val="FF0000"/>
          <w:lang w:val="ro-RO"/>
        </w:rPr>
      </w:pPr>
    </w:p>
    <w:p w14:paraId="02263084" w14:textId="77777777" w:rsidR="00903ACB" w:rsidRPr="007F6756" w:rsidRDefault="00903ACB" w:rsidP="00903ACB">
      <w:pPr>
        <w:ind w:left="426"/>
        <w:rPr>
          <w:rFonts w:ascii="Cambria" w:hAnsi="Cambria"/>
          <w:color w:val="FF0000"/>
          <w:lang w:val="ro-RO"/>
        </w:rPr>
      </w:pPr>
    </w:p>
    <w:p w14:paraId="0E1FE404" w14:textId="77777777" w:rsidR="00903ACB" w:rsidRPr="007F6756" w:rsidRDefault="00903ACB" w:rsidP="00903ACB">
      <w:pPr>
        <w:ind w:left="426"/>
        <w:rPr>
          <w:rFonts w:ascii="Cambria" w:hAnsi="Cambria"/>
          <w:color w:val="FF0000"/>
          <w:lang w:val="ro-RO"/>
        </w:rPr>
      </w:pPr>
    </w:p>
    <w:p w14:paraId="787B196F" w14:textId="77777777" w:rsidR="00903ACB" w:rsidRPr="007F6756" w:rsidRDefault="00903ACB" w:rsidP="00903ACB">
      <w:pPr>
        <w:rPr>
          <w:rFonts w:ascii="Cambria" w:hAnsi="Cambria"/>
          <w:color w:val="FF0000"/>
          <w:lang w:val="ro-RO"/>
        </w:rPr>
      </w:pPr>
    </w:p>
    <w:p w14:paraId="258BC012" w14:textId="77777777" w:rsidR="00903ACB" w:rsidRPr="007F6756" w:rsidRDefault="00903ACB" w:rsidP="00903ACB">
      <w:pPr>
        <w:ind w:left="426"/>
        <w:rPr>
          <w:rFonts w:ascii="Cambria" w:hAnsi="Cambria"/>
          <w:color w:val="FF0000"/>
          <w:lang w:val="ro-RO"/>
        </w:rPr>
      </w:pPr>
    </w:p>
    <w:p w14:paraId="7D54390B" w14:textId="13284C1B" w:rsidR="00903ACB" w:rsidRPr="007F6756" w:rsidRDefault="00903ACB" w:rsidP="00903ACB">
      <w:pPr>
        <w:ind w:left="426"/>
        <w:rPr>
          <w:rFonts w:ascii="Cambria" w:hAnsi="Cambria"/>
          <w:color w:val="FF0000"/>
          <w:lang w:val="ro-RO"/>
        </w:rPr>
      </w:pPr>
      <w:r w:rsidRPr="007F6756">
        <w:rPr>
          <w:rFonts w:ascii="Cambria" w:hAnsi="Cambria"/>
          <w:color w:val="FF0000"/>
          <w:lang w:val="ro-RO"/>
        </w:rPr>
        <w:t xml:space="preserve">NUME SI PRENUME  </w:t>
      </w:r>
      <w:r w:rsidR="00025E2A" w:rsidRPr="00025E2A">
        <w:rPr>
          <w:rFonts w:ascii="Cambria" w:hAnsi="Cambria"/>
          <w:color w:val="FF0000"/>
          <w:lang w:val="ro-RO"/>
        </w:rPr>
        <w:t>Niculae Eremia.</w:t>
      </w:r>
    </w:p>
    <w:p w14:paraId="231D5847" w14:textId="448E0E4F" w:rsidR="00903ACB" w:rsidRPr="007F6756" w:rsidRDefault="00903ACB" w:rsidP="00903ACB">
      <w:pPr>
        <w:ind w:left="426"/>
        <w:rPr>
          <w:rFonts w:ascii="Cambria" w:hAnsi="Cambria"/>
          <w:color w:val="FF0000"/>
          <w:lang w:val="ro-RO"/>
        </w:rPr>
      </w:pPr>
      <w:r w:rsidRPr="007F6756">
        <w:rPr>
          <w:rFonts w:ascii="Cambria" w:hAnsi="Cambria"/>
          <w:color w:val="FF0000"/>
          <w:lang w:val="ro-RO"/>
        </w:rPr>
        <w:t xml:space="preserve">DATA </w:t>
      </w:r>
      <w:r w:rsidRPr="007F6756">
        <w:rPr>
          <w:rFonts w:ascii="Cambria" w:hAnsi="Cambria"/>
          <w:color w:val="FF0000"/>
          <w:lang w:val="ro-RO"/>
        </w:rPr>
        <w:tab/>
      </w:r>
      <w:r w:rsidRPr="007F6756">
        <w:rPr>
          <w:rFonts w:ascii="Cambria" w:hAnsi="Cambria"/>
          <w:color w:val="FF0000"/>
          <w:lang w:val="ro-RO"/>
        </w:rPr>
        <w:tab/>
      </w:r>
      <w:r w:rsidR="009674C8">
        <w:rPr>
          <w:rFonts w:ascii="Cambria" w:hAnsi="Cambria"/>
          <w:color w:val="FF0000"/>
          <w:lang w:val="ro-RO"/>
        </w:rPr>
        <w:t>13.10.2022</w:t>
      </w:r>
    </w:p>
    <w:p w14:paraId="37D06A3E" w14:textId="77777777" w:rsidR="00903ACB" w:rsidRPr="007F6756" w:rsidRDefault="00903ACB" w:rsidP="00903ACB">
      <w:pPr>
        <w:ind w:left="426"/>
        <w:rPr>
          <w:rFonts w:ascii="Cambria" w:hAnsi="Cambria"/>
          <w:color w:val="FF0000"/>
          <w:lang w:val="ro-RO"/>
        </w:rPr>
      </w:pPr>
      <w:r w:rsidRPr="007F6756">
        <w:rPr>
          <w:rFonts w:ascii="Cambria" w:hAnsi="Cambria"/>
          <w:color w:val="FF0000"/>
          <w:lang w:val="ro-RO"/>
        </w:rPr>
        <w:t xml:space="preserve">SEMNĂTURA </w:t>
      </w:r>
      <w:r w:rsidRPr="007F6756">
        <w:rPr>
          <w:rFonts w:ascii="Cambria" w:hAnsi="Cambria"/>
          <w:color w:val="FF0000"/>
          <w:lang w:val="ro-RO"/>
        </w:rPr>
        <w:tab/>
        <w:t>………………………………………</w:t>
      </w:r>
    </w:p>
    <w:p w14:paraId="5188AD2E" w14:textId="77777777" w:rsidR="00903ACB" w:rsidRPr="007F6756" w:rsidRDefault="00903ACB" w:rsidP="00903ACB">
      <w:pPr>
        <w:rPr>
          <w:rFonts w:ascii="Cambria" w:hAnsi="Cambria"/>
          <w:color w:val="FF0000"/>
          <w:lang w:val="ro-RO"/>
        </w:rPr>
      </w:pPr>
    </w:p>
    <w:p w14:paraId="0368A3B1" w14:textId="77777777" w:rsidR="00903ACB" w:rsidRPr="0094599C" w:rsidRDefault="00903ACB" w:rsidP="00903ACB">
      <w:pPr>
        <w:rPr>
          <w:rFonts w:ascii="Cambria" w:hAnsi="Cambria"/>
          <w:lang w:val="ro-RO"/>
        </w:rPr>
      </w:pPr>
    </w:p>
    <w:p w14:paraId="605C78F1" w14:textId="77777777" w:rsidR="00903ACB" w:rsidRPr="0094599C" w:rsidRDefault="00903ACB" w:rsidP="00903ACB">
      <w:pPr>
        <w:rPr>
          <w:rFonts w:ascii="Cambria" w:hAnsi="Cambria"/>
          <w:lang w:val="ro-RO"/>
        </w:rPr>
      </w:pPr>
    </w:p>
    <w:p w14:paraId="5698A5DE" w14:textId="77777777" w:rsidR="00903ACB" w:rsidRPr="0094599C" w:rsidRDefault="00903ACB" w:rsidP="00903ACB">
      <w:pPr>
        <w:rPr>
          <w:rFonts w:ascii="Cambria" w:hAnsi="Cambria"/>
          <w:lang w:val="ro-RO"/>
        </w:rPr>
      </w:pPr>
    </w:p>
    <w:p w14:paraId="39201A34" w14:textId="77777777" w:rsidR="00903ACB" w:rsidRPr="0094599C" w:rsidRDefault="00903ACB" w:rsidP="00903ACB">
      <w:pPr>
        <w:rPr>
          <w:rFonts w:ascii="Cambria" w:hAnsi="Cambria"/>
          <w:lang w:val="ro-RO"/>
        </w:rPr>
      </w:pPr>
    </w:p>
    <w:p w14:paraId="4285AF5F" w14:textId="77777777" w:rsidR="00025E2A" w:rsidRDefault="00025E2A" w:rsidP="00025E2A">
      <w:pPr>
        <w:rPr>
          <w:rFonts w:ascii="Cambria" w:hAnsi="Cambria"/>
          <w:lang w:val="ro-RO"/>
        </w:rPr>
      </w:pPr>
    </w:p>
    <w:p w14:paraId="1DA59965" w14:textId="36B4BF81" w:rsidR="00025E2A" w:rsidRDefault="00025E2A" w:rsidP="00025E2A">
      <w:pPr>
        <w:tabs>
          <w:tab w:val="left" w:pos="630"/>
        </w:tabs>
        <w:ind w:left="-360"/>
        <w:rPr>
          <w:rFonts w:ascii="Cambria" w:hAnsi="Cambria"/>
          <w:lang w:val="ro-RO"/>
        </w:rPr>
      </w:pPr>
      <w:r>
        <w:rPr>
          <w:noProof/>
        </w:rPr>
        <mc:AlternateContent>
          <mc:Choice Requires="wps">
            <w:drawing>
              <wp:anchor distT="0" distB="0" distL="114935" distR="114935" simplePos="0" relativeHeight="251667456" behindDoc="0" locked="0" layoutInCell="1" allowOverlap="1" wp14:anchorId="182BBB9C" wp14:editId="38C69E54">
                <wp:simplePos x="0" y="0"/>
                <wp:positionH relativeFrom="column">
                  <wp:posOffset>-30480</wp:posOffset>
                </wp:positionH>
                <wp:positionV relativeFrom="paragraph">
                  <wp:posOffset>123190</wp:posOffset>
                </wp:positionV>
                <wp:extent cx="2818130" cy="1120775"/>
                <wp:effectExtent l="0" t="0" r="2032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1120775"/>
                        </a:xfrm>
                        <a:prstGeom prst="rect">
                          <a:avLst/>
                        </a:prstGeom>
                        <a:solidFill>
                          <a:srgbClr val="FFFFFF"/>
                        </a:solidFill>
                        <a:ln w="9525">
                          <a:solidFill>
                            <a:srgbClr val="FFFFFF"/>
                          </a:solidFill>
                          <a:miter lim="800000"/>
                          <a:headEnd/>
                          <a:tailEnd/>
                        </a:ln>
                      </wps:spPr>
                      <wps:txbx>
                        <w:txbxContent>
                          <w:p w14:paraId="198DA5DC" w14:textId="77777777" w:rsidR="00025E2A" w:rsidRDefault="00025E2A" w:rsidP="00025E2A">
                            <w:pPr>
                              <w:jc w:val="center"/>
                              <w:rPr>
                                <w:rFonts w:ascii="Cambria" w:eastAsia="Wingdings" w:hAnsi="Cambria" w:cs="Wingdings"/>
                                <w:b/>
                                <w:sz w:val="36"/>
                                <w:szCs w:val="36"/>
                                <w:lang w:val="ro-RO"/>
                              </w:rPr>
                            </w:pPr>
                            <w:r>
                              <w:rPr>
                                <w:rFonts w:ascii="Cambria" w:hAnsi="Cambria"/>
                                <w:sz w:val="22"/>
                                <w:szCs w:val="22"/>
                                <w:lang w:val="ro-RO"/>
                              </w:rPr>
                              <w:t>Președintele de ședință,</w:t>
                            </w:r>
                          </w:p>
                          <w:p w14:paraId="32C6B0A2" w14:textId="77777777" w:rsidR="009674C8" w:rsidRPr="000D01EC" w:rsidRDefault="009674C8" w:rsidP="009674C8">
                            <w:pPr>
                              <w:jc w:val="center"/>
                              <w:rPr>
                                <w:rFonts w:ascii="Cambria" w:hAnsi="Cambria"/>
                                <w:sz w:val="22"/>
                                <w:szCs w:val="22"/>
                                <w:lang w:val="ro-RO"/>
                              </w:rPr>
                            </w:pPr>
                            <w:r>
                              <w:rPr>
                                <w:rFonts w:ascii="Cambria" w:eastAsia="Arial" w:hAnsi="Cambria"/>
                                <w:sz w:val="22"/>
                                <w:szCs w:val="22"/>
                                <w:lang w:val="ro-RO"/>
                              </w:rPr>
                              <w:t>Bordeianu Dumitru</w:t>
                            </w:r>
                          </w:p>
                          <w:p w14:paraId="452A2240" w14:textId="77777777" w:rsidR="00025E2A" w:rsidRDefault="00025E2A" w:rsidP="00025E2A">
                            <w:pPr>
                              <w:jc w:val="center"/>
                              <w:rPr>
                                <w:rFonts w:ascii="Cambria" w:hAnsi="Cambria"/>
                                <w:sz w:val="22"/>
                                <w:szCs w:val="22"/>
                                <w:lang w:val="ro-RO"/>
                              </w:rPr>
                            </w:pPr>
                            <w:r>
                              <w:rPr>
                                <w:rFonts w:ascii="Cambria" w:hAnsi="Cambria"/>
                                <w:spacing w:val="40"/>
                                <w:sz w:val="22"/>
                                <w:szCs w:val="22"/>
                                <w:lang w:val="ro-RO"/>
                              </w:rPr>
                              <w:t>(prenumele și numele)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BBB9C" id="Text Box 2" o:spid="_x0000_s1030" type="#_x0000_t202" style="position:absolute;left:0;text-align:left;margin-left:-2.4pt;margin-top:9.7pt;width:221.9pt;height:88.2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" strokecolor="white">
                <v:textbox>
                  <w:txbxContent>
                    <w:p w14:paraId="198DA5DC" w14:textId="77777777" w:rsidR="00025E2A" w:rsidRDefault="00025E2A" w:rsidP="00025E2A">
                      <w:pPr>
                        <w:jc w:val="center"/>
                        <w:rPr>
                          <w:rFonts w:ascii="Cambria" w:eastAsia="Wingdings" w:hAnsi="Cambria" w:cs="Wingdings"/>
                          <w:b/>
                          <w:sz w:val="36"/>
                          <w:szCs w:val="36"/>
                          <w:lang w:val="ro-RO"/>
                        </w:rPr>
                      </w:pPr>
                      <w:r>
                        <w:rPr>
                          <w:rFonts w:ascii="Cambria" w:hAnsi="Cambria"/>
                          <w:sz w:val="22"/>
                          <w:szCs w:val="22"/>
                          <w:lang w:val="ro-RO"/>
                        </w:rPr>
                        <w:t>Președintele de ședință,</w:t>
                      </w:r>
                    </w:p>
                    <w:p w14:paraId="32C6B0A2" w14:textId="77777777" w:rsidR="009674C8" w:rsidRPr="000D01EC" w:rsidRDefault="009674C8" w:rsidP="009674C8">
                      <w:pPr>
                        <w:jc w:val="center"/>
                        <w:rPr>
                          <w:rFonts w:ascii="Cambria" w:hAnsi="Cambria"/>
                          <w:sz w:val="22"/>
                          <w:szCs w:val="22"/>
                          <w:lang w:val="ro-RO"/>
                        </w:rPr>
                      </w:pPr>
                      <w:r>
                        <w:rPr>
                          <w:rFonts w:ascii="Cambria" w:eastAsia="Arial" w:hAnsi="Cambria"/>
                          <w:sz w:val="22"/>
                          <w:szCs w:val="22"/>
                          <w:lang w:val="ro-RO"/>
                        </w:rPr>
                        <w:t>Bordeianu Dumitru</w:t>
                      </w:r>
                    </w:p>
                    <w:p w14:paraId="452A2240" w14:textId="77777777" w:rsidR="00025E2A" w:rsidRDefault="00025E2A" w:rsidP="00025E2A">
                      <w:pPr>
                        <w:jc w:val="center"/>
                        <w:rPr>
                          <w:rFonts w:ascii="Cambria" w:hAnsi="Cambria"/>
                          <w:sz w:val="22"/>
                          <w:szCs w:val="22"/>
                          <w:lang w:val="ro-RO"/>
                        </w:rPr>
                      </w:pPr>
                      <w:r>
                        <w:rPr>
                          <w:rFonts w:ascii="Cambria" w:hAnsi="Cambria"/>
                          <w:spacing w:val="40"/>
                          <w:sz w:val="22"/>
                          <w:szCs w:val="22"/>
                          <w:lang w:val="ro-RO"/>
                        </w:rPr>
                        <w:t>(prenumele și numele)</w:t>
                      </w:r>
                    </w:p>
                  </w:txbxContent>
                </v:textbox>
              </v:shape>
            </w:pict>
          </mc:Fallback>
        </mc:AlternateContent>
      </w:r>
      <w:r>
        <w:rPr>
          <w:noProof/>
        </w:rPr>
        <mc:AlternateContent>
          <mc:Choice Requires="wps">
            <w:drawing>
              <wp:anchor distT="0" distB="0" distL="114935" distR="114935" simplePos="0" relativeHeight="251668480" behindDoc="0" locked="0" layoutInCell="1" allowOverlap="1" wp14:anchorId="60C8FC8D" wp14:editId="4F1FB764">
                <wp:simplePos x="0" y="0"/>
                <wp:positionH relativeFrom="column">
                  <wp:posOffset>3171825</wp:posOffset>
                </wp:positionH>
                <wp:positionV relativeFrom="paragraph">
                  <wp:posOffset>18415</wp:posOffset>
                </wp:positionV>
                <wp:extent cx="3046730" cy="1486535"/>
                <wp:effectExtent l="0" t="0" r="20320"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486535"/>
                        </a:xfrm>
                        <a:prstGeom prst="rect">
                          <a:avLst/>
                        </a:prstGeom>
                        <a:solidFill>
                          <a:srgbClr val="FFFFFF"/>
                        </a:solidFill>
                        <a:ln w="9525">
                          <a:solidFill>
                            <a:srgbClr val="FFFFFF"/>
                          </a:solidFill>
                          <a:miter lim="800000"/>
                          <a:headEnd/>
                          <a:tailEnd/>
                        </a:ln>
                      </wps:spPr>
                      <wps:txbx>
                        <w:txbxContent>
                          <w:p w14:paraId="0D9F405F" w14:textId="77777777" w:rsidR="00025E2A" w:rsidRDefault="00025E2A" w:rsidP="00025E2A">
                            <w:pPr>
                              <w:jc w:val="center"/>
                              <w:rPr>
                                <w:rFonts w:ascii="Cambria" w:hAnsi="Cambria"/>
                                <w:sz w:val="22"/>
                                <w:szCs w:val="22"/>
                                <w:lang w:val="ro-RO"/>
                              </w:rPr>
                            </w:pPr>
                            <w:r>
                              <w:rPr>
                                <w:rFonts w:ascii="Cambria" w:hAnsi="Cambria"/>
                                <w:sz w:val="22"/>
                                <w:szCs w:val="22"/>
                                <w:u w:val="single"/>
                                <w:lang w:val="ro-RO"/>
                              </w:rPr>
                              <w:t>Contrasemnează:</w:t>
                            </w:r>
                          </w:p>
                          <w:p w14:paraId="60AF14D5" w14:textId="77777777" w:rsidR="009674C8" w:rsidRDefault="009674C8" w:rsidP="009674C8">
                            <w:pPr>
                              <w:jc w:val="center"/>
                              <w:rPr>
                                <w:rFonts w:ascii="Cambria" w:hAnsi="Cambria"/>
                                <w:sz w:val="22"/>
                                <w:szCs w:val="22"/>
                                <w:lang w:val="ro-RO"/>
                              </w:rPr>
                            </w:pPr>
                            <w:proofErr w:type="spellStart"/>
                            <w:r>
                              <w:rPr>
                                <w:rFonts w:ascii="Cambria" w:hAnsi="Cambria"/>
                                <w:sz w:val="22"/>
                                <w:szCs w:val="22"/>
                                <w:lang w:val="ro-RO"/>
                              </w:rPr>
                              <w:t>p.</w:t>
                            </w:r>
                            <w:r w:rsidRPr="000D01EC">
                              <w:rPr>
                                <w:rFonts w:ascii="Cambria" w:hAnsi="Cambria"/>
                                <w:sz w:val="22"/>
                                <w:szCs w:val="22"/>
                                <w:lang w:val="ro-RO"/>
                              </w:rPr>
                              <w:t>Secretar</w:t>
                            </w:r>
                            <w:proofErr w:type="spellEnd"/>
                            <w:r>
                              <w:rPr>
                                <w:rFonts w:ascii="Cambria" w:hAnsi="Cambria"/>
                                <w:sz w:val="22"/>
                                <w:szCs w:val="22"/>
                                <w:lang w:val="ro-RO"/>
                              </w:rPr>
                              <w:t xml:space="preserve"> general,</w:t>
                            </w:r>
                          </w:p>
                          <w:p w14:paraId="37BF1236" w14:textId="77777777" w:rsidR="009674C8" w:rsidRPr="000D01EC" w:rsidRDefault="009674C8" w:rsidP="009674C8">
                            <w:pPr>
                              <w:jc w:val="center"/>
                              <w:rPr>
                                <w:rFonts w:ascii="Cambria" w:hAnsi="Cambria"/>
                                <w:sz w:val="22"/>
                                <w:szCs w:val="22"/>
                                <w:lang w:val="ro-RO"/>
                              </w:rPr>
                            </w:pPr>
                            <w:r>
                              <w:rPr>
                                <w:rFonts w:ascii="Cambria" w:hAnsi="Cambria"/>
                                <w:sz w:val="22"/>
                                <w:szCs w:val="22"/>
                                <w:lang w:val="ro-RO"/>
                              </w:rPr>
                              <w:t>Ilie Doinita</w:t>
                            </w:r>
                          </w:p>
                          <w:p w14:paraId="5EDE553D" w14:textId="77777777" w:rsidR="00025E2A" w:rsidRDefault="00025E2A" w:rsidP="00025E2A">
                            <w:pPr>
                              <w:jc w:val="center"/>
                              <w:rPr>
                                <w:rFonts w:ascii="Cambria" w:hAnsi="Cambria"/>
                                <w:sz w:val="22"/>
                                <w:szCs w:val="22"/>
                                <w:lang w:val="ro-RO"/>
                              </w:rPr>
                            </w:pPr>
                            <w:r>
                              <w:rPr>
                                <w:rFonts w:ascii="Cambria" w:hAnsi="Cambria"/>
                                <w:spacing w:val="40"/>
                                <w:sz w:val="22"/>
                                <w:szCs w:val="22"/>
                                <w:lang w:val="ro-RO"/>
                              </w:rPr>
                              <w:t>(prenumele și numele)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8FC8D" id="Text Box 3" o:spid="_x0000_s1031" type="#_x0000_t202" style="position:absolute;left:0;text-align:left;margin-left:249.75pt;margin-top:1.45pt;width:239.9pt;height:117.0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" strokecolor="white">
                <v:textbox>
                  <w:txbxContent>
                    <w:p w14:paraId="0D9F405F" w14:textId="77777777" w:rsidR="00025E2A" w:rsidRDefault="00025E2A" w:rsidP="00025E2A">
                      <w:pPr>
                        <w:jc w:val="center"/>
                        <w:rPr>
                          <w:rFonts w:ascii="Cambria" w:hAnsi="Cambria"/>
                          <w:sz w:val="22"/>
                          <w:szCs w:val="22"/>
                          <w:lang w:val="ro-RO"/>
                        </w:rPr>
                      </w:pPr>
                      <w:r>
                        <w:rPr>
                          <w:rFonts w:ascii="Cambria" w:hAnsi="Cambria"/>
                          <w:sz w:val="22"/>
                          <w:szCs w:val="22"/>
                          <w:u w:val="single"/>
                          <w:lang w:val="ro-RO"/>
                        </w:rPr>
                        <w:t>Contrasemnează:</w:t>
                      </w:r>
                    </w:p>
                    <w:p w14:paraId="60AF14D5" w14:textId="77777777" w:rsidR="009674C8" w:rsidRDefault="009674C8" w:rsidP="009674C8">
                      <w:pPr>
                        <w:jc w:val="center"/>
                        <w:rPr>
                          <w:rFonts w:ascii="Cambria" w:hAnsi="Cambria"/>
                          <w:sz w:val="22"/>
                          <w:szCs w:val="22"/>
                          <w:lang w:val="ro-RO"/>
                        </w:rPr>
                      </w:pPr>
                      <w:proofErr w:type="spellStart"/>
                      <w:r>
                        <w:rPr>
                          <w:rFonts w:ascii="Cambria" w:hAnsi="Cambria"/>
                          <w:sz w:val="22"/>
                          <w:szCs w:val="22"/>
                          <w:lang w:val="ro-RO"/>
                        </w:rPr>
                        <w:t>p.</w:t>
                      </w:r>
                      <w:r w:rsidRPr="000D01EC">
                        <w:rPr>
                          <w:rFonts w:ascii="Cambria" w:hAnsi="Cambria"/>
                          <w:sz w:val="22"/>
                          <w:szCs w:val="22"/>
                          <w:lang w:val="ro-RO"/>
                        </w:rPr>
                        <w:t>Secretar</w:t>
                      </w:r>
                      <w:proofErr w:type="spellEnd"/>
                      <w:r>
                        <w:rPr>
                          <w:rFonts w:ascii="Cambria" w:hAnsi="Cambria"/>
                          <w:sz w:val="22"/>
                          <w:szCs w:val="22"/>
                          <w:lang w:val="ro-RO"/>
                        </w:rPr>
                        <w:t xml:space="preserve"> general,</w:t>
                      </w:r>
                    </w:p>
                    <w:p w14:paraId="37BF1236" w14:textId="77777777" w:rsidR="009674C8" w:rsidRPr="000D01EC" w:rsidRDefault="009674C8" w:rsidP="009674C8">
                      <w:pPr>
                        <w:jc w:val="center"/>
                        <w:rPr>
                          <w:rFonts w:ascii="Cambria" w:hAnsi="Cambria"/>
                          <w:sz w:val="22"/>
                          <w:szCs w:val="22"/>
                          <w:lang w:val="ro-RO"/>
                        </w:rPr>
                      </w:pPr>
                      <w:r>
                        <w:rPr>
                          <w:rFonts w:ascii="Cambria" w:hAnsi="Cambria"/>
                          <w:sz w:val="22"/>
                          <w:szCs w:val="22"/>
                          <w:lang w:val="ro-RO"/>
                        </w:rPr>
                        <w:t>Ilie Doinita</w:t>
                      </w:r>
                    </w:p>
                    <w:p w14:paraId="5EDE553D" w14:textId="77777777" w:rsidR="00025E2A" w:rsidRDefault="00025E2A" w:rsidP="00025E2A">
                      <w:pPr>
                        <w:jc w:val="center"/>
                        <w:rPr>
                          <w:rFonts w:ascii="Cambria" w:hAnsi="Cambria"/>
                          <w:sz w:val="22"/>
                          <w:szCs w:val="22"/>
                          <w:lang w:val="ro-RO"/>
                        </w:rPr>
                      </w:pPr>
                      <w:r>
                        <w:rPr>
                          <w:rFonts w:ascii="Cambria" w:hAnsi="Cambria"/>
                          <w:spacing w:val="40"/>
                          <w:sz w:val="22"/>
                          <w:szCs w:val="22"/>
                          <w:lang w:val="ro-RO"/>
                        </w:rPr>
                        <w:t>(prenumele și numele)</w:t>
                      </w:r>
                    </w:p>
                  </w:txbxContent>
                </v:textbox>
              </v:shape>
            </w:pict>
          </mc:Fallback>
        </mc:AlternateContent>
      </w:r>
    </w:p>
    <w:p w14:paraId="74FA6EE9" w14:textId="77777777" w:rsidR="00025E2A" w:rsidRDefault="00025E2A" w:rsidP="00025E2A">
      <w:pPr>
        <w:rPr>
          <w:rFonts w:ascii="Cambria" w:hAnsi="Cambria"/>
          <w:lang w:val="ro-RO"/>
        </w:rPr>
      </w:pPr>
    </w:p>
    <w:p w14:paraId="467DDBD4" w14:textId="77777777" w:rsidR="00025E2A" w:rsidRDefault="00025E2A" w:rsidP="00025E2A">
      <w:pPr>
        <w:rPr>
          <w:rFonts w:ascii="Cambria" w:hAnsi="Cambria"/>
          <w:lang w:val="ro-RO"/>
        </w:rPr>
      </w:pPr>
    </w:p>
    <w:p w14:paraId="65671F2B" w14:textId="77777777" w:rsidR="00025E2A" w:rsidRDefault="00025E2A" w:rsidP="00025E2A">
      <w:pPr>
        <w:rPr>
          <w:rFonts w:ascii="Cambria" w:hAnsi="Cambria"/>
          <w:lang w:val="ro-RO"/>
        </w:rPr>
      </w:pPr>
    </w:p>
    <w:p w14:paraId="40239594" w14:textId="77777777" w:rsidR="00025E2A" w:rsidRDefault="00025E2A" w:rsidP="00025E2A">
      <w:pPr>
        <w:tabs>
          <w:tab w:val="left" w:pos="630"/>
        </w:tabs>
        <w:spacing w:before="240" w:after="240"/>
        <w:rPr>
          <w:rFonts w:ascii="Cambria" w:hAnsi="Cambria"/>
          <w:lang w:val="ro-RO"/>
        </w:rPr>
      </w:pPr>
    </w:p>
    <w:p w14:paraId="2F4C0955" w14:textId="14442EB8" w:rsidR="002F572F" w:rsidRPr="0094599C" w:rsidRDefault="002F572F" w:rsidP="00F0465E">
      <w:pPr>
        <w:tabs>
          <w:tab w:val="left" w:pos="630"/>
        </w:tabs>
        <w:spacing w:before="240" w:after="240"/>
        <w:rPr>
          <w:rFonts w:ascii="Cambria" w:hAnsi="Cambria"/>
          <w:lang w:val="ro-RO"/>
        </w:rPr>
      </w:pPr>
    </w:p>
    <w:sectPr w:rsidR="002F572F" w:rsidRPr="0094599C" w:rsidSect="002F572F">
      <w:pgSz w:w="12240" w:h="15840"/>
      <w:pgMar w:top="1440" w:right="108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DEF2" w14:textId="77777777" w:rsidR="002904B8" w:rsidRDefault="002904B8" w:rsidP="00AF6EAD">
      <w:r>
        <w:separator/>
      </w:r>
    </w:p>
  </w:endnote>
  <w:endnote w:type="continuationSeparator" w:id="0">
    <w:p w14:paraId="2829C798" w14:textId="77777777" w:rsidR="002904B8" w:rsidRDefault="002904B8" w:rsidP="00AF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2E712" w14:textId="77777777" w:rsidR="002904B8" w:rsidRDefault="002904B8" w:rsidP="00AF6EAD">
      <w:r>
        <w:separator/>
      </w:r>
    </w:p>
  </w:footnote>
  <w:footnote w:type="continuationSeparator" w:id="0">
    <w:p w14:paraId="0BB16635" w14:textId="77777777" w:rsidR="002904B8" w:rsidRDefault="002904B8" w:rsidP="00AF6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72A0E"/>
    <w:multiLevelType w:val="multilevel"/>
    <w:tmpl w:val="294A7E94"/>
    <w:lvl w:ilvl="0">
      <w:start w:val="1"/>
      <w:numFmt w:val="decimal"/>
      <w:pStyle w:val="Head1-Art"/>
      <w:lvlText w:val="ARTICOLUL %1 - "/>
      <w:lvlJc w:val="left"/>
      <w:pPr>
        <w:tabs>
          <w:tab w:val="num" w:pos="1440"/>
        </w:tabs>
        <w:ind w:left="360" w:hanging="360"/>
      </w:pPr>
    </w:lvl>
    <w:lvl w:ilvl="1">
      <w:start w:val="1"/>
      <w:numFmt w:val="decimal"/>
      <w:pStyle w:val="Head2-Alin"/>
      <w:lvlText w:val="(%2)"/>
      <w:lvlJc w:val="left"/>
      <w:pPr>
        <w:tabs>
          <w:tab w:val="num" w:pos="900"/>
        </w:tabs>
        <w:ind w:left="900" w:hanging="360"/>
      </w:pPr>
    </w:lvl>
    <w:lvl w:ilvl="2">
      <w:start w:val="1"/>
      <w:numFmt w:val="lowerLetter"/>
      <w:pStyle w:val="Head3-Bullet"/>
      <w:lvlText w:val="%3."/>
      <w:lvlJc w:val="left"/>
      <w:pPr>
        <w:tabs>
          <w:tab w:val="num" w:pos="1080"/>
        </w:tabs>
        <w:ind w:left="1080" w:hanging="360"/>
      </w:pPr>
    </w:lvl>
    <w:lvl w:ilvl="3">
      <w:start w:val="1"/>
      <w:numFmt w:val="upperLetter"/>
      <w:lvlRestart w:val="1"/>
      <w:pStyle w:val="Head4-Subsect"/>
      <w:lvlText w:val="%4."/>
      <w:lvlJc w:val="left"/>
      <w:pPr>
        <w:tabs>
          <w:tab w:val="num" w:pos="360"/>
        </w:tabs>
        <w:ind w:left="0" w:firstLine="0"/>
      </w:pPr>
    </w:lvl>
    <w:lvl w:ilvl="4">
      <w:start w:val="1"/>
      <w:numFmt w:val="none"/>
      <w:pStyle w:val="Head5-Subsect"/>
      <w:lvlText w:val=""/>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1F5B30"/>
    <w:multiLevelType w:val="hybridMultilevel"/>
    <w:tmpl w:val="277E7440"/>
    <w:lvl w:ilvl="0" w:tplc="04090009">
      <w:start w:val="1"/>
      <w:numFmt w:val="bullet"/>
      <w:lvlText w:val=""/>
      <w:lvlJc w:val="left"/>
      <w:pPr>
        <w:ind w:left="1260" w:hanging="360"/>
      </w:pPr>
      <w:rPr>
        <w:rFonts w:ascii="Wingdings" w:hAnsi="Wingdings" w:hint="default"/>
      </w:rPr>
    </w:lvl>
    <w:lvl w:ilvl="1" w:tplc="598264A4">
      <w:start w:val="2"/>
      <w:numFmt w:val="bullet"/>
      <w:lvlText w:val="•"/>
      <w:lvlJc w:val="left"/>
      <w:pPr>
        <w:ind w:left="2340" w:hanging="720"/>
      </w:pPr>
      <w:rPr>
        <w:rFonts w:ascii="Times New Roman" w:eastAsia="Times New Roman" w:hAnsi="Times New Roman" w:cs="Times New Roman"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 w15:restartNumberingAfterBreak="0">
    <w:nsid w:val="1C290026"/>
    <w:multiLevelType w:val="hybridMultilevel"/>
    <w:tmpl w:val="C5DE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B171C5"/>
    <w:multiLevelType w:val="hybridMultilevel"/>
    <w:tmpl w:val="AE6A838C"/>
    <w:lvl w:ilvl="0" w:tplc="608A2CA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485103"/>
    <w:multiLevelType w:val="hybridMultilevel"/>
    <w:tmpl w:val="6308BBD8"/>
    <w:lvl w:ilvl="0" w:tplc="153C041A">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78E0"/>
    <w:multiLevelType w:val="hybridMultilevel"/>
    <w:tmpl w:val="02188B92"/>
    <w:lvl w:ilvl="0" w:tplc="9A0C6152">
      <w:start w:val="1"/>
      <w:numFmt w:val="bullet"/>
      <w:lvlText w:val="✓"/>
      <w:lvlJc w:val="left"/>
      <w:pPr>
        <w:ind w:left="720" w:hanging="360"/>
      </w:pPr>
      <w:rPr>
        <w:rFonts w:ascii="MS Gothic" w:eastAsia="MS Gothic" w:hAnsi="MS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72E88"/>
    <w:multiLevelType w:val="hybridMultilevel"/>
    <w:tmpl w:val="900A3DA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B00E4"/>
    <w:multiLevelType w:val="hybridMultilevel"/>
    <w:tmpl w:val="C88A08F4"/>
    <w:lvl w:ilvl="0" w:tplc="3BBE5D34">
      <w:start w:val="1"/>
      <w:numFmt w:val="bullet"/>
      <w:lvlText w:val="-"/>
      <w:lvlJc w:val="left"/>
      <w:pPr>
        <w:ind w:left="720" w:hanging="360"/>
      </w:pPr>
      <w:rPr>
        <w:rFonts w:ascii="Times New Roman" w:hAnsi="Times New Roman" w:cs="Times New Roman" w:hint="default"/>
        <w:b/>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A4FA4"/>
    <w:multiLevelType w:val="hybridMultilevel"/>
    <w:tmpl w:val="69AC886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3FC706ED"/>
    <w:multiLevelType w:val="hybridMultilevel"/>
    <w:tmpl w:val="A914FB72"/>
    <w:lvl w:ilvl="0" w:tplc="D40420C8">
      <w:start w:val="1"/>
      <w:numFmt w:val="decimal"/>
      <w:pStyle w:val="Titlu1"/>
      <w:lvlText w:val="%1."/>
      <w:lvlJc w:val="left"/>
      <w:pPr>
        <w:tabs>
          <w:tab w:val="num" w:pos="1440"/>
        </w:tabs>
        <w:ind w:left="14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E736374"/>
    <w:multiLevelType w:val="hybridMultilevel"/>
    <w:tmpl w:val="074E9B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3790DF5"/>
    <w:multiLevelType w:val="hybridMultilevel"/>
    <w:tmpl w:val="2ECCA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E3F15"/>
    <w:multiLevelType w:val="hybridMultilevel"/>
    <w:tmpl w:val="AA7AA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F05A58"/>
    <w:multiLevelType w:val="hybridMultilevel"/>
    <w:tmpl w:val="0CFECD04"/>
    <w:lvl w:ilvl="0" w:tplc="8404FFDA">
      <w:start w:val="1"/>
      <w:numFmt w:val="decimal"/>
      <w:lvlText w:val="%1."/>
      <w:lvlJc w:val="left"/>
      <w:pPr>
        <w:ind w:left="1070" w:hanging="71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6DA175F0"/>
    <w:multiLevelType w:val="hybridMultilevel"/>
    <w:tmpl w:val="1122BB3E"/>
    <w:lvl w:ilvl="0" w:tplc="153C041A">
      <w:start w:val="4"/>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DCB60C6"/>
    <w:multiLevelType w:val="hybridMultilevel"/>
    <w:tmpl w:val="CC94BDE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0890A87"/>
    <w:multiLevelType w:val="multilevel"/>
    <w:tmpl w:val="2F5C27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5A6F73"/>
    <w:multiLevelType w:val="multilevel"/>
    <w:tmpl w:val="CBEA66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8E17F4"/>
    <w:multiLevelType w:val="multilevel"/>
    <w:tmpl w:val="3A0648D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DC304D"/>
    <w:multiLevelType w:val="hybridMultilevel"/>
    <w:tmpl w:val="842CEA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DE802B9"/>
    <w:multiLevelType w:val="hybridMultilevel"/>
    <w:tmpl w:val="434E988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142378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7353806">
    <w:abstractNumId w:val="0"/>
  </w:num>
  <w:num w:numId="3" w16cid:durableId="5146600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196758">
    <w:abstractNumId w:val="15"/>
  </w:num>
  <w:num w:numId="5" w16cid:durableId="1217087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6076149">
    <w:abstractNumId w:val="4"/>
  </w:num>
  <w:num w:numId="7" w16cid:durableId="15354258">
    <w:abstractNumId w:val="7"/>
  </w:num>
  <w:num w:numId="8" w16cid:durableId="981270633">
    <w:abstractNumId w:val="11"/>
  </w:num>
  <w:num w:numId="9" w16cid:durableId="333803358">
    <w:abstractNumId w:val="12"/>
  </w:num>
  <w:num w:numId="10" w16cid:durableId="1999722811">
    <w:abstractNumId w:val="19"/>
  </w:num>
  <w:num w:numId="11" w16cid:durableId="1143424094">
    <w:abstractNumId w:val="18"/>
  </w:num>
  <w:num w:numId="12" w16cid:durableId="158008569">
    <w:abstractNumId w:val="17"/>
  </w:num>
  <w:num w:numId="13" w16cid:durableId="911507139">
    <w:abstractNumId w:val="5"/>
  </w:num>
  <w:num w:numId="14" w16cid:durableId="798883932">
    <w:abstractNumId w:val="2"/>
  </w:num>
  <w:num w:numId="15" w16cid:durableId="1357996869">
    <w:abstractNumId w:val="6"/>
  </w:num>
  <w:num w:numId="16" w16cid:durableId="516118336">
    <w:abstractNumId w:val="8"/>
  </w:num>
  <w:num w:numId="17" w16cid:durableId="928392147">
    <w:abstractNumId w:val="16"/>
  </w:num>
  <w:num w:numId="18" w16cid:durableId="849100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4302505">
    <w:abstractNumId w:val="20"/>
  </w:num>
  <w:num w:numId="20" w16cid:durableId="459691968">
    <w:abstractNumId w:val="3"/>
  </w:num>
  <w:num w:numId="21" w16cid:durableId="258106156">
    <w:abstractNumId w:val="13"/>
  </w:num>
  <w:num w:numId="22" w16cid:durableId="972710868">
    <w:abstractNumId w:val="8"/>
  </w:num>
  <w:num w:numId="23" w16cid:durableId="734864386">
    <w:abstractNumId w:val="5"/>
  </w:num>
  <w:num w:numId="24" w16cid:durableId="735857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A8"/>
    <w:rsid w:val="00003511"/>
    <w:rsid w:val="00025E2A"/>
    <w:rsid w:val="000260F0"/>
    <w:rsid w:val="00026899"/>
    <w:rsid w:val="00040899"/>
    <w:rsid w:val="0005627F"/>
    <w:rsid w:val="00061D54"/>
    <w:rsid w:val="000870BE"/>
    <w:rsid w:val="000B3E26"/>
    <w:rsid w:val="000C321D"/>
    <w:rsid w:val="000C654C"/>
    <w:rsid w:val="000D01EC"/>
    <w:rsid w:val="000D1327"/>
    <w:rsid w:val="000D2DF7"/>
    <w:rsid w:val="000D5B97"/>
    <w:rsid w:val="000E3183"/>
    <w:rsid w:val="000F44E8"/>
    <w:rsid w:val="000F5606"/>
    <w:rsid w:val="0011500C"/>
    <w:rsid w:val="0012428D"/>
    <w:rsid w:val="00125FC6"/>
    <w:rsid w:val="001426BF"/>
    <w:rsid w:val="00142A9B"/>
    <w:rsid w:val="001807A4"/>
    <w:rsid w:val="00194A47"/>
    <w:rsid w:val="001B52B8"/>
    <w:rsid w:val="001D54B4"/>
    <w:rsid w:val="001D5AAB"/>
    <w:rsid w:val="001E2D8D"/>
    <w:rsid w:val="001F6C91"/>
    <w:rsid w:val="0020205E"/>
    <w:rsid w:val="00216194"/>
    <w:rsid w:val="00217893"/>
    <w:rsid w:val="00226A07"/>
    <w:rsid w:val="00265D2B"/>
    <w:rsid w:val="002904B8"/>
    <w:rsid w:val="00297AC3"/>
    <w:rsid w:val="002C0AF3"/>
    <w:rsid w:val="002F2CA4"/>
    <w:rsid w:val="002F572F"/>
    <w:rsid w:val="00303F4C"/>
    <w:rsid w:val="00326111"/>
    <w:rsid w:val="003375CD"/>
    <w:rsid w:val="00341091"/>
    <w:rsid w:val="0036238F"/>
    <w:rsid w:val="003854FF"/>
    <w:rsid w:val="00391938"/>
    <w:rsid w:val="003943AB"/>
    <w:rsid w:val="003A7B86"/>
    <w:rsid w:val="003B3672"/>
    <w:rsid w:val="003E422D"/>
    <w:rsid w:val="003E4594"/>
    <w:rsid w:val="003E4D3F"/>
    <w:rsid w:val="00400CCB"/>
    <w:rsid w:val="004105FB"/>
    <w:rsid w:val="00411354"/>
    <w:rsid w:val="004355A5"/>
    <w:rsid w:val="004512B0"/>
    <w:rsid w:val="00470A6B"/>
    <w:rsid w:val="004771E1"/>
    <w:rsid w:val="00481E62"/>
    <w:rsid w:val="00484356"/>
    <w:rsid w:val="004C5319"/>
    <w:rsid w:val="004D0C93"/>
    <w:rsid w:val="00500F07"/>
    <w:rsid w:val="00507C53"/>
    <w:rsid w:val="00513877"/>
    <w:rsid w:val="00530394"/>
    <w:rsid w:val="00532400"/>
    <w:rsid w:val="00542C8D"/>
    <w:rsid w:val="00542CD4"/>
    <w:rsid w:val="00553BAD"/>
    <w:rsid w:val="005B3CDE"/>
    <w:rsid w:val="005C0C0A"/>
    <w:rsid w:val="005C42FB"/>
    <w:rsid w:val="005C68AC"/>
    <w:rsid w:val="005D6F13"/>
    <w:rsid w:val="005E460E"/>
    <w:rsid w:val="005E6A6F"/>
    <w:rsid w:val="005E7419"/>
    <w:rsid w:val="005F0FB4"/>
    <w:rsid w:val="00605E80"/>
    <w:rsid w:val="006119F5"/>
    <w:rsid w:val="00614A4E"/>
    <w:rsid w:val="00657169"/>
    <w:rsid w:val="00690989"/>
    <w:rsid w:val="00692665"/>
    <w:rsid w:val="006A123F"/>
    <w:rsid w:val="006B3C12"/>
    <w:rsid w:val="006B4AB6"/>
    <w:rsid w:val="006C5553"/>
    <w:rsid w:val="006D6489"/>
    <w:rsid w:val="006E20F8"/>
    <w:rsid w:val="006F0850"/>
    <w:rsid w:val="00706CC3"/>
    <w:rsid w:val="007145B6"/>
    <w:rsid w:val="00720B92"/>
    <w:rsid w:val="00727131"/>
    <w:rsid w:val="007366DD"/>
    <w:rsid w:val="0075538E"/>
    <w:rsid w:val="00776649"/>
    <w:rsid w:val="007A58B9"/>
    <w:rsid w:val="007B2772"/>
    <w:rsid w:val="007D6DC9"/>
    <w:rsid w:val="007E0299"/>
    <w:rsid w:val="007E3193"/>
    <w:rsid w:val="007F6756"/>
    <w:rsid w:val="008039F2"/>
    <w:rsid w:val="008739CD"/>
    <w:rsid w:val="00891370"/>
    <w:rsid w:val="008937AE"/>
    <w:rsid w:val="008A7420"/>
    <w:rsid w:val="008B34D2"/>
    <w:rsid w:val="008C1084"/>
    <w:rsid w:val="008D6573"/>
    <w:rsid w:val="008E26E3"/>
    <w:rsid w:val="00903ACB"/>
    <w:rsid w:val="0094599C"/>
    <w:rsid w:val="009674C8"/>
    <w:rsid w:val="00977298"/>
    <w:rsid w:val="009D00DB"/>
    <w:rsid w:val="009D6D44"/>
    <w:rsid w:val="009E0297"/>
    <w:rsid w:val="009E1BB1"/>
    <w:rsid w:val="009F670F"/>
    <w:rsid w:val="00A04FF0"/>
    <w:rsid w:val="00A111A7"/>
    <w:rsid w:val="00A150A8"/>
    <w:rsid w:val="00A17FCE"/>
    <w:rsid w:val="00A231BC"/>
    <w:rsid w:val="00A242AD"/>
    <w:rsid w:val="00A33B40"/>
    <w:rsid w:val="00A8599C"/>
    <w:rsid w:val="00A966E4"/>
    <w:rsid w:val="00A971AC"/>
    <w:rsid w:val="00AB1B6A"/>
    <w:rsid w:val="00AC0EBD"/>
    <w:rsid w:val="00AD195A"/>
    <w:rsid w:val="00AD4D84"/>
    <w:rsid w:val="00AE7F2D"/>
    <w:rsid w:val="00AF1F1C"/>
    <w:rsid w:val="00AF6DDF"/>
    <w:rsid w:val="00AF6EAD"/>
    <w:rsid w:val="00B02772"/>
    <w:rsid w:val="00B06B75"/>
    <w:rsid w:val="00B13B73"/>
    <w:rsid w:val="00B34E8E"/>
    <w:rsid w:val="00B42B5A"/>
    <w:rsid w:val="00B87B29"/>
    <w:rsid w:val="00B92FA9"/>
    <w:rsid w:val="00BE1B8F"/>
    <w:rsid w:val="00BE4F1E"/>
    <w:rsid w:val="00BE77E7"/>
    <w:rsid w:val="00C15122"/>
    <w:rsid w:val="00C3672E"/>
    <w:rsid w:val="00C56EE6"/>
    <w:rsid w:val="00C737BC"/>
    <w:rsid w:val="00C914C4"/>
    <w:rsid w:val="00C941E8"/>
    <w:rsid w:val="00C97C3F"/>
    <w:rsid w:val="00CA56BC"/>
    <w:rsid w:val="00CB00A2"/>
    <w:rsid w:val="00CB5D6F"/>
    <w:rsid w:val="00CC03C9"/>
    <w:rsid w:val="00CE6D7E"/>
    <w:rsid w:val="00D05D19"/>
    <w:rsid w:val="00D2480F"/>
    <w:rsid w:val="00DB3404"/>
    <w:rsid w:val="00DC2E39"/>
    <w:rsid w:val="00DD08B1"/>
    <w:rsid w:val="00DE7B94"/>
    <w:rsid w:val="00DF32E5"/>
    <w:rsid w:val="00E12F83"/>
    <w:rsid w:val="00E16053"/>
    <w:rsid w:val="00E25B73"/>
    <w:rsid w:val="00E27BAC"/>
    <w:rsid w:val="00E37251"/>
    <w:rsid w:val="00E436FB"/>
    <w:rsid w:val="00E540C2"/>
    <w:rsid w:val="00E5708D"/>
    <w:rsid w:val="00E723BF"/>
    <w:rsid w:val="00EB775D"/>
    <w:rsid w:val="00ED0B2B"/>
    <w:rsid w:val="00EE0D7E"/>
    <w:rsid w:val="00EE169D"/>
    <w:rsid w:val="00EF25AB"/>
    <w:rsid w:val="00F0465E"/>
    <w:rsid w:val="00F31F9D"/>
    <w:rsid w:val="00F669FA"/>
    <w:rsid w:val="00FD49ED"/>
    <w:rsid w:val="00FE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5C0A"/>
  <w15:chartTrackingRefBased/>
  <w15:docId w15:val="{A6EF9B89-81A2-4D0A-8CD6-486E4C8A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F"/>
    <w:pPr>
      <w:spacing w:after="0" w:line="240" w:lineRule="auto"/>
    </w:pPr>
    <w:rPr>
      <w:rFonts w:ascii="Times New Roman" w:eastAsia="Times New Roman" w:hAnsi="Times New Roman" w:cs="Times New Roman"/>
      <w:sz w:val="20"/>
      <w:szCs w:val="20"/>
    </w:rPr>
  </w:style>
  <w:style w:type="paragraph" w:styleId="Titlu1">
    <w:name w:val="heading 1"/>
    <w:basedOn w:val="Normal"/>
    <w:next w:val="Normal"/>
    <w:link w:val="Titlu1Caracter"/>
    <w:qFormat/>
    <w:rsid w:val="00A150A8"/>
    <w:pPr>
      <w:keepNext/>
      <w:numPr>
        <w:numId w:val="1"/>
      </w:numPr>
      <w:suppressAutoHyphens/>
      <w:jc w:val="center"/>
      <w:outlineLvl w:val="0"/>
    </w:pPr>
    <w:rPr>
      <w:rFonts w:ascii="Arial Black" w:hAnsi="Arial Black" w:cs="Arial Black"/>
      <w:b/>
      <w:bCs/>
      <w:sz w:val="32"/>
      <w:szCs w:val="28"/>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150A8"/>
    <w:rPr>
      <w:rFonts w:ascii="Arial Black" w:eastAsia="Times New Roman" w:hAnsi="Arial Black" w:cs="Arial Black"/>
      <w:b/>
      <w:bCs/>
      <w:sz w:val="32"/>
      <w:szCs w:val="28"/>
      <w:lang w:val="ro-RO" w:eastAsia="zh-CN"/>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A150A8"/>
    <w:pPr>
      <w:ind w:left="720"/>
      <w:contextualSpacing/>
    </w:p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0C654C"/>
    <w:rPr>
      <w:rFonts w:ascii="Times New Roman" w:eastAsia="Times New Roman" w:hAnsi="Times New Roman" w:cs="Times New Roman"/>
      <w:sz w:val="20"/>
      <w:szCs w:val="20"/>
    </w:rPr>
  </w:style>
  <w:style w:type="paragraph" w:customStyle="1" w:styleId="Head1-Art">
    <w:name w:val="Head1-Art"/>
    <w:basedOn w:val="Normal"/>
    <w:rsid w:val="000C654C"/>
    <w:pPr>
      <w:numPr>
        <w:numId w:val="5"/>
      </w:numPr>
      <w:spacing w:before="120" w:after="120"/>
      <w:jc w:val="both"/>
    </w:pPr>
    <w:rPr>
      <w:rFonts w:ascii="Trebuchet MS" w:hAnsi="Trebuchet MS"/>
      <w:b/>
      <w:bCs/>
      <w:caps/>
      <w:szCs w:val="24"/>
      <w:lang w:val="ro-RO"/>
    </w:rPr>
  </w:style>
  <w:style w:type="paragraph" w:customStyle="1" w:styleId="Head2-Alin">
    <w:name w:val="Head2-Alin"/>
    <w:basedOn w:val="Head1-Art"/>
    <w:uiPriority w:val="99"/>
    <w:rsid w:val="000C654C"/>
    <w:pPr>
      <w:numPr>
        <w:ilvl w:val="1"/>
      </w:numPr>
    </w:pPr>
    <w:rPr>
      <w:b w:val="0"/>
      <w:bCs w:val="0"/>
      <w:caps w:val="0"/>
    </w:rPr>
  </w:style>
  <w:style w:type="paragraph" w:customStyle="1" w:styleId="Head3-Bullet">
    <w:name w:val="Head3-Bullet"/>
    <w:basedOn w:val="Head2-Alin"/>
    <w:rsid w:val="000C654C"/>
    <w:pPr>
      <w:numPr>
        <w:ilvl w:val="2"/>
      </w:numPr>
    </w:pPr>
  </w:style>
  <w:style w:type="paragraph" w:customStyle="1" w:styleId="Head4-Subsect">
    <w:name w:val="Head4-Subsect"/>
    <w:basedOn w:val="Head3-Bullet"/>
    <w:rsid w:val="000C654C"/>
    <w:pPr>
      <w:numPr>
        <w:ilvl w:val="3"/>
      </w:numPr>
    </w:pPr>
    <w:rPr>
      <w:b/>
      <w:bCs/>
    </w:rPr>
  </w:style>
  <w:style w:type="paragraph" w:customStyle="1" w:styleId="Head5-Subsect">
    <w:name w:val="Head5-Subsect"/>
    <w:basedOn w:val="Head4-Subsect"/>
    <w:rsid w:val="000C654C"/>
    <w:pPr>
      <w:numPr>
        <w:ilvl w:val="4"/>
      </w:numPr>
    </w:pPr>
  </w:style>
  <w:style w:type="table" w:styleId="Tabelgril">
    <w:name w:val="Table Grid"/>
    <w:basedOn w:val="TabelNormal"/>
    <w:uiPriority w:val="39"/>
    <w:rsid w:val="00B06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otdesubsolCaracter">
    <w:name w:val="Text notă de subsol Caracter"/>
    <w:aliases w:val="Char1 Caracter,Footnote Text Char3 Char Caracter,Footnote Text Char1 Char1 Char Caracter,Footnote Text Char2 Char Char Char Caracter,Footnote Text Char1 Char1 Char Char Char Caracter,Footnote Text Char3 Caracter,fn Caracter"/>
    <w:basedOn w:val="Fontdeparagrafimplicit"/>
    <w:link w:val="Textnotdesubsol"/>
    <w:uiPriority w:val="99"/>
    <w:semiHidden/>
    <w:locked/>
    <w:rsid w:val="00AF6EAD"/>
    <w:rPr>
      <w:rFonts w:ascii="Calibri" w:eastAsia="Times New Roman" w:hAnsi="Calibri" w:cs="Times New Roman"/>
      <w:sz w:val="20"/>
      <w:szCs w:val="20"/>
      <w:lang w:val="ro-RO"/>
    </w:rPr>
  </w:style>
  <w:style w:type="paragraph" w:styleId="Textnotdesubsol">
    <w:name w:val="footnote text"/>
    <w:aliases w:val="Char1,Footnote Text Char3 Char,Footnote Text Char1 Char1 Char,Footnote Text Char2 Char Char Char,Footnote Text Char1 Char1 Char Char Char,Footnote Text Char2 Char Char Char Char Char,Footnote Text Char3,fn Char,Podrozdzi,Znak,fn,ft"/>
    <w:basedOn w:val="Normal"/>
    <w:link w:val="TextnotdesubsolCaracter"/>
    <w:uiPriority w:val="99"/>
    <w:semiHidden/>
    <w:unhideWhenUsed/>
    <w:rsid w:val="00AF6EAD"/>
    <w:pPr>
      <w:jc w:val="both"/>
    </w:pPr>
    <w:rPr>
      <w:rFonts w:ascii="Calibri" w:hAnsi="Calibri"/>
      <w:lang w:val="ro-RO"/>
    </w:rPr>
  </w:style>
  <w:style w:type="character" w:customStyle="1" w:styleId="FootnoteTextChar1">
    <w:name w:val="Footnote Text Char1"/>
    <w:basedOn w:val="Fontdeparagrafimplicit"/>
    <w:uiPriority w:val="99"/>
    <w:semiHidden/>
    <w:rsid w:val="00AF6EAD"/>
    <w:rPr>
      <w:rFonts w:ascii="Times New Roman" w:eastAsia="Times New Roman" w:hAnsi="Times New Roman" w:cs="Times New Roman"/>
      <w:sz w:val="20"/>
      <w:szCs w:val="20"/>
    </w:rPr>
  </w:style>
  <w:style w:type="character" w:styleId="Referinnotdesubsol">
    <w:name w:val="footnote reference"/>
    <w:aliases w:val="16 Point,Superscript 6 Point,ftref,Знак сноски-FN,Footnote Reference Number,Estilo de nota al pie de Africa,Footnote Reference_LVL6,Footnote Reference_LVL61,Footnote Reference_LVL62,Footnote Reference_LVL63,f,Odwołanie przypisu"/>
    <w:link w:val="numberCharCar"/>
    <w:uiPriority w:val="99"/>
    <w:unhideWhenUsed/>
    <w:qFormat/>
    <w:rsid w:val="00AF6EAD"/>
    <w:rPr>
      <w:rFonts w:ascii="Times New Roman" w:hAnsi="Times New Roman" w:cs="Times New Roman"/>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Referinnotdesubsol"/>
    <w:uiPriority w:val="99"/>
    <w:rsid w:val="00AF6EAD"/>
    <w:pPr>
      <w:spacing w:before="120" w:after="160" w:line="240" w:lineRule="exact"/>
      <w:jc w:val="both"/>
    </w:pPr>
    <w:rPr>
      <w:rFonts w:eastAsiaTheme="minorHAnsi"/>
      <w:sz w:val="22"/>
      <w:szCs w:val="22"/>
      <w:vertAlign w:val="superscript"/>
    </w:rPr>
  </w:style>
  <w:style w:type="paragraph" w:styleId="NormalWeb">
    <w:name w:val="Normal (Web)"/>
    <w:basedOn w:val="Normal"/>
    <w:uiPriority w:val="99"/>
    <w:semiHidden/>
    <w:unhideWhenUsed/>
    <w:rsid w:val="00003511"/>
    <w:pPr>
      <w:spacing w:before="100" w:beforeAutospacing="1" w:after="100" w:afterAutospacing="1"/>
    </w:pPr>
    <w:rPr>
      <w:sz w:val="24"/>
      <w:szCs w:val="24"/>
      <w:lang w:val="ro-RO" w:eastAsia="ro-RO"/>
    </w:rPr>
  </w:style>
  <w:style w:type="character" w:styleId="Robust">
    <w:name w:val="Strong"/>
    <w:basedOn w:val="Fontdeparagrafimplicit"/>
    <w:uiPriority w:val="22"/>
    <w:qFormat/>
    <w:rsid w:val="00003511"/>
    <w:rPr>
      <w:b/>
      <w:bCs/>
    </w:rPr>
  </w:style>
  <w:style w:type="character" w:styleId="Accentuat">
    <w:name w:val="Emphasis"/>
    <w:basedOn w:val="Fontdeparagrafimplicit"/>
    <w:uiPriority w:val="20"/>
    <w:qFormat/>
    <w:rsid w:val="000035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7143">
      <w:bodyDiv w:val="1"/>
      <w:marLeft w:val="0"/>
      <w:marRight w:val="0"/>
      <w:marTop w:val="0"/>
      <w:marBottom w:val="0"/>
      <w:divBdr>
        <w:top w:val="none" w:sz="0" w:space="0" w:color="auto"/>
        <w:left w:val="none" w:sz="0" w:space="0" w:color="auto"/>
        <w:bottom w:val="none" w:sz="0" w:space="0" w:color="auto"/>
        <w:right w:val="none" w:sz="0" w:space="0" w:color="auto"/>
      </w:divBdr>
    </w:div>
    <w:div w:id="99961099">
      <w:bodyDiv w:val="1"/>
      <w:marLeft w:val="0"/>
      <w:marRight w:val="0"/>
      <w:marTop w:val="0"/>
      <w:marBottom w:val="0"/>
      <w:divBdr>
        <w:top w:val="none" w:sz="0" w:space="0" w:color="auto"/>
        <w:left w:val="none" w:sz="0" w:space="0" w:color="auto"/>
        <w:bottom w:val="none" w:sz="0" w:space="0" w:color="auto"/>
        <w:right w:val="none" w:sz="0" w:space="0" w:color="auto"/>
      </w:divBdr>
    </w:div>
    <w:div w:id="138160235">
      <w:bodyDiv w:val="1"/>
      <w:marLeft w:val="0"/>
      <w:marRight w:val="0"/>
      <w:marTop w:val="0"/>
      <w:marBottom w:val="0"/>
      <w:divBdr>
        <w:top w:val="none" w:sz="0" w:space="0" w:color="auto"/>
        <w:left w:val="none" w:sz="0" w:space="0" w:color="auto"/>
        <w:bottom w:val="none" w:sz="0" w:space="0" w:color="auto"/>
        <w:right w:val="none" w:sz="0" w:space="0" w:color="auto"/>
      </w:divBdr>
    </w:div>
    <w:div w:id="163013413">
      <w:bodyDiv w:val="1"/>
      <w:marLeft w:val="0"/>
      <w:marRight w:val="0"/>
      <w:marTop w:val="0"/>
      <w:marBottom w:val="0"/>
      <w:divBdr>
        <w:top w:val="none" w:sz="0" w:space="0" w:color="auto"/>
        <w:left w:val="none" w:sz="0" w:space="0" w:color="auto"/>
        <w:bottom w:val="none" w:sz="0" w:space="0" w:color="auto"/>
        <w:right w:val="none" w:sz="0" w:space="0" w:color="auto"/>
      </w:divBdr>
    </w:div>
    <w:div w:id="213202066">
      <w:bodyDiv w:val="1"/>
      <w:marLeft w:val="0"/>
      <w:marRight w:val="0"/>
      <w:marTop w:val="0"/>
      <w:marBottom w:val="0"/>
      <w:divBdr>
        <w:top w:val="none" w:sz="0" w:space="0" w:color="auto"/>
        <w:left w:val="none" w:sz="0" w:space="0" w:color="auto"/>
        <w:bottom w:val="none" w:sz="0" w:space="0" w:color="auto"/>
        <w:right w:val="none" w:sz="0" w:space="0" w:color="auto"/>
      </w:divBdr>
    </w:div>
    <w:div w:id="224072671">
      <w:bodyDiv w:val="1"/>
      <w:marLeft w:val="0"/>
      <w:marRight w:val="0"/>
      <w:marTop w:val="0"/>
      <w:marBottom w:val="0"/>
      <w:divBdr>
        <w:top w:val="none" w:sz="0" w:space="0" w:color="auto"/>
        <w:left w:val="none" w:sz="0" w:space="0" w:color="auto"/>
        <w:bottom w:val="none" w:sz="0" w:space="0" w:color="auto"/>
        <w:right w:val="none" w:sz="0" w:space="0" w:color="auto"/>
      </w:divBdr>
    </w:div>
    <w:div w:id="233325090">
      <w:bodyDiv w:val="1"/>
      <w:marLeft w:val="0"/>
      <w:marRight w:val="0"/>
      <w:marTop w:val="0"/>
      <w:marBottom w:val="0"/>
      <w:divBdr>
        <w:top w:val="none" w:sz="0" w:space="0" w:color="auto"/>
        <w:left w:val="none" w:sz="0" w:space="0" w:color="auto"/>
        <w:bottom w:val="none" w:sz="0" w:space="0" w:color="auto"/>
        <w:right w:val="none" w:sz="0" w:space="0" w:color="auto"/>
      </w:divBdr>
    </w:div>
    <w:div w:id="273900731">
      <w:bodyDiv w:val="1"/>
      <w:marLeft w:val="0"/>
      <w:marRight w:val="0"/>
      <w:marTop w:val="0"/>
      <w:marBottom w:val="0"/>
      <w:divBdr>
        <w:top w:val="none" w:sz="0" w:space="0" w:color="auto"/>
        <w:left w:val="none" w:sz="0" w:space="0" w:color="auto"/>
        <w:bottom w:val="none" w:sz="0" w:space="0" w:color="auto"/>
        <w:right w:val="none" w:sz="0" w:space="0" w:color="auto"/>
      </w:divBdr>
    </w:div>
    <w:div w:id="411703366">
      <w:bodyDiv w:val="1"/>
      <w:marLeft w:val="0"/>
      <w:marRight w:val="0"/>
      <w:marTop w:val="0"/>
      <w:marBottom w:val="0"/>
      <w:divBdr>
        <w:top w:val="none" w:sz="0" w:space="0" w:color="auto"/>
        <w:left w:val="none" w:sz="0" w:space="0" w:color="auto"/>
        <w:bottom w:val="none" w:sz="0" w:space="0" w:color="auto"/>
        <w:right w:val="none" w:sz="0" w:space="0" w:color="auto"/>
      </w:divBdr>
    </w:div>
    <w:div w:id="506989919">
      <w:bodyDiv w:val="1"/>
      <w:marLeft w:val="0"/>
      <w:marRight w:val="0"/>
      <w:marTop w:val="0"/>
      <w:marBottom w:val="0"/>
      <w:divBdr>
        <w:top w:val="none" w:sz="0" w:space="0" w:color="auto"/>
        <w:left w:val="none" w:sz="0" w:space="0" w:color="auto"/>
        <w:bottom w:val="none" w:sz="0" w:space="0" w:color="auto"/>
        <w:right w:val="none" w:sz="0" w:space="0" w:color="auto"/>
      </w:divBdr>
    </w:div>
    <w:div w:id="510148107">
      <w:bodyDiv w:val="1"/>
      <w:marLeft w:val="0"/>
      <w:marRight w:val="0"/>
      <w:marTop w:val="0"/>
      <w:marBottom w:val="0"/>
      <w:divBdr>
        <w:top w:val="none" w:sz="0" w:space="0" w:color="auto"/>
        <w:left w:val="none" w:sz="0" w:space="0" w:color="auto"/>
        <w:bottom w:val="none" w:sz="0" w:space="0" w:color="auto"/>
        <w:right w:val="none" w:sz="0" w:space="0" w:color="auto"/>
      </w:divBdr>
    </w:div>
    <w:div w:id="597912279">
      <w:bodyDiv w:val="1"/>
      <w:marLeft w:val="0"/>
      <w:marRight w:val="0"/>
      <w:marTop w:val="0"/>
      <w:marBottom w:val="0"/>
      <w:divBdr>
        <w:top w:val="none" w:sz="0" w:space="0" w:color="auto"/>
        <w:left w:val="none" w:sz="0" w:space="0" w:color="auto"/>
        <w:bottom w:val="none" w:sz="0" w:space="0" w:color="auto"/>
        <w:right w:val="none" w:sz="0" w:space="0" w:color="auto"/>
      </w:divBdr>
    </w:div>
    <w:div w:id="677661257">
      <w:bodyDiv w:val="1"/>
      <w:marLeft w:val="0"/>
      <w:marRight w:val="0"/>
      <w:marTop w:val="0"/>
      <w:marBottom w:val="0"/>
      <w:divBdr>
        <w:top w:val="none" w:sz="0" w:space="0" w:color="auto"/>
        <w:left w:val="none" w:sz="0" w:space="0" w:color="auto"/>
        <w:bottom w:val="none" w:sz="0" w:space="0" w:color="auto"/>
        <w:right w:val="none" w:sz="0" w:space="0" w:color="auto"/>
      </w:divBdr>
    </w:div>
    <w:div w:id="697047154">
      <w:bodyDiv w:val="1"/>
      <w:marLeft w:val="0"/>
      <w:marRight w:val="0"/>
      <w:marTop w:val="0"/>
      <w:marBottom w:val="0"/>
      <w:divBdr>
        <w:top w:val="none" w:sz="0" w:space="0" w:color="auto"/>
        <w:left w:val="none" w:sz="0" w:space="0" w:color="auto"/>
        <w:bottom w:val="none" w:sz="0" w:space="0" w:color="auto"/>
        <w:right w:val="none" w:sz="0" w:space="0" w:color="auto"/>
      </w:divBdr>
    </w:div>
    <w:div w:id="697656271">
      <w:bodyDiv w:val="1"/>
      <w:marLeft w:val="0"/>
      <w:marRight w:val="0"/>
      <w:marTop w:val="0"/>
      <w:marBottom w:val="0"/>
      <w:divBdr>
        <w:top w:val="none" w:sz="0" w:space="0" w:color="auto"/>
        <w:left w:val="none" w:sz="0" w:space="0" w:color="auto"/>
        <w:bottom w:val="none" w:sz="0" w:space="0" w:color="auto"/>
        <w:right w:val="none" w:sz="0" w:space="0" w:color="auto"/>
      </w:divBdr>
    </w:div>
    <w:div w:id="823814356">
      <w:bodyDiv w:val="1"/>
      <w:marLeft w:val="0"/>
      <w:marRight w:val="0"/>
      <w:marTop w:val="0"/>
      <w:marBottom w:val="0"/>
      <w:divBdr>
        <w:top w:val="none" w:sz="0" w:space="0" w:color="auto"/>
        <w:left w:val="none" w:sz="0" w:space="0" w:color="auto"/>
        <w:bottom w:val="none" w:sz="0" w:space="0" w:color="auto"/>
        <w:right w:val="none" w:sz="0" w:space="0" w:color="auto"/>
      </w:divBdr>
    </w:div>
    <w:div w:id="976302347">
      <w:bodyDiv w:val="1"/>
      <w:marLeft w:val="0"/>
      <w:marRight w:val="0"/>
      <w:marTop w:val="0"/>
      <w:marBottom w:val="0"/>
      <w:divBdr>
        <w:top w:val="none" w:sz="0" w:space="0" w:color="auto"/>
        <w:left w:val="none" w:sz="0" w:space="0" w:color="auto"/>
        <w:bottom w:val="none" w:sz="0" w:space="0" w:color="auto"/>
        <w:right w:val="none" w:sz="0" w:space="0" w:color="auto"/>
      </w:divBdr>
    </w:div>
    <w:div w:id="1021317513">
      <w:bodyDiv w:val="1"/>
      <w:marLeft w:val="0"/>
      <w:marRight w:val="0"/>
      <w:marTop w:val="0"/>
      <w:marBottom w:val="0"/>
      <w:divBdr>
        <w:top w:val="none" w:sz="0" w:space="0" w:color="auto"/>
        <w:left w:val="none" w:sz="0" w:space="0" w:color="auto"/>
        <w:bottom w:val="none" w:sz="0" w:space="0" w:color="auto"/>
        <w:right w:val="none" w:sz="0" w:space="0" w:color="auto"/>
      </w:divBdr>
    </w:div>
    <w:div w:id="1025906204">
      <w:bodyDiv w:val="1"/>
      <w:marLeft w:val="0"/>
      <w:marRight w:val="0"/>
      <w:marTop w:val="0"/>
      <w:marBottom w:val="0"/>
      <w:divBdr>
        <w:top w:val="none" w:sz="0" w:space="0" w:color="auto"/>
        <w:left w:val="none" w:sz="0" w:space="0" w:color="auto"/>
        <w:bottom w:val="none" w:sz="0" w:space="0" w:color="auto"/>
        <w:right w:val="none" w:sz="0" w:space="0" w:color="auto"/>
      </w:divBdr>
    </w:div>
    <w:div w:id="1029798116">
      <w:bodyDiv w:val="1"/>
      <w:marLeft w:val="0"/>
      <w:marRight w:val="0"/>
      <w:marTop w:val="0"/>
      <w:marBottom w:val="0"/>
      <w:divBdr>
        <w:top w:val="none" w:sz="0" w:space="0" w:color="auto"/>
        <w:left w:val="none" w:sz="0" w:space="0" w:color="auto"/>
        <w:bottom w:val="none" w:sz="0" w:space="0" w:color="auto"/>
        <w:right w:val="none" w:sz="0" w:space="0" w:color="auto"/>
      </w:divBdr>
    </w:div>
    <w:div w:id="1145006501">
      <w:bodyDiv w:val="1"/>
      <w:marLeft w:val="0"/>
      <w:marRight w:val="0"/>
      <w:marTop w:val="0"/>
      <w:marBottom w:val="0"/>
      <w:divBdr>
        <w:top w:val="none" w:sz="0" w:space="0" w:color="auto"/>
        <w:left w:val="none" w:sz="0" w:space="0" w:color="auto"/>
        <w:bottom w:val="none" w:sz="0" w:space="0" w:color="auto"/>
        <w:right w:val="none" w:sz="0" w:space="0" w:color="auto"/>
      </w:divBdr>
    </w:div>
    <w:div w:id="1227884651">
      <w:bodyDiv w:val="1"/>
      <w:marLeft w:val="0"/>
      <w:marRight w:val="0"/>
      <w:marTop w:val="0"/>
      <w:marBottom w:val="0"/>
      <w:divBdr>
        <w:top w:val="none" w:sz="0" w:space="0" w:color="auto"/>
        <w:left w:val="none" w:sz="0" w:space="0" w:color="auto"/>
        <w:bottom w:val="none" w:sz="0" w:space="0" w:color="auto"/>
        <w:right w:val="none" w:sz="0" w:space="0" w:color="auto"/>
      </w:divBdr>
    </w:div>
    <w:div w:id="1513567430">
      <w:bodyDiv w:val="1"/>
      <w:marLeft w:val="0"/>
      <w:marRight w:val="0"/>
      <w:marTop w:val="0"/>
      <w:marBottom w:val="0"/>
      <w:divBdr>
        <w:top w:val="none" w:sz="0" w:space="0" w:color="auto"/>
        <w:left w:val="none" w:sz="0" w:space="0" w:color="auto"/>
        <w:bottom w:val="none" w:sz="0" w:space="0" w:color="auto"/>
        <w:right w:val="none" w:sz="0" w:space="0" w:color="auto"/>
      </w:divBdr>
    </w:div>
    <w:div w:id="1559897693">
      <w:bodyDiv w:val="1"/>
      <w:marLeft w:val="0"/>
      <w:marRight w:val="0"/>
      <w:marTop w:val="0"/>
      <w:marBottom w:val="0"/>
      <w:divBdr>
        <w:top w:val="none" w:sz="0" w:space="0" w:color="auto"/>
        <w:left w:val="none" w:sz="0" w:space="0" w:color="auto"/>
        <w:bottom w:val="none" w:sz="0" w:space="0" w:color="auto"/>
        <w:right w:val="none" w:sz="0" w:space="0" w:color="auto"/>
      </w:divBdr>
    </w:div>
    <w:div w:id="1596935002">
      <w:bodyDiv w:val="1"/>
      <w:marLeft w:val="0"/>
      <w:marRight w:val="0"/>
      <w:marTop w:val="0"/>
      <w:marBottom w:val="0"/>
      <w:divBdr>
        <w:top w:val="none" w:sz="0" w:space="0" w:color="auto"/>
        <w:left w:val="none" w:sz="0" w:space="0" w:color="auto"/>
        <w:bottom w:val="none" w:sz="0" w:space="0" w:color="auto"/>
        <w:right w:val="none" w:sz="0" w:space="0" w:color="auto"/>
      </w:divBdr>
    </w:div>
    <w:div w:id="1656371135">
      <w:bodyDiv w:val="1"/>
      <w:marLeft w:val="0"/>
      <w:marRight w:val="0"/>
      <w:marTop w:val="0"/>
      <w:marBottom w:val="0"/>
      <w:divBdr>
        <w:top w:val="none" w:sz="0" w:space="0" w:color="auto"/>
        <w:left w:val="none" w:sz="0" w:space="0" w:color="auto"/>
        <w:bottom w:val="none" w:sz="0" w:space="0" w:color="auto"/>
        <w:right w:val="none" w:sz="0" w:space="0" w:color="auto"/>
      </w:divBdr>
    </w:div>
    <w:div w:id="1686203896">
      <w:bodyDiv w:val="1"/>
      <w:marLeft w:val="0"/>
      <w:marRight w:val="0"/>
      <w:marTop w:val="0"/>
      <w:marBottom w:val="0"/>
      <w:divBdr>
        <w:top w:val="none" w:sz="0" w:space="0" w:color="auto"/>
        <w:left w:val="none" w:sz="0" w:space="0" w:color="auto"/>
        <w:bottom w:val="none" w:sz="0" w:space="0" w:color="auto"/>
        <w:right w:val="none" w:sz="0" w:space="0" w:color="auto"/>
      </w:divBdr>
    </w:div>
    <w:div w:id="1687945311">
      <w:bodyDiv w:val="1"/>
      <w:marLeft w:val="0"/>
      <w:marRight w:val="0"/>
      <w:marTop w:val="0"/>
      <w:marBottom w:val="0"/>
      <w:divBdr>
        <w:top w:val="none" w:sz="0" w:space="0" w:color="auto"/>
        <w:left w:val="none" w:sz="0" w:space="0" w:color="auto"/>
        <w:bottom w:val="none" w:sz="0" w:space="0" w:color="auto"/>
        <w:right w:val="none" w:sz="0" w:space="0" w:color="auto"/>
      </w:divBdr>
    </w:div>
    <w:div w:id="1743529117">
      <w:bodyDiv w:val="1"/>
      <w:marLeft w:val="0"/>
      <w:marRight w:val="0"/>
      <w:marTop w:val="0"/>
      <w:marBottom w:val="0"/>
      <w:divBdr>
        <w:top w:val="none" w:sz="0" w:space="0" w:color="auto"/>
        <w:left w:val="none" w:sz="0" w:space="0" w:color="auto"/>
        <w:bottom w:val="none" w:sz="0" w:space="0" w:color="auto"/>
        <w:right w:val="none" w:sz="0" w:space="0" w:color="auto"/>
      </w:divBdr>
    </w:div>
    <w:div w:id="1851095081">
      <w:bodyDiv w:val="1"/>
      <w:marLeft w:val="0"/>
      <w:marRight w:val="0"/>
      <w:marTop w:val="0"/>
      <w:marBottom w:val="0"/>
      <w:divBdr>
        <w:top w:val="none" w:sz="0" w:space="0" w:color="auto"/>
        <w:left w:val="none" w:sz="0" w:space="0" w:color="auto"/>
        <w:bottom w:val="none" w:sz="0" w:space="0" w:color="auto"/>
        <w:right w:val="none" w:sz="0" w:space="0" w:color="auto"/>
      </w:divBdr>
    </w:div>
    <w:div w:id="21310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CFFF-504D-4289-B373-46CEF8A2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3712</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Ionescu</dc:creator>
  <cp:keywords/>
  <dc:description/>
  <cp:lastModifiedBy>Alexandru Odobescu</cp:lastModifiedBy>
  <cp:revision>75</cp:revision>
  <cp:lastPrinted>2022-10-13T07:30:00Z</cp:lastPrinted>
  <dcterms:created xsi:type="dcterms:W3CDTF">2022-03-22T12:49:00Z</dcterms:created>
  <dcterms:modified xsi:type="dcterms:W3CDTF">2022-10-13T07:30:00Z</dcterms:modified>
</cp:coreProperties>
</file>