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7236" w14:textId="77777777" w:rsidR="00875E38" w:rsidRPr="002F73FE" w:rsidRDefault="00875E38" w:rsidP="00875E38">
      <w:pPr>
        <w:pStyle w:val="Titlu"/>
        <w:jc w:val="left"/>
        <w:rPr>
          <w:rFonts w:ascii="Times New Roman" w:hAnsi="Times New Roman" w:cs="Times New Roman"/>
          <w:sz w:val="24"/>
          <w:lang w:val="ro-RO"/>
        </w:rPr>
      </w:pPr>
      <w:r w:rsidRPr="002F73FE">
        <w:rPr>
          <w:rFonts w:ascii="Times New Roman" w:hAnsi="Times New Roman" w:cs="Times New Roman"/>
          <w:sz w:val="24"/>
          <w:lang w:val="ro-RO"/>
        </w:rPr>
        <w:t>ROMÂNIA</w:t>
      </w:r>
      <w:r w:rsidRPr="002F73FE">
        <w:rPr>
          <w:rFonts w:ascii="Times New Roman" w:hAnsi="Times New Roman" w:cs="Times New Roman"/>
          <w:sz w:val="24"/>
          <w:lang w:val="ro-RO"/>
        </w:rPr>
        <w:tab/>
      </w:r>
      <w:r w:rsidRPr="002F73FE">
        <w:rPr>
          <w:rFonts w:ascii="Times New Roman" w:hAnsi="Times New Roman" w:cs="Times New Roman"/>
          <w:sz w:val="24"/>
          <w:lang w:val="ro-RO"/>
        </w:rPr>
        <w:tab/>
      </w:r>
    </w:p>
    <w:p w14:paraId="5BE14008" w14:textId="7B8B0013" w:rsidR="00875E38" w:rsidRPr="002F73FE" w:rsidRDefault="00875E38" w:rsidP="00875E38">
      <w:pPr>
        <w:pStyle w:val="Titlu"/>
        <w:jc w:val="left"/>
        <w:rPr>
          <w:sz w:val="24"/>
          <w:lang w:val="ro-RO"/>
        </w:rPr>
      </w:pPr>
      <w:r w:rsidRPr="002F73FE">
        <w:rPr>
          <w:noProof/>
          <w:sz w:val="24"/>
          <w:lang w:val="ro-RO" w:eastAsia="ro-RO"/>
        </w:rPr>
        <mc:AlternateContent>
          <mc:Choice Requires="wps">
            <w:drawing>
              <wp:anchor distT="0" distB="0" distL="114300" distR="114300" simplePos="0" relativeHeight="251661312" behindDoc="0" locked="0" layoutInCell="1" allowOverlap="1" wp14:anchorId="18ACE804" wp14:editId="72427B8F">
                <wp:simplePos x="0" y="0"/>
                <wp:positionH relativeFrom="column">
                  <wp:posOffset>2628900</wp:posOffset>
                </wp:positionH>
                <wp:positionV relativeFrom="paragraph">
                  <wp:posOffset>167640</wp:posOffset>
                </wp:positionV>
                <wp:extent cx="3314700" cy="685800"/>
                <wp:effectExtent l="0" t="0" r="0" b="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D142C9F" w14:textId="77777777" w:rsidR="00875E38" w:rsidRDefault="00875E38" w:rsidP="00875E38">
                            <w:pPr>
                              <w:pStyle w:val="Titlu3"/>
                              <w:jc w:val="right"/>
                            </w:pPr>
                            <w:r>
                              <w:t>CONSILIUL LOCAL</w:t>
                            </w:r>
                          </w:p>
                          <w:p w14:paraId="2A0087BC" w14:textId="77777777" w:rsidR="00875E38" w:rsidRDefault="00875E38" w:rsidP="00875E38">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CE804" id="_x0000_t202" coordsize="21600,21600" o:spt="202" path="m,l,21600r21600,l21600,xe">
                <v:stroke joinstyle="miter"/>
                <v:path gradientshapeok="t" o:connecttype="rect"/>
              </v:shapetype>
              <v:shape id="Casetă text 4" o:spid="_x0000_s1026" type="#_x0000_t202" style="position:absolute;margin-left:207pt;margin-top:13.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" strokecolor="white">
                <v:textbox>
                  <w:txbxContent>
                    <w:p w14:paraId="1D142C9F" w14:textId="77777777" w:rsidR="00875E38" w:rsidRDefault="00875E38" w:rsidP="00875E38">
                      <w:pPr>
                        <w:pStyle w:val="Titlu3"/>
                        <w:jc w:val="right"/>
                      </w:pPr>
                      <w:r>
                        <w:t>CONSILIUL LOCAL</w:t>
                      </w:r>
                    </w:p>
                    <w:p w14:paraId="2A0087BC" w14:textId="77777777" w:rsidR="00875E38" w:rsidRDefault="00875E38" w:rsidP="00875E38">
                      <w:pPr>
                        <w:pStyle w:val="Titlu4"/>
                        <w:jc w:val="right"/>
                      </w:pPr>
                      <w:r>
                        <w:t>ALEXANDRU ODOBESCU</w:t>
                      </w:r>
                    </w:p>
                  </w:txbxContent>
                </v:textbox>
              </v:shape>
            </w:pict>
          </mc:Fallback>
        </mc:AlternateContent>
      </w:r>
      <w:r w:rsidRPr="002F73FE">
        <w:rPr>
          <w:sz w:val="24"/>
          <w:lang w:val="ro-RO"/>
        </w:rPr>
        <w:t xml:space="preserve">      </w:t>
      </w:r>
      <w:r w:rsidRPr="002F73FE">
        <w:rPr>
          <w:noProof/>
          <w:sz w:val="24"/>
          <w:lang w:val="ro-RO"/>
        </w:rPr>
        <w:drawing>
          <wp:inline distT="0" distB="0" distL="0" distR="0" wp14:anchorId="79BB2F58" wp14:editId="4FF2B168">
            <wp:extent cx="904875" cy="8763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904875" cy="876300"/>
                    </a:xfrm>
                    <a:prstGeom prst="rect">
                      <a:avLst/>
                    </a:prstGeom>
                    <a:noFill/>
                    <a:ln>
                      <a:noFill/>
                    </a:ln>
                  </pic:spPr>
                </pic:pic>
              </a:graphicData>
            </a:graphic>
          </wp:inline>
        </w:drawing>
      </w:r>
    </w:p>
    <w:p w14:paraId="6B625882" w14:textId="77777777" w:rsidR="00875E38" w:rsidRPr="002F73FE" w:rsidRDefault="00875E38" w:rsidP="00875E38">
      <w:pPr>
        <w:pStyle w:val="Titlu"/>
        <w:jc w:val="left"/>
        <w:rPr>
          <w:rFonts w:ascii="Times New Roman" w:hAnsi="Times New Roman" w:cs="Times New Roman"/>
          <w:sz w:val="24"/>
          <w:lang w:val="ro-RO"/>
        </w:rPr>
      </w:pPr>
      <w:r w:rsidRPr="002F73FE">
        <w:rPr>
          <w:rFonts w:ascii="Times New Roman" w:hAnsi="Times New Roman" w:cs="Times New Roman"/>
          <w:sz w:val="24"/>
          <w:lang w:val="ro-RO"/>
        </w:rPr>
        <w:t>JUDEŢUL CĂLĂRAŞI</w:t>
      </w:r>
      <w:r w:rsidRPr="002F73FE">
        <w:rPr>
          <w:rFonts w:ascii="Times New Roman" w:hAnsi="Times New Roman" w:cs="Times New Roman"/>
          <w:sz w:val="24"/>
          <w:lang w:val="ro-RO"/>
        </w:rPr>
        <w:tab/>
      </w:r>
      <w:r w:rsidRPr="002F73FE">
        <w:rPr>
          <w:rFonts w:ascii="Times New Roman" w:hAnsi="Times New Roman" w:cs="Times New Roman"/>
          <w:sz w:val="24"/>
          <w:lang w:val="ro-RO"/>
        </w:rPr>
        <w:tab/>
      </w:r>
      <w:r w:rsidRPr="002F73FE">
        <w:rPr>
          <w:rFonts w:ascii="Times New Roman" w:hAnsi="Times New Roman" w:cs="Times New Roman"/>
          <w:sz w:val="24"/>
          <w:lang w:val="ro-RO"/>
        </w:rPr>
        <w:tab/>
      </w:r>
      <w:r w:rsidRPr="002F73FE">
        <w:rPr>
          <w:rFonts w:ascii="Times New Roman" w:hAnsi="Times New Roman" w:cs="Times New Roman"/>
          <w:sz w:val="24"/>
          <w:lang w:val="ro-RO"/>
        </w:rPr>
        <w:tab/>
      </w:r>
    </w:p>
    <w:p w14:paraId="36EA58C1" w14:textId="6478B29B" w:rsidR="00875E38" w:rsidRPr="002F73FE" w:rsidRDefault="00875E38" w:rsidP="00875E38">
      <w:pPr>
        <w:pStyle w:val="Legend"/>
        <w:jc w:val="left"/>
        <w:rPr>
          <w:rFonts w:ascii="Arial" w:hAnsi="Arial" w:cs="Arial"/>
          <w:b w:val="0"/>
          <w:bCs w:val="0"/>
          <w:sz w:val="20"/>
          <w:szCs w:val="20"/>
          <w:lang w:val="ro-RO"/>
        </w:rPr>
      </w:pPr>
      <w:r w:rsidRPr="002F73FE">
        <w:rPr>
          <w:rFonts w:ascii="Arial" w:hAnsi="Arial" w:cs="Arial"/>
          <w:b w:val="0"/>
          <w:bCs w:val="0"/>
          <w:noProof/>
          <w:sz w:val="20"/>
          <w:szCs w:val="20"/>
          <w:lang w:val="ro-RO" w:eastAsia="ro-RO"/>
        </w:rPr>
        <mc:AlternateContent>
          <mc:Choice Requires="wps">
            <w:drawing>
              <wp:anchor distT="0" distB="0" distL="114300" distR="114300" simplePos="0" relativeHeight="251659264" behindDoc="0" locked="0" layoutInCell="1" allowOverlap="1" wp14:anchorId="3C4DA9C2" wp14:editId="578D5813">
                <wp:simplePos x="0" y="0"/>
                <wp:positionH relativeFrom="column">
                  <wp:posOffset>0</wp:posOffset>
                </wp:positionH>
                <wp:positionV relativeFrom="paragraph">
                  <wp:posOffset>112395</wp:posOffset>
                </wp:positionV>
                <wp:extent cx="5943600" cy="0"/>
                <wp:effectExtent l="19050" t="22860" r="19050" b="1524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EF04"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575BC2BF" w14:textId="03950C5E" w:rsidR="00875E38" w:rsidRPr="002F73FE" w:rsidRDefault="00875E38" w:rsidP="00875E38">
      <w:pPr>
        <w:pStyle w:val="Legend"/>
        <w:jc w:val="left"/>
        <w:rPr>
          <w:rFonts w:ascii="Arial" w:hAnsi="Arial" w:cs="Arial"/>
          <w:b w:val="0"/>
          <w:bCs w:val="0"/>
          <w:sz w:val="20"/>
          <w:szCs w:val="20"/>
          <w:lang w:val="ro-RO"/>
        </w:rPr>
      </w:pPr>
      <w:r w:rsidRPr="002F73FE">
        <w:rPr>
          <w:rFonts w:ascii="Arial" w:hAnsi="Arial" w:cs="Arial"/>
          <w:b w:val="0"/>
          <w:bCs w:val="0"/>
          <w:noProof/>
          <w:sz w:val="20"/>
          <w:szCs w:val="20"/>
          <w:lang w:val="ro-RO" w:eastAsia="ro-RO"/>
        </w:rPr>
        <mc:AlternateContent>
          <mc:Choice Requires="wps">
            <w:drawing>
              <wp:anchor distT="0" distB="0" distL="114300" distR="114300" simplePos="0" relativeHeight="251660288" behindDoc="0" locked="0" layoutInCell="1" allowOverlap="1" wp14:anchorId="0A765C2F" wp14:editId="2917729F">
                <wp:simplePos x="0" y="0"/>
                <wp:positionH relativeFrom="column">
                  <wp:posOffset>0</wp:posOffset>
                </wp:positionH>
                <wp:positionV relativeFrom="paragraph">
                  <wp:posOffset>180340</wp:posOffset>
                </wp:positionV>
                <wp:extent cx="5943600" cy="0"/>
                <wp:effectExtent l="19050" t="17780" r="19050" b="2032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9E623"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2F73FE">
        <w:rPr>
          <w:rFonts w:ascii="Arial" w:hAnsi="Arial" w:cs="Arial"/>
          <w:b w:val="0"/>
          <w:bCs w:val="0"/>
          <w:sz w:val="20"/>
          <w:szCs w:val="20"/>
          <w:lang w:val="ro-RO"/>
        </w:rPr>
        <w:t xml:space="preserve"> Cod 917007, comuna Alexandru Odobescu, jud. </w:t>
      </w:r>
      <w:proofErr w:type="spellStart"/>
      <w:r w:rsidRPr="002F73FE">
        <w:rPr>
          <w:rFonts w:ascii="Arial" w:hAnsi="Arial" w:cs="Arial"/>
          <w:b w:val="0"/>
          <w:bCs w:val="0"/>
          <w:sz w:val="20"/>
          <w:szCs w:val="20"/>
          <w:lang w:val="ro-RO"/>
        </w:rPr>
        <w:t>Călăraşi</w:t>
      </w:r>
      <w:proofErr w:type="spellEnd"/>
      <w:r w:rsidRPr="002F73FE">
        <w:rPr>
          <w:rFonts w:ascii="Arial" w:hAnsi="Arial" w:cs="Arial"/>
          <w:b w:val="0"/>
          <w:bCs w:val="0"/>
          <w:sz w:val="20"/>
          <w:szCs w:val="20"/>
          <w:lang w:val="ro-RO"/>
        </w:rPr>
        <w:t>, România</w:t>
      </w:r>
      <w:r w:rsidRPr="002F73FE">
        <w:rPr>
          <w:rFonts w:ascii="Arial" w:hAnsi="Arial" w:cs="Arial"/>
          <w:b w:val="0"/>
          <w:bCs w:val="0"/>
          <w:sz w:val="20"/>
          <w:szCs w:val="20"/>
          <w:lang w:val="ro-RO"/>
        </w:rPr>
        <w:tab/>
      </w:r>
      <w:r w:rsidRPr="002F73FE">
        <w:rPr>
          <w:rFonts w:ascii="Arial" w:hAnsi="Arial" w:cs="Arial"/>
          <w:b w:val="0"/>
          <w:bCs w:val="0"/>
          <w:sz w:val="20"/>
          <w:szCs w:val="20"/>
          <w:lang w:val="ro-RO"/>
        </w:rPr>
        <w:tab/>
        <w:t xml:space="preserve">   cod fiscal : 3966281</w:t>
      </w:r>
    </w:p>
    <w:p w14:paraId="764B0308" w14:textId="77777777" w:rsidR="00875E38" w:rsidRPr="002F73FE" w:rsidRDefault="00875E38" w:rsidP="00875E38">
      <w:pPr>
        <w:pStyle w:val="Titlu2"/>
        <w:rPr>
          <w:sz w:val="24"/>
          <w:szCs w:val="24"/>
        </w:rPr>
      </w:pPr>
    </w:p>
    <w:p w14:paraId="64152846" w14:textId="54DF9422" w:rsidR="00397D32" w:rsidRPr="002F73FE" w:rsidRDefault="00397D32" w:rsidP="00397D32">
      <w:pPr>
        <w:pStyle w:val="Titlu1"/>
        <w:rPr>
          <w:rFonts w:ascii="Times New Roman" w:hAnsi="Times New Roman" w:cs="Times New Roman"/>
          <w:sz w:val="24"/>
          <w:szCs w:val="24"/>
          <w:lang w:eastAsia="ro-RO"/>
        </w:rPr>
      </w:pPr>
      <w:r w:rsidRPr="002F73FE">
        <w:rPr>
          <w:rFonts w:ascii="Times New Roman" w:hAnsi="Times New Roman" w:cs="Times New Roman"/>
          <w:sz w:val="24"/>
          <w:szCs w:val="24"/>
        </w:rPr>
        <w:t xml:space="preserve">HOTĂRÂRE </w:t>
      </w:r>
    </w:p>
    <w:p w14:paraId="7C46EAE8" w14:textId="78BABF3F" w:rsidR="000359BA" w:rsidRPr="002F73FE" w:rsidRDefault="002960D4" w:rsidP="004C18E6">
      <w:pPr>
        <w:spacing w:after="0"/>
        <w:jc w:val="center"/>
        <w:rPr>
          <w:rFonts w:ascii="Times New Roman" w:hAnsi="Times New Roman"/>
        </w:rPr>
      </w:pPr>
      <w:r w:rsidRPr="002F73FE">
        <w:rPr>
          <w:rFonts w:ascii="Times New Roman" w:eastAsia="Times New Roman" w:hAnsi="Times New Roman" w:cs="Times New Roman"/>
          <w:b/>
          <w:lang w:eastAsia="ro-RO"/>
        </w:rPr>
        <w:t>pentru</w:t>
      </w:r>
      <w:r w:rsidR="00397D32" w:rsidRPr="002F73FE">
        <w:rPr>
          <w:rFonts w:ascii="Times New Roman" w:eastAsia="Times New Roman" w:hAnsi="Times New Roman" w:cs="Times New Roman"/>
          <w:b/>
          <w:lang w:eastAsia="ro-RO"/>
        </w:rPr>
        <w:t xml:space="preserve"> </w:t>
      </w:r>
      <w:r w:rsidR="00341CE8" w:rsidRPr="002F73FE">
        <w:rPr>
          <w:rFonts w:ascii="Times New Roman" w:eastAsia="Times New Roman" w:hAnsi="Times New Roman" w:cs="Times New Roman"/>
          <w:b/>
          <w:lang w:eastAsia="ro-RO"/>
        </w:rPr>
        <w:t xml:space="preserve">participarea la </w:t>
      </w:r>
      <w:r w:rsidR="00397D32" w:rsidRPr="002F73FE">
        <w:rPr>
          <w:rFonts w:ascii="Times New Roman" w:eastAsia="Times New Roman" w:hAnsi="Times New Roman" w:cs="Times New Roman"/>
          <w:b/>
          <w:lang w:eastAsia="ro-RO"/>
        </w:rPr>
        <w:t xml:space="preserve"> </w:t>
      </w:r>
      <w:r w:rsidR="00341CE8" w:rsidRPr="002F73FE">
        <w:rPr>
          <w:rFonts w:ascii="Times New Roman" w:eastAsia="Times New Roman" w:hAnsi="Times New Roman" w:cs="Times New Roman"/>
          <w:b/>
          <w:lang w:eastAsia="ro-RO"/>
        </w:rPr>
        <w:t>Programul privind</w:t>
      </w:r>
      <w:r w:rsidR="008353B0" w:rsidRPr="002F73FE">
        <w:rPr>
          <w:rFonts w:ascii="Times New Roman" w:eastAsia="Times New Roman" w:hAnsi="Times New Roman" w:cs="Times New Roman"/>
          <w:b/>
          <w:lang w:eastAsia="ro-RO"/>
        </w:rPr>
        <w:t xml:space="preserve"> </w:t>
      </w:r>
      <w:r w:rsidR="00445468" w:rsidRPr="002F73FE">
        <w:rPr>
          <w:rFonts w:ascii="Times New Roman" w:eastAsia="Times New Roman" w:hAnsi="Times New Roman" w:cs="Times New Roman"/>
          <w:b/>
          <w:lang w:eastAsia="ro-RO"/>
        </w:rPr>
        <w:t>creșterea eficienței energetice a infrastructurii de iluminat public</w:t>
      </w:r>
      <w:r w:rsidR="004807A7" w:rsidRPr="002F73FE">
        <w:rPr>
          <w:rFonts w:ascii="Times New Roman" w:eastAsia="Times New Roman" w:hAnsi="Times New Roman" w:cs="Times New Roman"/>
          <w:b/>
          <w:lang w:eastAsia="ro-RO"/>
        </w:rPr>
        <w:t xml:space="preserve"> și aprobarea Documentației de Avizare a Lucrărilor de Intervenții (DALI)</w:t>
      </w:r>
      <w:r w:rsidR="004807A7" w:rsidRPr="002F73FE">
        <w:rPr>
          <w:rFonts w:ascii="Tahoma" w:eastAsia="Times New Roman" w:hAnsi="Tahoma" w:cs="Tahoma"/>
          <w:b/>
          <w:lang w:eastAsia="ro-RO"/>
        </w:rPr>
        <w:t xml:space="preserve"> </w:t>
      </w:r>
      <w:r w:rsidRPr="002F73FE">
        <w:rPr>
          <w:rFonts w:ascii="Times New Roman" w:eastAsia="Times New Roman" w:hAnsi="Times New Roman" w:cs="Times New Roman"/>
          <w:lang w:eastAsia="ro-RO"/>
        </w:rPr>
        <w:t>pentru</w:t>
      </w:r>
      <w:r w:rsidR="00401441" w:rsidRPr="002F73FE">
        <w:rPr>
          <w:rFonts w:ascii="Times New Roman" w:eastAsia="Times New Roman" w:hAnsi="Times New Roman" w:cs="Times New Roman"/>
          <w:lang w:eastAsia="ro-RO"/>
        </w:rPr>
        <w:t xml:space="preserve"> </w:t>
      </w:r>
      <w:r w:rsidRPr="002F73FE">
        <w:rPr>
          <w:rFonts w:ascii="Times New Roman" w:eastAsia="Times New Roman" w:hAnsi="Times New Roman" w:cs="Times New Roman"/>
          <w:lang w:eastAsia="ro-RO"/>
        </w:rPr>
        <w:t>proiectul</w:t>
      </w:r>
      <w:r w:rsidR="004C18E6" w:rsidRPr="002F73FE">
        <w:rPr>
          <w:rFonts w:ascii="Times New Roman" w:eastAsia="Times New Roman" w:hAnsi="Times New Roman" w:cs="Times New Roman"/>
          <w:lang w:eastAsia="ro-RO"/>
        </w:rPr>
        <w:t xml:space="preserve"> </w:t>
      </w:r>
      <w:bookmarkStart w:id="0" w:name="_Hlk111060121"/>
      <w:r w:rsidR="00CE0B83" w:rsidRPr="002F73FE">
        <w:rPr>
          <w:rFonts w:ascii="Times New Roman" w:hAnsi="Times New Roman"/>
        </w:rPr>
        <w:t xml:space="preserve">„Creșterea eficienței energetice a sistemului de iluminat public în Comuna </w:t>
      </w:r>
      <w:r w:rsidR="00720501" w:rsidRPr="002F73FE">
        <w:rPr>
          <w:rFonts w:ascii="Times New Roman" w:hAnsi="Times New Roman"/>
        </w:rPr>
        <w:t>Alexandru Odobescu</w:t>
      </w:r>
      <w:r w:rsidR="00CE0B83" w:rsidRPr="002F73FE">
        <w:rPr>
          <w:rFonts w:ascii="Times New Roman" w:hAnsi="Times New Roman"/>
        </w:rPr>
        <w:t xml:space="preserve">, județul </w:t>
      </w:r>
      <w:r w:rsidR="00720501" w:rsidRPr="002F73FE">
        <w:rPr>
          <w:rFonts w:ascii="Times New Roman" w:hAnsi="Times New Roman"/>
        </w:rPr>
        <w:t>Călărași</w:t>
      </w:r>
      <w:r w:rsidR="00CE0B83" w:rsidRPr="002F73FE">
        <w:rPr>
          <w:rFonts w:ascii="Times New Roman" w:hAnsi="Times New Roman"/>
        </w:rPr>
        <w:t>”</w:t>
      </w:r>
    </w:p>
    <w:bookmarkEnd w:id="0"/>
    <w:p w14:paraId="47AEBD31" w14:textId="77777777" w:rsidR="00D16188" w:rsidRPr="002F73FE" w:rsidRDefault="00D16188" w:rsidP="004E7A92">
      <w:pPr>
        <w:spacing w:after="0" w:line="240" w:lineRule="auto"/>
        <w:ind w:firstLine="851"/>
        <w:jc w:val="center"/>
        <w:rPr>
          <w:rFonts w:ascii="Times New Roman" w:eastAsia="Times New Roman" w:hAnsi="Times New Roman" w:cs="Times New Roman"/>
          <w:b/>
          <w:color w:val="000000"/>
          <w:lang w:eastAsia="ro-RO"/>
        </w:rPr>
      </w:pPr>
    </w:p>
    <w:p w14:paraId="159CE4D5" w14:textId="327C4C07" w:rsidR="003868FF" w:rsidRPr="002F73FE" w:rsidRDefault="006D2A7D" w:rsidP="00397D32">
      <w:pPr>
        <w:spacing w:after="0" w:line="240" w:lineRule="auto"/>
        <w:ind w:firstLine="851"/>
        <w:jc w:val="both"/>
        <w:rPr>
          <w:rFonts w:ascii="Times New Roman" w:eastAsia="Times New Roman" w:hAnsi="Times New Roman" w:cs="Times New Roman"/>
          <w:b/>
          <w:color w:val="000000"/>
          <w:sz w:val="22"/>
          <w:szCs w:val="22"/>
          <w:lang w:eastAsia="ro-RO"/>
        </w:rPr>
      </w:pPr>
      <w:r w:rsidRPr="002F73FE">
        <w:rPr>
          <w:rFonts w:ascii="Times New Roman" w:eastAsia="Times New Roman" w:hAnsi="Times New Roman" w:cs="Times New Roman"/>
          <w:b/>
          <w:color w:val="000000"/>
          <w:sz w:val="22"/>
          <w:szCs w:val="22"/>
          <w:lang w:eastAsia="ro-RO"/>
        </w:rPr>
        <w:t xml:space="preserve">Consiliul local al Comunei </w:t>
      </w:r>
      <w:r w:rsidR="004604DE" w:rsidRPr="002F73FE">
        <w:rPr>
          <w:rFonts w:ascii="Times New Roman" w:eastAsia="Times New Roman" w:hAnsi="Times New Roman" w:cs="Times New Roman"/>
          <w:b/>
          <w:color w:val="000000"/>
          <w:sz w:val="22"/>
          <w:szCs w:val="22"/>
          <w:lang w:eastAsia="ro-RO"/>
        </w:rPr>
        <w:t>Alexandru Odobescu</w:t>
      </w:r>
      <w:r w:rsidR="00C37F14" w:rsidRPr="002F73FE">
        <w:rPr>
          <w:rFonts w:ascii="Times New Roman" w:eastAsia="Times New Roman" w:hAnsi="Times New Roman" w:cs="Times New Roman"/>
          <w:b/>
          <w:color w:val="000000"/>
          <w:sz w:val="22"/>
          <w:szCs w:val="22"/>
          <w:lang w:eastAsia="ro-RO"/>
        </w:rPr>
        <w:t xml:space="preserve">, județul </w:t>
      </w:r>
      <w:r w:rsidR="004604DE" w:rsidRPr="002F73FE">
        <w:rPr>
          <w:rFonts w:ascii="Times New Roman" w:eastAsia="Times New Roman" w:hAnsi="Times New Roman" w:cs="Times New Roman"/>
          <w:b/>
          <w:color w:val="000000"/>
          <w:sz w:val="22"/>
          <w:szCs w:val="22"/>
          <w:lang w:eastAsia="ro-RO"/>
        </w:rPr>
        <w:t>Călărași</w:t>
      </w:r>
    </w:p>
    <w:p w14:paraId="3F0385A9" w14:textId="3F2A8010" w:rsidR="00397D32" w:rsidRPr="002F73FE" w:rsidRDefault="00397D32" w:rsidP="00397D32">
      <w:pPr>
        <w:tabs>
          <w:tab w:val="left" w:pos="1134"/>
        </w:tabs>
        <w:spacing w:after="0" w:line="240" w:lineRule="auto"/>
        <w:ind w:firstLine="851"/>
        <w:jc w:val="both"/>
        <w:rPr>
          <w:rFonts w:ascii="Times New Roman" w:hAnsi="Times New Roman" w:cs="Times New Roman"/>
          <w:sz w:val="22"/>
          <w:szCs w:val="22"/>
          <w:lang w:eastAsia="ro-RO"/>
        </w:rPr>
      </w:pPr>
      <w:r w:rsidRPr="002F73FE">
        <w:rPr>
          <w:rFonts w:ascii="Times New Roman" w:hAnsi="Times New Roman" w:cs="Times New Roman"/>
          <w:sz w:val="22"/>
          <w:szCs w:val="22"/>
          <w:lang w:eastAsia="ro-RO"/>
        </w:rPr>
        <w:t>Având în vedere:</w:t>
      </w:r>
    </w:p>
    <w:p w14:paraId="2D5DEA87" w14:textId="49BC8BD3" w:rsidR="004C18E6" w:rsidRPr="002F73FE" w:rsidRDefault="004C18E6"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referatul de aprobare nr. </w:t>
      </w:r>
      <w:r w:rsidR="00602B76" w:rsidRPr="002F73FE">
        <w:rPr>
          <w:rFonts w:ascii="Times New Roman" w:eastAsia="Times New Roman" w:hAnsi="Times New Roman" w:cs="Times New Roman"/>
          <w:color w:val="000000"/>
          <w:sz w:val="22"/>
          <w:szCs w:val="22"/>
          <w:lang w:eastAsia="ro-RO"/>
        </w:rPr>
        <w:t>33/0</w:t>
      </w:r>
      <w:r w:rsidR="00527A8C" w:rsidRPr="002F73FE">
        <w:rPr>
          <w:rFonts w:ascii="Times New Roman" w:eastAsia="Times New Roman" w:hAnsi="Times New Roman" w:cs="Times New Roman"/>
          <w:color w:val="000000"/>
          <w:sz w:val="22"/>
          <w:szCs w:val="22"/>
          <w:lang w:eastAsia="ro-RO"/>
        </w:rPr>
        <w:t>3</w:t>
      </w:r>
      <w:r w:rsidR="00602B76" w:rsidRPr="002F73FE">
        <w:rPr>
          <w:rFonts w:ascii="Times New Roman" w:eastAsia="Times New Roman" w:hAnsi="Times New Roman" w:cs="Times New Roman"/>
          <w:color w:val="000000"/>
          <w:sz w:val="22"/>
          <w:szCs w:val="22"/>
          <w:lang w:eastAsia="ro-RO"/>
        </w:rPr>
        <w:t>.01.2023</w:t>
      </w:r>
      <w:r w:rsidRPr="002F73FE">
        <w:rPr>
          <w:rFonts w:ascii="Times New Roman" w:eastAsia="Times New Roman" w:hAnsi="Times New Roman" w:cs="Times New Roman"/>
          <w:color w:val="000000"/>
          <w:sz w:val="22"/>
          <w:szCs w:val="22"/>
          <w:lang w:eastAsia="ro-RO"/>
        </w:rPr>
        <w:t xml:space="preserve"> al Primarului Comunei Alexandru Odobescu, județul Călărași ;     </w:t>
      </w:r>
    </w:p>
    <w:p w14:paraId="06FB17C9" w14:textId="1BC81A27" w:rsidR="004C18E6" w:rsidRPr="002F73FE" w:rsidRDefault="004C18E6"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raportul</w:t>
      </w:r>
      <w:r w:rsidR="00527A8C" w:rsidRPr="002F73FE">
        <w:rPr>
          <w:rFonts w:ascii="Times New Roman" w:eastAsia="Times New Roman" w:hAnsi="Times New Roman" w:cs="Times New Roman"/>
          <w:color w:val="000000"/>
          <w:sz w:val="22"/>
          <w:szCs w:val="22"/>
          <w:lang w:eastAsia="ro-RO"/>
        </w:rPr>
        <w:t xml:space="preserve"> de specialitate</w:t>
      </w:r>
      <w:r w:rsidRPr="002F73FE">
        <w:rPr>
          <w:rFonts w:ascii="Times New Roman" w:eastAsia="Times New Roman" w:hAnsi="Times New Roman" w:cs="Times New Roman"/>
          <w:color w:val="000000"/>
          <w:sz w:val="22"/>
          <w:szCs w:val="22"/>
          <w:lang w:eastAsia="ro-RO"/>
        </w:rPr>
        <w:t xml:space="preserve"> înregistrat cu nr. </w:t>
      </w:r>
      <w:r w:rsidR="00602B76" w:rsidRPr="002F73FE">
        <w:rPr>
          <w:rFonts w:ascii="Times New Roman" w:eastAsia="Times New Roman" w:hAnsi="Times New Roman" w:cs="Times New Roman"/>
          <w:color w:val="000000"/>
          <w:sz w:val="22"/>
          <w:szCs w:val="22"/>
          <w:lang w:eastAsia="ro-RO"/>
        </w:rPr>
        <w:t>32</w:t>
      </w:r>
      <w:r w:rsidRPr="002F73FE">
        <w:rPr>
          <w:rFonts w:ascii="Times New Roman" w:eastAsia="Times New Roman" w:hAnsi="Times New Roman" w:cs="Times New Roman"/>
          <w:color w:val="000000"/>
          <w:sz w:val="22"/>
          <w:szCs w:val="22"/>
          <w:lang w:eastAsia="ro-RO"/>
        </w:rPr>
        <w:t>/</w:t>
      </w:r>
      <w:r w:rsidR="00527A8C" w:rsidRPr="002F73FE">
        <w:rPr>
          <w:rFonts w:ascii="Times New Roman" w:eastAsia="Times New Roman" w:hAnsi="Times New Roman" w:cs="Times New Roman"/>
          <w:color w:val="000000"/>
          <w:sz w:val="22"/>
          <w:szCs w:val="22"/>
          <w:lang w:eastAsia="ro-RO"/>
        </w:rPr>
        <w:t>03.01.2023</w:t>
      </w:r>
      <w:r w:rsidRPr="002F73FE">
        <w:rPr>
          <w:rFonts w:ascii="Times New Roman" w:eastAsia="Times New Roman" w:hAnsi="Times New Roman" w:cs="Times New Roman"/>
          <w:color w:val="000000"/>
          <w:sz w:val="22"/>
          <w:szCs w:val="22"/>
          <w:lang w:eastAsia="ro-RO"/>
        </w:rPr>
        <w:t xml:space="preserve">.al Compartimentului </w:t>
      </w:r>
      <w:r w:rsidR="006426F2" w:rsidRPr="002F73FE">
        <w:rPr>
          <w:rFonts w:ascii="Times New Roman" w:eastAsia="Times New Roman" w:hAnsi="Times New Roman" w:cs="Times New Roman"/>
          <w:color w:val="000000"/>
          <w:sz w:val="22"/>
          <w:szCs w:val="22"/>
          <w:lang w:eastAsia="ro-RO"/>
        </w:rPr>
        <w:t>urbanism;</w:t>
      </w:r>
    </w:p>
    <w:p w14:paraId="4B3C5B6D" w14:textId="7451E8F5" w:rsidR="00527A8C" w:rsidRPr="002F73FE" w:rsidRDefault="00527A8C" w:rsidP="00527A8C">
      <w:pPr>
        <w:pStyle w:val="Listparagraf"/>
        <w:numPr>
          <w:ilvl w:val="0"/>
          <w:numId w:val="3"/>
        </w:numPr>
        <w:tabs>
          <w:tab w:val="left" w:pos="1134"/>
        </w:tabs>
        <w:spacing w:after="0" w:line="240" w:lineRule="auto"/>
        <w:jc w:val="both"/>
        <w:rPr>
          <w:rFonts w:ascii="Times New Roman" w:hAnsi="Times New Roman" w:cs="Times New Roman"/>
          <w:sz w:val="22"/>
          <w:szCs w:val="22"/>
        </w:rPr>
      </w:pPr>
      <w:r w:rsidRPr="002F73FE">
        <w:rPr>
          <w:rFonts w:ascii="Times New Roman" w:eastAsia="Times New Roman" w:hAnsi="Times New Roman" w:cs="Times New Roman"/>
          <w:color w:val="000000"/>
          <w:sz w:val="22"/>
          <w:szCs w:val="22"/>
          <w:lang w:eastAsia="ro-RO"/>
        </w:rPr>
        <w:t>proiectul de hotărâre nr.34/03.01.2023 al Primarului Comunei Alexandru Odobescu, județul Călărași;</w:t>
      </w:r>
    </w:p>
    <w:p w14:paraId="489BE5F5" w14:textId="18CEC2BE" w:rsidR="004C18E6" w:rsidRPr="002F73FE" w:rsidRDefault="004C18E6" w:rsidP="004C18E6">
      <w:pPr>
        <w:pStyle w:val="Listparagraf"/>
        <w:numPr>
          <w:ilvl w:val="0"/>
          <w:numId w:val="3"/>
        </w:numPr>
        <w:tabs>
          <w:tab w:val="left" w:pos="1134"/>
        </w:tabs>
        <w:spacing w:after="0" w:line="240" w:lineRule="auto"/>
        <w:jc w:val="both"/>
        <w:rPr>
          <w:rFonts w:ascii="Times New Roman" w:hAnsi="Times New Roman" w:cs="Times New Roman"/>
          <w:sz w:val="22"/>
          <w:szCs w:val="22"/>
        </w:rPr>
      </w:pPr>
      <w:r w:rsidRPr="002F73FE">
        <w:rPr>
          <w:rFonts w:ascii="Times New Roman" w:hAnsi="Times New Roman" w:cs="Times New Roman"/>
          <w:sz w:val="22"/>
          <w:szCs w:val="22"/>
        </w:rPr>
        <w:t xml:space="preserve">avizul favorabil al  comisiei de activitate pentru programe de dezvoltare economica-sociala , buget </w:t>
      </w:r>
      <w:r w:rsidR="00527A8C" w:rsidRPr="002F73FE">
        <w:rPr>
          <w:rFonts w:ascii="Times New Roman" w:hAnsi="Times New Roman" w:cs="Times New Roman"/>
          <w:sz w:val="22"/>
          <w:szCs w:val="22"/>
        </w:rPr>
        <w:t>finanțe</w:t>
      </w:r>
      <w:r w:rsidRPr="002F73FE">
        <w:rPr>
          <w:rFonts w:ascii="Times New Roman" w:hAnsi="Times New Roman" w:cs="Times New Roman"/>
          <w:sz w:val="22"/>
          <w:szCs w:val="22"/>
        </w:rPr>
        <w:t xml:space="preserve"> , administrarea domeniului public si privat al comunei, agricultură, </w:t>
      </w:r>
      <w:r w:rsidR="00527A8C" w:rsidRPr="002F73FE">
        <w:rPr>
          <w:rFonts w:ascii="Times New Roman" w:hAnsi="Times New Roman" w:cs="Times New Roman"/>
          <w:sz w:val="22"/>
          <w:szCs w:val="22"/>
        </w:rPr>
        <w:t>gospodărie</w:t>
      </w:r>
      <w:r w:rsidRPr="002F73FE">
        <w:rPr>
          <w:rFonts w:ascii="Times New Roman" w:hAnsi="Times New Roman" w:cs="Times New Roman"/>
          <w:sz w:val="22"/>
          <w:szCs w:val="22"/>
        </w:rPr>
        <w:t xml:space="preserve"> comunala, amenajarea teritoriului </w:t>
      </w:r>
      <w:r w:rsidR="00527A8C" w:rsidRPr="002F73FE">
        <w:rPr>
          <w:rFonts w:ascii="Times New Roman" w:hAnsi="Times New Roman" w:cs="Times New Roman"/>
          <w:sz w:val="22"/>
          <w:szCs w:val="22"/>
        </w:rPr>
        <w:t>și</w:t>
      </w:r>
      <w:r w:rsidRPr="002F73FE">
        <w:rPr>
          <w:rFonts w:ascii="Times New Roman" w:hAnsi="Times New Roman" w:cs="Times New Roman"/>
          <w:sz w:val="22"/>
          <w:szCs w:val="22"/>
        </w:rPr>
        <w:t xml:space="preserve"> urbanism, </w:t>
      </w:r>
      <w:r w:rsidR="00527A8C" w:rsidRPr="002F73FE">
        <w:rPr>
          <w:rFonts w:ascii="Times New Roman" w:hAnsi="Times New Roman" w:cs="Times New Roman"/>
          <w:sz w:val="22"/>
          <w:szCs w:val="22"/>
        </w:rPr>
        <w:t>protecția</w:t>
      </w:r>
      <w:r w:rsidRPr="002F73FE">
        <w:rPr>
          <w:rFonts w:ascii="Times New Roman" w:hAnsi="Times New Roman" w:cs="Times New Roman"/>
          <w:sz w:val="22"/>
          <w:szCs w:val="22"/>
        </w:rPr>
        <w:t xml:space="preserve"> mediului </w:t>
      </w:r>
      <w:r w:rsidR="00527A8C" w:rsidRPr="002F73FE">
        <w:rPr>
          <w:rFonts w:ascii="Times New Roman" w:hAnsi="Times New Roman" w:cs="Times New Roman"/>
          <w:sz w:val="22"/>
          <w:szCs w:val="22"/>
        </w:rPr>
        <w:t>și</w:t>
      </w:r>
      <w:r w:rsidRPr="002F73FE">
        <w:rPr>
          <w:rFonts w:ascii="Times New Roman" w:hAnsi="Times New Roman" w:cs="Times New Roman"/>
          <w:sz w:val="22"/>
          <w:szCs w:val="22"/>
        </w:rPr>
        <w:t xml:space="preserve"> turism</w:t>
      </w:r>
      <w:r w:rsidR="00527A8C" w:rsidRPr="002F73FE">
        <w:rPr>
          <w:rFonts w:ascii="Times New Roman" w:hAnsi="Times New Roman" w:cs="Times New Roman"/>
          <w:sz w:val="22"/>
          <w:szCs w:val="22"/>
        </w:rPr>
        <w:t xml:space="preserve"> </w:t>
      </w:r>
      <w:r w:rsidR="00527A8C" w:rsidRPr="002F73FE">
        <w:rPr>
          <w:sz w:val="22"/>
          <w:szCs w:val="22"/>
        </w:rPr>
        <w:t>si al Comisiei  juridice si de disciplina</w:t>
      </w:r>
      <w:r w:rsidR="00527A8C" w:rsidRPr="002F73FE">
        <w:rPr>
          <w:iCs/>
          <w:sz w:val="22"/>
          <w:szCs w:val="22"/>
        </w:rPr>
        <w:t xml:space="preserve">    </w:t>
      </w:r>
      <w:r w:rsidRPr="002F73FE">
        <w:rPr>
          <w:rFonts w:ascii="Times New Roman" w:hAnsi="Times New Roman" w:cs="Times New Roman"/>
          <w:sz w:val="22"/>
          <w:szCs w:val="22"/>
        </w:rPr>
        <w:t>;</w:t>
      </w:r>
      <w:r w:rsidRPr="002F73FE">
        <w:rPr>
          <w:rFonts w:ascii="Times New Roman" w:hAnsi="Times New Roman" w:cs="Times New Roman"/>
          <w:sz w:val="22"/>
          <w:szCs w:val="22"/>
        </w:rPr>
        <w:tab/>
      </w:r>
      <w:r w:rsidRPr="002F73FE">
        <w:rPr>
          <w:rFonts w:ascii="Times New Roman" w:eastAsia="Times New Roman" w:hAnsi="Times New Roman" w:cs="Times New Roman"/>
          <w:color w:val="000000"/>
          <w:sz w:val="22"/>
          <w:szCs w:val="22"/>
          <w:lang w:eastAsia="ro-RO"/>
        </w:rPr>
        <w:t xml:space="preserve"> </w:t>
      </w:r>
    </w:p>
    <w:p w14:paraId="7FE2BB21" w14:textId="77777777" w:rsidR="004C18E6" w:rsidRPr="002F73FE" w:rsidRDefault="006D2A7D" w:rsidP="004C18E6">
      <w:pPr>
        <w:pStyle w:val="Listparagraf"/>
        <w:numPr>
          <w:ilvl w:val="0"/>
          <w:numId w:val="3"/>
        </w:numPr>
        <w:jc w:val="both"/>
        <w:rPr>
          <w:rFonts w:ascii="Times New Roman" w:hAnsi="Times New Roman" w:cs="Times New Roman"/>
          <w:sz w:val="22"/>
          <w:szCs w:val="22"/>
          <w:lang w:eastAsia="ro-RO"/>
        </w:rPr>
      </w:pPr>
      <w:r w:rsidRPr="002F73FE">
        <w:rPr>
          <w:rFonts w:ascii="Times New Roman" w:hAnsi="Times New Roman" w:cs="Times New Roman"/>
          <w:sz w:val="22"/>
          <w:szCs w:val="22"/>
          <w:lang w:eastAsia="ro-RO"/>
        </w:rPr>
        <w:t xml:space="preserve">prevederile </w:t>
      </w:r>
      <w:r w:rsidR="00397D32" w:rsidRPr="002F73FE">
        <w:rPr>
          <w:rFonts w:ascii="Times New Roman" w:hAnsi="Times New Roman" w:cs="Times New Roman"/>
          <w:sz w:val="22"/>
          <w:szCs w:val="22"/>
          <w:lang w:eastAsia="ro-RO"/>
        </w:rPr>
        <w:t>art. 120 și art. 121 alin. (1) și (2) din Constituția României, republicată</w:t>
      </w:r>
    </w:p>
    <w:p w14:paraId="72C43C60" w14:textId="6AFDD8F7" w:rsidR="00397D32" w:rsidRPr="002F73FE" w:rsidRDefault="00D2582F" w:rsidP="004C18E6">
      <w:pPr>
        <w:pStyle w:val="Listparagraf"/>
        <w:numPr>
          <w:ilvl w:val="0"/>
          <w:numId w:val="3"/>
        </w:numPr>
        <w:jc w:val="both"/>
        <w:rPr>
          <w:rFonts w:ascii="Times New Roman" w:hAnsi="Times New Roman" w:cs="Times New Roman"/>
          <w:sz w:val="22"/>
          <w:szCs w:val="22"/>
          <w:lang w:eastAsia="ro-RO"/>
        </w:rPr>
      </w:pPr>
      <w:r w:rsidRPr="002F73FE">
        <w:rPr>
          <w:rFonts w:ascii="Times New Roman" w:hAnsi="Times New Roman" w:cs="Times New Roman"/>
          <w:sz w:val="22"/>
          <w:szCs w:val="22"/>
          <w:lang w:eastAsia="ro-RO"/>
        </w:rPr>
        <w:t xml:space="preserve"> </w:t>
      </w:r>
      <w:r w:rsidR="006D2A7D" w:rsidRPr="002F73FE">
        <w:rPr>
          <w:rFonts w:ascii="Times New Roman" w:hAnsi="Times New Roman" w:cs="Times New Roman"/>
          <w:sz w:val="22"/>
          <w:szCs w:val="22"/>
          <w:lang w:eastAsia="ro-RO"/>
        </w:rPr>
        <w:t xml:space="preserve">prevederile </w:t>
      </w:r>
      <w:r w:rsidR="00F37537" w:rsidRPr="002F73FE">
        <w:rPr>
          <w:rFonts w:ascii="Times New Roman" w:hAnsi="Times New Roman" w:cs="Times New Roman"/>
          <w:sz w:val="22"/>
          <w:szCs w:val="22"/>
          <w:lang w:eastAsia="ro-RO"/>
        </w:rPr>
        <w:t>art</w:t>
      </w:r>
      <w:r w:rsidRPr="002F73FE">
        <w:rPr>
          <w:rFonts w:ascii="Times New Roman" w:hAnsi="Times New Roman" w:cs="Times New Roman"/>
          <w:sz w:val="22"/>
          <w:szCs w:val="22"/>
          <w:lang w:eastAsia="ro-RO"/>
        </w:rPr>
        <w:t>.</w:t>
      </w:r>
      <w:r w:rsidR="00F37537" w:rsidRPr="002F73FE">
        <w:rPr>
          <w:rFonts w:ascii="Times New Roman" w:hAnsi="Times New Roman" w:cs="Times New Roman"/>
          <w:sz w:val="22"/>
          <w:szCs w:val="22"/>
          <w:lang w:eastAsia="ro-RO"/>
        </w:rPr>
        <w:t xml:space="preserve"> 3, art.4, </w:t>
      </w:r>
      <w:r w:rsidR="00397D32" w:rsidRPr="002F73FE">
        <w:rPr>
          <w:rFonts w:ascii="Times New Roman" w:hAnsi="Times New Roman" w:cs="Times New Roman"/>
          <w:sz w:val="22"/>
          <w:szCs w:val="22"/>
        </w:rPr>
        <w:t>art. 8 și 9 din Carta europeană a autonomiei locale, adoptată la Strasbourg la 15 octombrie 1985, ratificată prin Legea nr. 199/1997;</w:t>
      </w:r>
    </w:p>
    <w:p w14:paraId="6D4D34C5" w14:textId="01E184D4" w:rsidR="00397D32" w:rsidRPr="002F73FE" w:rsidRDefault="00624062" w:rsidP="004C18E6">
      <w:pPr>
        <w:pStyle w:val="Listparagraf"/>
        <w:numPr>
          <w:ilvl w:val="0"/>
          <w:numId w:val="3"/>
        </w:numPr>
        <w:tabs>
          <w:tab w:val="left" w:pos="1134"/>
        </w:tabs>
        <w:spacing w:after="0" w:line="240" w:lineRule="auto"/>
        <w:jc w:val="both"/>
        <w:rPr>
          <w:rFonts w:ascii="Times New Roman" w:hAnsi="Times New Roman" w:cs="Times New Roman"/>
          <w:sz w:val="22"/>
          <w:szCs w:val="22"/>
          <w:lang w:eastAsia="ro-RO"/>
        </w:rPr>
      </w:pPr>
      <w:r w:rsidRPr="002F73FE">
        <w:rPr>
          <w:rFonts w:ascii="Times New Roman" w:hAnsi="Times New Roman" w:cs="Times New Roman"/>
          <w:sz w:val="22"/>
          <w:szCs w:val="22"/>
          <w:lang w:eastAsia="ro-RO"/>
        </w:rPr>
        <w:t xml:space="preserve">prevederile </w:t>
      </w:r>
      <w:r w:rsidR="00397D32" w:rsidRPr="002F73FE">
        <w:rPr>
          <w:rFonts w:ascii="Times New Roman" w:hAnsi="Times New Roman" w:cs="Times New Roman"/>
          <w:sz w:val="22"/>
          <w:szCs w:val="22"/>
        </w:rPr>
        <w:t xml:space="preserve">art. 7 alin. (2) și art. 1166 </w:t>
      </w:r>
      <w:r w:rsidR="00397D32" w:rsidRPr="002F73FE">
        <w:rPr>
          <w:rFonts w:ascii="Times New Roman" w:eastAsia="Times New Roman" w:hAnsi="Times New Roman" w:cs="Times New Roman"/>
          <w:color w:val="000000"/>
          <w:sz w:val="22"/>
          <w:szCs w:val="22"/>
          <w:lang w:eastAsia="ro-RO"/>
        </w:rPr>
        <w:t>și următoarele din</w:t>
      </w:r>
      <w:r w:rsidR="00E81AD3" w:rsidRPr="002F73FE">
        <w:rPr>
          <w:rFonts w:ascii="Times New Roman" w:eastAsia="Times New Roman" w:hAnsi="Times New Roman" w:cs="Times New Roman"/>
          <w:color w:val="000000"/>
          <w:sz w:val="22"/>
          <w:szCs w:val="22"/>
          <w:lang w:eastAsia="ro-RO"/>
        </w:rPr>
        <w:t xml:space="preserve"> </w:t>
      </w:r>
      <w:r w:rsidR="00397D32" w:rsidRPr="002F73FE">
        <w:rPr>
          <w:rFonts w:ascii="Times New Roman" w:eastAsia="Times New Roman" w:hAnsi="Times New Roman" w:cs="Times New Roman"/>
          <w:color w:val="000000"/>
          <w:sz w:val="22"/>
          <w:szCs w:val="22"/>
          <w:lang w:eastAsia="ro-RO"/>
        </w:rPr>
        <w:t>Legea nr. 287/2009 privind Codul civil, republicată, cu modificările ulterioare, referitoare la contracte sau convenții</w:t>
      </w:r>
      <w:r w:rsidR="00397D32" w:rsidRPr="002F73FE">
        <w:rPr>
          <w:rFonts w:ascii="Times New Roman" w:hAnsi="Times New Roman" w:cs="Times New Roman"/>
          <w:sz w:val="22"/>
          <w:szCs w:val="22"/>
        </w:rPr>
        <w:t>;</w:t>
      </w:r>
    </w:p>
    <w:p w14:paraId="45EE5A2F" w14:textId="67D6E8B6" w:rsidR="00397D32" w:rsidRPr="002F73FE" w:rsidRDefault="00E429A8" w:rsidP="004C18E6">
      <w:pPr>
        <w:pStyle w:val="Listparagraf"/>
        <w:numPr>
          <w:ilvl w:val="0"/>
          <w:numId w:val="3"/>
        </w:numPr>
        <w:tabs>
          <w:tab w:val="left" w:pos="1134"/>
        </w:tabs>
        <w:suppressAutoHyphens w:val="0"/>
        <w:spacing w:after="0" w:line="240" w:lineRule="auto"/>
        <w:rPr>
          <w:rFonts w:ascii="Times New Roman" w:hAnsi="Times New Roman" w:cs="Times New Roman"/>
          <w:sz w:val="22"/>
          <w:szCs w:val="22"/>
        </w:rPr>
      </w:pPr>
      <w:r w:rsidRPr="002F73FE">
        <w:rPr>
          <w:rFonts w:ascii="Times New Roman" w:hAnsi="Times New Roman" w:cs="Times New Roman"/>
          <w:sz w:val="22"/>
          <w:szCs w:val="22"/>
        </w:rPr>
        <w:t xml:space="preserve">prevederile </w:t>
      </w:r>
      <w:r w:rsidR="00397D32" w:rsidRPr="002F73FE">
        <w:rPr>
          <w:rFonts w:ascii="Times New Roman" w:hAnsi="Times New Roman" w:cs="Times New Roman"/>
          <w:sz w:val="22"/>
          <w:szCs w:val="22"/>
        </w:rPr>
        <w:t>art. 20 și 21 din Legea cadru a descentralizării nr. 195/2006;</w:t>
      </w:r>
    </w:p>
    <w:p w14:paraId="64069736" w14:textId="77C02464" w:rsidR="00397D32" w:rsidRPr="002F73FE" w:rsidRDefault="00B4637D"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p</w:t>
      </w:r>
      <w:r w:rsidR="00BC35B7" w:rsidRPr="002F73FE">
        <w:rPr>
          <w:rFonts w:ascii="Times New Roman" w:eastAsia="Times New Roman" w:hAnsi="Times New Roman" w:cs="Times New Roman"/>
          <w:color w:val="000000"/>
          <w:sz w:val="22"/>
          <w:szCs w:val="22"/>
          <w:lang w:eastAsia="ro-RO"/>
        </w:rPr>
        <w:t xml:space="preserve">revederile </w:t>
      </w:r>
      <w:r w:rsidRPr="002F73FE">
        <w:rPr>
          <w:rFonts w:ascii="Times New Roman" w:eastAsia="Times New Roman" w:hAnsi="Times New Roman" w:cs="Times New Roman"/>
          <w:color w:val="000000"/>
          <w:sz w:val="22"/>
          <w:szCs w:val="22"/>
          <w:lang w:eastAsia="ro-RO"/>
        </w:rPr>
        <w:t xml:space="preserve">art. 41 și </w:t>
      </w:r>
      <w:r w:rsidR="00BC35B7" w:rsidRPr="002F73FE">
        <w:rPr>
          <w:rFonts w:ascii="Times New Roman" w:eastAsia="Times New Roman" w:hAnsi="Times New Roman" w:cs="Times New Roman"/>
          <w:color w:val="000000"/>
          <w:sz w:val="22"/>
          <w:szCs w:val="22"/>
          <w:lang w:eastAsia="ro-RO"/>
        </w:rPr>
        <w:t xml:space="preserve">art.44, alin. (1) din </w:t>
      </w:r>
      <w:r w:rsidR="00397D32" w:rsidRPr="002F73FE">
        <w:rPr>
          <w:rFonts w:ascii="Times New Roman" w:eastAsia="Times New Roman" w:hAnsi="Times New Roman" w:cs="Times New Roman"/>
          <w:color w:val="000000"/>
          <w:sz w:val="22"/>
          <w:szCs w:val="22"/>
          <w:lang w:eastAsia="ro-RO"/>
        </w:rPr>
        <w:t>Legea nr. 273/2006 privind finanțele publice locale, cu modificările și completările ulterioare;</w:t>
      </w:r>
    </w:p>
    <w:p w14:paraId="6BE3E029" w14:textId="1BE0FBE6" w:rsidR="00B4637D" w:rsidRPr="002F73FE" w:rsidRDefault="00F87284"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prevederile art. 129, alin (1), alin. (2), lit. b, alin.(4) </w:t>
      </w:r>
      <w:proofErr w:type="spellStart"/>
      <w:r w:rsidRPr="002F73FE">
        <w:rPr>
          <w:rFonts w:ascii="Times New Roman" w:eastAsia="Times New Roman" w:hAnsi="Times New Roman" w:cs="Times New Roman"/>
          <w:color w:val="000000"/>
          <w:sz w:val="22"/>
          <w:szCs w:val="22"/>
          <w:lang w:eastAsia="ro-RO"/>
        </w:rPr>
        <w:t>lit.d</w:t>
      </w:r>
      <w:proofErr w:type="spellEnd"/>
      <w:r w:rsidRPr="002F73FE">
        <w:rPr>
          <w:rFonts w:ascii="Times New Roman" w:eastAsia="Times New Roman" w:hAnsi="Times New Roman" w:cs="Times New Roman"/>
          <w:color w:val="000000"/>
          <w:sz w:val="22"/>
          <w:szCs w:val="22"/>
          <w:lang w:eastAsia="ro-RO"/>
        </w:rPr>
        <w:t xml:space="preserve">, alin.(7), </w:t>
      </w:r>
      <w:proofErr w:type="spellStart"/>
      <w:r w:rsidRPr="002F73FE">
        <w:rPr>
          <w:rFonts w:ascii="Times New Roman" w:eastAsia="Times New Roman" w:hAnsi="Times New Roman" w:cs="Times New Roman"/>
          <w:color w:val="000000"/>
          <w:sz w:val="22"/>
          <w:szCs w:val="22"/>
          <w:lang w:eastAsia="ro-RO"/>
        </w:rPr>
        <w:t>lit</w:t>
      </w:r>
      <w:proofErr w:type="spellEnd"/>
      <w:r w:rsidRPr="002F73FE">
        <w:rPr>
          <w:rFonts w:ascii="Times New Roman" w:eastAsia="Times New Roman" w:hAnsi="Times New Roman" w:cs="Times New Roman"/>
          <w:color w:val="000000"/>
          <w:sz w:val="22"/>
          <w:szCs w:val="22"/>
          <w:lang w:eastAsia="ro-RO"/>
        </w:rPr>
        <w:t xml:space="preserve"> k, raportat la art.155 alin.(1), </w:t>
      </w:r>
      <w:proofErr w:type="spellStart"/>
      <w:r w:rsidRPr="002F73FE">
        <w:rPr>
          <w:rFonts w:ascii="Times New Roman" w:eastAsia="Times New Roman" w:hAnsi="Times New Roman" w:cs="Times New Roman"/>
          <w:color w:val="000000"/>
          <w:sz w:val="22"/>
          <w:szCs w:val="22"/>
          <w:lang w:eastAsia="ro-RO"/>
        </w:rPr>
        <w:t>lit.d</w:t>
      </w:r>
      <w:proofErr w:type="spellEnd"/>
      <w:r w:rsidRPr="002F73FE">
        <w:rPr>
          <w:rFonts w:ascii="Times New Roman" w:eastAsia="Times New Roman" w:hAnsi="Times New Roman" w:cs="Times New Roman"/>
          <w:color w:val="000000"/>
          <w:sz w:val="22"/>
          <w:szCs w:val="22"/>
          <w:lang w:eastAsia="ro-RO"/>
        </w:rPr>
        <w:t xml:space="preserve"> și alin.(5), </w:t>
      </w:r>
      <w:proofErr w:type="spellStart"/>
      <w:r w:rsidRPr="002F73FE">
        <w:rPr>
          <w:rFonts w:ascii="Times New Roman" w:eastAsia="Times New Roman" w:hAnsi="Times New Roman" w:cs="Times New Roman"/>
          <w:color w:val="000000"/>
          <w:sz w:val="22"/>
          <w:szCs w:val="22"/>
          <w:lang w:eastAsia="ro-RO"/>
        </w:rPr>
        <w:t>lit.c</w:t>
      </w:r>
      <w:proofErr w:type="spellEnd"/>
      <w:r w:rsidRPr="002F73FE">
        <w:rPr>
          <w:rFonts w:ascii="Times New Roman" w:eastAsia="Times New Roman" w:hAnsi="Times New Roman" w:cs="Times New Roman"/>
          <w:color w:val="000000"/>
          <w:sz w:val="22"/>
          <w:szCs w:val="22"/>
          <w:lang w:eastAsia="ro-RO"/>
        </w:rPr>
        <w:t>)</w:t>
      </w:r>
      <w:r w:rsidR="003E327C" w:rsidRPr="002F73FE">
        <w:rPr>
          <w:rFonts w:ascii="Times New Roman" w:eastAsia="Times New Roman" w:hAnsi="Times New Roman" w:cs="Times New Roman"/>
          <w:color w:val="000000"/>
          <w:sz w:val="22"/>
          <w:szCs w:val="22"/>
          <w:lang w:eastAsia="ro-RO"/>
        </w:rPr>
        <w:t xml:space="preserve"> din Ordonanța de Urgență a Guvernului nr. 57/2019 privind Codul Administrativ, cu modificările și completările ulterioare;</w:t>
      </w:r>
    </w:p>
    <w:p w14:paraId="58443F0E" w14:textId="2E069201" w:rsidR="00A66BD5" w:rsidRPr="002F73FE" w:rsidRDefault="00357DA6"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Ordinul </w:t>
      </w:r>
      <w:r w:rsidR="002438E4" w:rsidRPr="002F73FE">
        <w:rPr>
          <w:rFonts w:ascii="Times New Roman" w:eastAsia="Times New Roman" w:hAnsi="Times New Roman" w:cs="Times New Roman"/>
          <w:color w:val="000000"/>
          <w:sz w:val="22"/>
          <w:szCs w:val="22"/>
          <w:lang w:eastAsia="ro-RO"/>
        </w:rPr>
        <w:t>1866</w:t>
      </w:r>
      <w:r w:rsidR="002B0806" w:rsidRPr="002F73FE">
        <w:rPr>
          <w:rFonts w:ascii="Times New Roman" w:eastAsia="Times New Roman" w:hAnsi="Times New Roman" w:cs="Times New Roman"/>
          <w:color w:val="000000"/>
          <w:sz w:val="22"/>
          <w:szCs w:val="22"/>
          <w:lang w:eastAsia="ro-RO"/>
        </w:rPr>
        <w:t>/</w:t>
      </w:r>
      <w:r w:rsidR="002438E4" w:rsidRPr="002F73FE">
        <w:rPr>
          <w:rFonts w:ascii="Times New Roman" w:eastAsia="Times New Roman" w:hAnsi="Times New Roman" w:cs="Times New Roman"/>
          <w:color w:val="000000"/>
          <w:sz w:val="22"/>
          <w:szCs w:val="22"/>
          <w:lang w:eastAsia="ro-RO"/>
        </w:rPr>
        <w:t>12</w:t>
      </w:r>
      <w:r w:rsidR="002B0806" w:rsidRPr="002F73FE">
        <w:rPr>
          <w:rFonts w:ascii="Times New Roman" w:eastAsia="Times New Roman" w:hAnsi="Times New Roman" w:cs="Times New Roman"/>
          <w:color w:val="000000"/>
          <w:sz w:val="22"/>
          <w:szCs w:val="22"/>
          <w:lang w:eastAsia="ro-RO"/>
        </w:rPr>
        <w:t>.</w:t>
      </w:r>
      <w:r w:rsidR="002438E4" w:rsidRPr="002F73FE">
        <w:rPr>
          <w:rFonts w:ascii="Times New Roman" w:eastAsia="Times New Roman" w:hAnsi="Times New Roman" w:cs="Times New Roman"/>
          <w:color w:val="000000"/>
          <w:sz w:val="22"/>
          <w:szCs w:val="22"/>
          <w:lang w:eastAsia="ro-RO"/>
        </w:rPr>
        <w:t>10</w:t>
      </w:r>
      <w:r w:rsidR="002B0806" w:rsidRPr="002F73FE">
        <w:rPr>
          <w:rFonts w:ascii="Times New Roman" w:eastAsia="Times New Roman" w:hAnsi="Times New Roman" w:cs="Times New Roman"/>
          <w:color w:val="000000"/>
          <w:sz w:val="22"/>
          <w:szCs w:val="22"/>
          <w:lang w:eastAsia="ro-RO"/>
        </w:rPr>
        <w:t>.20</w:t>
      </w:r>
      <w:r w:rsidR="00257764" w:rsidRPr="002F73FE">
        <w:rPr>
          <w:rFonts w:ascii="Times New Roman" w:eastAsia="Times New Roman" w:hAnsi="Times New Roman" w:cs="Times New Roman"/>
          <w:color w:val="000000"/>
          <w:sz w:val="22"/>
          <w:szCs w:val="22"/>
          <w:lang w:eastAsia="ro-RO"/>
        </w:rPr>
        <w:t>2</w:t>
      </w:r>
      <w:r w:rsidR="002B0806" w:rsidRPr="002F73FE">
        <w:rPr>
          <w:rFonts w:ascii="Times New Roman" w:eastAsia="Times New Roman" w:hAnsi="Times New Roman" w:cs="Times New Roman"/>
          <w:color w:val="000000"/>
          <w:sz w:val="22"/>
          <w:szCs w:val="22"/>
          <w:lang w:eastAsia="ro-RO"/>
        </w:rPr>
        <w:t>1</w:t>
      </w:r>
      <w:r w:rsidRPr="002F73FE">
        <w:rPr>
          <w:rFonts w:ascii="Times New Roman" w:eastAsia="Times New Roman" w:hAnsi="Times New Roman" w:cs="Times New Roman"/>
          <w:color w:val="000000"/>
          <w:sz w:val="22"/>
          <w:szCs w:val="22"/>
          <w:lang w:eastAsia="ro-RO"/>
        </w:rPr>
        <w:t xml:space="preserve"> </w:t>
      </w:r>
      <w:r w:rsidR="00E5152E" w:rsidRPr="002F73FE">
        <w:rPr>
          <w:rFonts w:ascii="Times New Roman" w:eastAsia="Times New Roman" w:hAnsi="Times New Roman" w:cs="Times New Roman"/>
          <w:color w:val="000000"/>
          <w:sz w:val="22"/>
          <w:szCs w:val="22"/>
          <w:lang w:eastAsia="ro-RO"/>
        </w:rPr>
        <w:t>cu modificăr</w:t>
      </w:r>
      <w:r w:rsidR="00CA5A04" w:rsidRPr="002F73FE">
        <w:rPr>
          <w:rFonts w:ascii="Times New Roman" w:eastAsia="Times New Roman" w:hAnsi="Times New Roman" w:cs="Times New Roman"/>
          <w:color w:val="000000"/>
          <w:sz w:val="22"/>
          <w:szCs w:val="22"/>
          <w:lang w:eastAsia="ro-RO"/>
        </w:rPr>
        <w:t>i</w:t>
      </w:r>
      <w:r w:rsidR="00E5152E" w:rsidRPr="002F73FE">
        <w:rPr>
          <w:rFonts w:ascii="Times New Roman" w:eastAsia="Times New Roman" w:hAnsi="Times New Roman" w:cs="Times New Roman"/>
          <w:color w:val="000000"/>
          <w:sz w:val="22"/>
          <w:szCs w:val="22"/>
          <w:lang w:eastAsia="ro-RO"/>
        </w:rPr>
        <w:t xml:space="preserve">le </w:t>
      </w:r>
      <w:r w:rsidR="00CA5A04" w:rsidRPr="002F73FE">
        <w:rPr>
          <w:rFonts w:ascii="Times New Roman" w:eastAsia="Times New Roman" w:hAnsi="Times New Roman" w:cs="Times New Roman"/>
          <w:color w:val="000000"/>
          <w:sz w:val="22"/>
          <w:szCs w:val="22"/>
          <w:lang w:eastAsia="ro-RO"/>
        </w:rPr>
        <w:t xml:space="preserve">și completările </w:t>
      </w:r>
      <w:r w:rsidR="00E5152E" w:rsidRPr="002F73FE">
        <w:rPr>
          <w:rFonts w:ascii="Times New Roman" w:eastAsia="Times New Roman" w:hAnsi="Times New Roman" w:cs="Times New Roman"/>
          <w:color w:val="000000"/>
          <w:sz w:val="22"/>
          <w:szCs w:val="22"/>
          <w:lang w:eastAsia="ro-RO"/>
        </w:rPr>
        <w:t xml:space="preserve">ulterioare </w:t>
      </w:r>
      <w:r w:rsidR="000117E9" w:rsidRPr="002F73FE">
        <w:rPr>
          <w:rFonts w:ascii="Times New Roman" w:eastAsia="Times New Roman" w:hAnsi="Times New Roman" w:cs="Times New Roman"/>
          <w:color w:val="000000"/>
          <w:sz w:val="22"/>
          <w:szCs w:val="22"/>
          <w:lang w:eastAsia="ro-RO"/>
        </w:rPr>
        <w:t>emis de M</w:t>
      </w:r>
      <w:r w:rsidR="002B0806" w:rsidRPr="002F73FE">
        <w:rPr>
          <w:rFonts w:ascii="Times New Roman" w:eastAsia="Times New Roman" w:hAnsi="Times New Roman" w:cs="Times New Roman"/>
          <w:color w:val="000000"/>
          <w:sz w:val="22"/>
          <w:szCs w:val="22"/>
          <w:lang w:eastAsia="ro-RO"/>
        </w:rPr>
        <w:t>inist</w:t>
      </w:r>
      <w:r w:rsidR="000117E9" w:rsidRPr="002F73FE">
        <w:rPr>
          <w:rFonts w:ascii="Times New Roman" w:eastAsia="Times New Roman" w:hAnsi="Times New Roman" w:cs="Times New Roman"/>
          <w:color w:val="000000"/>
          <w:sz w:val="22"/>
          <w:szCs w:val="22"/>
          <w:lang w:eastAsia="ro-RO"/>
        </w:rPr>
        <w:t>e</w:t>
      </w:r>
      <w:r w:rsidR="002B0806" w:rsidRPr="002F73FE">
        <w:rPr>
          <w:rFonts w:ascii="Times New Roman" w:eastAsia="Times New Roman" w:hAnsi="Times New Roman" w:cs="Times New Roman"/>
          <w:color w:val="000000"/>
          <w:sz w:val="22"/>
          <w:szCs w:val="22"/>
          <w:lang w:eastAsia="ro-RO"/>
        </w:rPr>
        <w:t>rul</w:t>
      </w:r>
      <w:r w:rsidR="000117E9" w:rsidRPr="002F73FE">
        <w:rPr>
          <w:rFonts w:ascii="Times New Roman" w:eastAsia="Times New Roman" w:hAnsi="Times New Roman" w:cs="Times New Roman"/>
          <w:color w:val="000000"/>
          <w:sz w:val="22"/>
          <w:szCs w:val="22"/>
          <w:lang w:eastAsia="ro-RO"/>
        </w:rPr>
        <w:t xml:space="preserve"> M</w:t>
      </w:r>
      <w:r w:rsidR="002B0806" w:rsidRPr="002F73FE">
        <w:rPr>
          <w:rFonts w:ascii="Times New Roman" w:eastAsia="Times New Roman" w:hAnsi="Times New Roman" w:cs="Times New Roman"/>
          <w:color w:val="000000"/>
          <w:sz w:val="22"/>
          <w:szCs w:val="22"/>
          <w:lang w:eastAsia="ro-RO"/>
        </w:rPr>
        <w:t xml:space="preserve">ediului, </w:t>
      </w:r>
      <w:r w:rsidR="000117E9" w:rsidRPr="002F73FE">
        <w:rPr>
          <w:rFonts w:ascii="Times New Roman" w:eastAsia="Times New Roman" w:hAnsi="Times New Roman" w:cs="Times New Roman"/>
          <w:color w:val="000000"/>
          <w:sz w:val="22"/>
          <w:szCs w:val="22"/>
          <w:lang w:eastAsia="ro-RO"/>
        </w:rPr>
        <w:t>Apelor și P</w:t>
      </w:r>
      <w:r w:rsidR="002B0806" w:rsidRPr="002F73FE">
        <w:rPr>
          <w:rFonts w:ascii="Times New Roman" w:eastAsia="Times New Roman" w:hAnsi="Times New Roman" w:cs="Times New Roman"/>
          <w:color w:val="000000"/>
          <w:sz w:val="22"/>
          <w:szCs w:val="22"/>
          <w:lang w:eastAsia="ro-RO"/>
        </w:rPr>
        <w:t xml:space="preserve">ădurilor nr. pentru aprobarea Ghidului de finanțare a Programului privind creșterea </w:t>
      </w:r>
      <w:r w:rsidR="000117E9" w:rsidRPr="002F73FE">
        <w:rPr>
          <w:rFonts w:ascii="Times New Roman" w:eastAsia="Times New Roman" w:hAnsi="Times New Roman" w:cs="Times New Roman"/>
          <w:color w:val="000000"/>
          <w:sz w:val="22"/>
          <w:szCs w:val="22"/>
          <w:lang w:eastAsia="ro-RO"/>
        </w:rPr>
        <w:t>eficienței energetice a infrastructurii de iluminat public</w:t>
      </w:r>
      <w:r w:rsidR="00E5152E" w:rsidRPr="002F73FE">
        <w:rPr>
          <w:rFonts w:ascii="Times New Roman" w:eastAsia="Times New Roman" w:hAnsi="Times New Roman" w:cs="Times New Roman"/>
          <w:color w:val="000000"/>
          <w:sz w:val="22"/>
          <w:szCs w:val="22"/>
          <w:lang w:eastAsia="ro-RO"/>
        </w:rPr>
        <w:t xml:space="preserve"> </w:t>
      </w:r>
      <w:r w:rsidR="00527A8C" w:rsidRPr="002F73FE">
        <w:rPr>
          <w:rFonts w:ascii="Times New Roman" w:eastAsia="Times New Roman" w:hAnsi="Times New Roman" w:cs="Times New Roman"/>
          <w:color w:val="000000"/>
          <w:sz w:val="22"/>
          <w:szCs w:val="22"/>
          <w:lang w:eastAsia="ro-RO"/>
        </w:rPr>
        <w:t>;</w:t>
      </w:r>
    </w:p>
    <w:p w14:paraId="4D33E715" w14:textId="511BAE9D" w:rsidR="005E6858" w:rsidRPr="002F73FE" w:rsidRDefault="005E6858"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prevederile art. 9, art.10, alin.(4) lit. d) din HG nr.907/2016 privind etapele de elaborare și conținutul cadrul al documentațiilor </w:t>
      </w:r>
      <w:proofErr w:type="spellStart"/>
      <w:r w:rsidRPr="002F73FE">
        <w:rPr>
          <w:rFonts w:ascii="Times New Roman" w:eastAsia="Times New Roman" w:hAnsi="Times New Roman" w:cs="Times New Roman"/>
          <w:color w:val="000000"/>
          <w:sz w:val="22"/>
          <w:szCs w:val="22"/>
          <w:lang w:eastAsia="ro-RO"/>
        </w:rPr>
        <w:t>tehnico</w:t>
      </w:r>
      <w:proofErr w:type="spellEnd"/>
      <w:r w:rsidRPr="002F73FE">
        <w:rPr>
          <w:rFonts w:ascii="Times New Roman" w:eastAsia="Times New Roman" w:hAnsi="Times New Roman" w:cs="Times New Roman"/>
          <w:color w:val="000000"/>
          <w:sz w:val="22"/>
          <w:szCs w:val="22"/>
          <w:lang w:eastAsia="ro-RO"/>
        </w:rPr>
        <w:t>-economice aferente obiectivelor/proiectelor de investiții finanțate din fonduri publice cu modifică</w:t>
      </w:r>
      <w:r w:rsidR="00745873" w:rsidRPr="002F73FE">
        <w:rPr>
          <w:rFonts w:ascii="Times New Roman" w:eastAsia="Times New Roman" w:hAnsi="Times New Roman" w:cs="Times New Roman"/>
          <w:color w:val="000000"/>
          <w:sz w:val="22"/>
          <w:szCs w:val="22"/>
          <w:lang w:eastAsia="ro-RO"/>
        </w:rPr>
        <w:t>rile și completările ulterioare</w:t>
      </w:r>
      <w:r w:rsidR="00527A8C" w:rsidRPr="002F73FE">
        <w:rPr>
          <w:rFonts w:ascii="Times New Roman" w:eastAsia="Times New Roman" w:hAnsi="Times New Roman" w:cs="Times New Roman"/>
          <w:color w:val="000000"/>
          <w:sz w:val="22"/>
          <w:szCs w:val="22"/>
          <w:lang w:eastAsia="ro-RO"/>
        </w:rPr>
        <w:t>;</w:t>
      </w:r>
    </w:p>
    <w:p w14:paraId="5B34F927" w14:textId="491BF891" w:rsidR="003F6FEF" w:rsidRPr="002F73FE" w:rsidRDefault="00F27469"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prevederile din Strategia</w:t>
      </w:r>
      <w:r w:rsidR="003F6FEF" w:rsidRPr="002F73FE">
        <w:rPr>
          <w:rFonts w:ascii="Times New Roman" w:eastAsia="Times New Roman" w:hAnsi="Times New Roman" w:cs="Times New Roman"/>
          <w:color w:val="000000"/>
          <w:sz w:val="22"/>
          <w:szCs w:val="22"/>
          <w:lang w:eastAsia="ro-RO"/>
        </w:rPr>
        <w:t xml:space="preserve"> de dezvoltare a comunei aprobată prin hotărârea Consiliului </w:t>
      </w:r>
      <w:r w:rsidR="004604DE" w:rsidRPr="002F73FE">
        <w:rPr>
          <w:rFonts w:ascii="Times New Roman" w:eastAsia="Times New Roman" w:hAnsi="Times New Roman" w:cs="Times New Roman"/>
          <w:color w:val="000000"/>
          <w:sz w:val="22"/>
          <w:szCs w:val="22"/>
          <w:lang w:eastAsia="ro-RO"/>
        </w:rPr>
        <w:t>Alexandru Odobescu</w:t>
      </w:r>
      <w:r w:rsidR="00C37F14" w:rsidRPr="002F73FE">
        <w:rPr>
          <w:rFonts w:ascii="Times New Roman" w:eastAsia="Times New Roman" w:hAnsi="Times New Roman" w:cs="Times New Roman"/>
          <w:color w:val="000000"/>
          <w:sz w:val="22"/>
          <w:szCs w:val="22"/>
          <w:lang w:eastAsia="ro-RO"/>
        </w:rPr>
        <w:t xml:space="preserve">, județul </w:t>
      </w:r>
      <w:r w:rsidR="004604DE" w:rsidRPr="002F73FE">
        <w:rPr>
          <w:rFonts w:ascii="Times New Roman" w:eastAsia="Times New Roman" w:hAnsi="Times New Roman" w:cs="Times New Roman"/>
          <w:color w:val="000000"/>
          <w:sz w:val="22"/>
          <w:szCs w:val="22"/>
          <w:lang w:eastAsia="ro-RO"/>
        </w:rPr>
        <w:t>Călărași</w:t>
      </w:r>
      <w:r w:rsidR="00CA5A04" w:rsidRPr="002F73FE">
        <w:rPr>
          <w:rFonts w:ascii="Times New Roman" w:eastAsia="Times New Roman" w:hAnsi="Times New Roman" w:cs="Times New Roman"/>
          <w:color w:val="000000"/>
          <w:sz w:val="22"/>
          <w:szCs w:val="22"/>
          <w:lang w:eastAsia="ro-RO"/>
        </w:rPr>
        <w:t xml:space="preserve">, </w:t>
      </w:r>
      <w:r w:rsidR="003F6FEF" w:rsidRPr="002F73FE">
        <w:rPr>
          <w:rFonts w:ascii="Times New Roman" w:eastAsia="Times New Roman" w:hAnsi="Times New Roman" w:cs="Times New Roman"/>
          <w:color w:val="000000"/>
          <w:sz w:val="22"/>
          <w:szCs w:val="22"/>
          <w:lang w:eastAsia="ro-RO"/>
        </w:rPr>
        <w:t>nr</w:t>
      </w:r>
      <w:r w:rsidR="00527A8C" w:rsidRPr="002F73FE">
        <w:rPr>
          <w:rFonts w:ascii="Times New Roman" w:eastAsia="Times New Roman" w:hAnsi="Times New Roman" w:cs="Times New Roman"/>
          <w:color w:val="000000"/>
          <w:sz w:val="22"/>
          <w:szCs w:val="22"/>
          <w:lang w:eastAsia="ro-RO"/>
        </w:rPr>
        <w:t>.21/19.05.2021;</w:t>
      </w:r>
    </w:p>
    <w:p w14:paraId="0C29D9DE" w14:textId="7124E6C0" w:rsidR="00B23062" w:rsidRPr="002F73FE" w:rsidRDefault="00B23062"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Documentația de Avizare a Lucrărilor de Intervenții (DALI) nr. </w:t>
      </w:r>
      <w:r w:rsidR="006041B1" w:rsidRPr="002F73FE">
        <w:rPr>
          <w:rFonts w:ascii="Times New Roman" w:eastAsia="Times New Roman" w:hAnsi="Times New Roman" w:cs="Times New Roman"/>
          <w:color w:val="000000"/>
          <w:sz w:val="22"/>
          <w:szCs w:val="22"/>
          <w:lang w:eastAsia="ro-RO"/>
        </w:rPr>
        <w:t>1</w:t>
      </w:r>
      <w:r w:rsidRPr="002F73FE">
        <w:rPr>
          <w:rFonts w:ascii="Times New Roman" w:eastAsia="Times New Roman" w:hAnsi="Times New Roman" w:cs="Times New Roman"/>
          <w:color w:val="000000"/>
          <w:sz w:val="22"/>
          <w:szCs w:val="22"/>
          <w:lang w:eastAsia="ro-RO"/>
        </w:rPr>
        <w:t>/202</w:t>
      </w:r>
      <w:r w:rsidR="006041B1" w:rsidRPr="002F73FE">
        <w:rPr>
          <w:rFonts w:ascii="Times New Roman" w:eastAsia="Times New Roman" w:hAnsi="Times New Roman" w:cs="Times New Roman"/>
          <w:color w:val="000000"/>
          <w:sz w:val="22"/>
          <w:szCs w:val="22"/>
          <w:lang w:eastAsia="ro-RO"/>
        </w:rPr>
        <w:t>3</w:t>
      </w:r>
      <w:r w:rsidRPr="002F73FE">
        <w:rPr>
          <w:rFonts w:ascii="Times New Roman" w:eastAsia="Times New Roman" w:hAnsi="Times New Roman" w:cs="Times New Roman"/>
          <w:color w:val="000000"/>
          <w:sz w:val="22"/>
          <w:szCs w:val="22"/>
          <w:lang w:eastAsia="ro-RO"/>
        </w:rPr>
        <w:t>, întocmită de SC SICAL SRL;</w:t>
      </w:r>
    </w:p>
    <w:p w14:paraId="1A4735EC" w14:textId="21C045E0" w:rsidR="00A5768C" w:rsidRPr="002F73FE" w:rsidRDefault="00D714EB"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 xml:space="preserve">prevederile </w:t>
      </w:r>
      <w:r w:rsidR="00A5768C" w:rsidRPr="002F73FE">
        <w:rPr>
          <w:rFonts w:ascii="Times New Roman" w:eastAsia="Times New Roman" w:hAnsi="Times New Roman" w:cs="Times New Roman"/>
          <w:color w:val="000000"/>
          <w:sz w:val="22"/>
          <w:szCs w:val="22"/>
          <w:lang w:eastAsia="ro-RO"/>
        </w:rPr>
        <w:t xml:space="preserve">art.2 alin.(2), art.41 alin.(5), </w:t>
      </w:r>
      <w:proofErr w:type="spellStart"/>
      <w:r w:rsidR="00A5768C" w:rsidRPr="002F73FE">
        <w:rPr>
          <w:rFonts w:ascii="Times New Roman" w:eastAsia="Times New Roman" w:hAnsi="Times New Roman" w:cs="Times New Roman"/>
          <w:color w:val="000000"/>
          <w:sz w:val="22"/>
          <w:szCs w:val="22"/>
          <w:lang w:eastAsia="ro-RO"/>
        </w:rPr>
        <w:t>art</w:t>
      </w:r>
      <w:proofErr w:type="spellEnd"/>
      <w:r w:rsidR="00A5768C" w:rsidRPr="002F73FE">
        <w:rPr>
          <w:rFonts w:ascii="Times New Roman" w:eastAsia="Times New Roman" w:hAnsi="Times New Roman" w:cs="Times New Roman"/>
          <w:color w:val="000000"/>
          <w:sz w:val="22"/>
          <w:szCs w:val="22"/>
          <w:lang w:eastAsia="ro-RO"/>
        </w:rPr>
        <w:t xml:space="preserve"> 50 alim.(4), art.58, art.59, art.61, art.62 și art. 70 din Legea nr. 24/2000 privind normele de tehnică legislativă pentru elaborarea actelor normative, republicată, cu modificările și completările ulterioare,</w:t>
      </w:r>
    </w:p>
    <w:p w14:paraId="38EC4FAA" w14:textId="167F921A" w:rsidR="00E01900" w:rsidRPr="002F73FE" w:rsidRDefault="00862040" w:rsidP="004C18E6">
      <w:pPr>
        <w:pStyle w:val="Listparagraf"/>
        <w:numPr>
          <w:ilvl w:val="0"/>
          <w:numId w:val="3"/>
        </w:numPr>
        <w:tabs>
          <w:tab w:val="left" w:pos="1134"/>
        </w:tabs>
        <w:spacing w:after="0" w:line="240" w:lineRule="auto"/>
        <w:jc w:val="both"/>
        <w:rPr>
          <w:rFonts w:ascii="Times New Roman" w:eastAsia="Times New Roman" w:hAnsi="Times New Roman" w:cs="Times New Roman"/>
          <w:color w:val="000000"/>
          <w:sz w:val="22"/>
          <w:szCs w:val="22"/>
          <w:lang w:eastAsia="ro-RO"/>
        </w:rPr>
      </w:pPr>
      <w:r w:rsidRPr="002F73FE">
        <w:rPr>
          <w:rFonts w:ascii="Times New Roman" w:eastAsia="Times New Roman" w:hAnsi="Times New Roman" w:cs="Times New Roman"/>
          <w:color w:val="000000"/>
          <w:sz w:val="22"/>
          <w:szCs w:val="22"/>
          <w:lang w:eastAsia="ro-RO"/>
        </w:rPr>
        <w:t>prevederile art. 1,2,4-7, alin.(13) din Legea nr.52/2003 privind transparența decizională</w:t>
      </w:r>
      <w:r w:rsidR="00872A63" w:rsidRPr="002F73FE">
        <w:rPr>
          <w:rFonts w:ascii="Times New Roman" w:eastAsia="Times New Roman" w:hAnsi="Times New Roman" w:cs="Times New Roman"/>
          <w:color w:val="000000"/>
          <w:sz w:val="22"/>
          <w:szCs w:val="22"/>
          <w:lang w:eastAsia="ro-RO"/>
        </w:rPr>
        <w:t xml:space="preserve"> în administrația publică, republicată, cu modificările și completările ulterioare,</w:t>
      </w:r>
    </w:p>
    <w:p w14:paraId="3EBA8C3D" w14:textId="77777777" w:rsidR="00663243" w:rsidRPr="002F73FE" w:rsidRDefault="0058274F" w:rsidP="0058274F">
      <w:pPr>
        <w:tabs>
          <w:tab w:val="left" w:pos="1134"/>
        </w:tabs>
        <w:spacing w:after="0" w:line="240" w:lineRule="auto"/>
        <w:jc w:val="both"/>
        <w:rPr>
          <w:rFonts w:ascii="Times New Roman" w:eastAsia="Times New Roman" w:hAnsi="Times New Roman" w:cs="Times New Roman"/>
          <w:color w:val="000000"/>
          <w:lang w:eastAsia="ro-RO"/>
        </w:rPr>
      </w:pPr>
      <w:r w:rsidRPr="002F73FE">
        <w:rPr>
          <w:rFonts w:ascii="Times New Roman" w:eastAsia="Times New Roman" w:hAnsi="Times New Roman" w:cs="Times New Roman"/>
          <w:color w:val="000000"/>
          <w:lang w:eastAsia="ro-RO"/>
        </w:rPr>
        <w:t xml:space="preserve">    </w:t>
      </w:r>
    </w:p>
    <w:p w14:paraId="0B8BF68C" w14:textId="77777777" w:rsidR="00875E38" w:rsidRPr="002F73FE" w:rsidRDefault="00875E38" w:rsidP="00875E38">
      <w:pPr>
        <w:jc w:val="center"/>
        <w:rPr>
          <w:b/>
          <w:bCs/>
        </w:rPr>
      </w:pPr>
      <w:r w:rsidRPr="002F73FE">
        <w:rPr>
          <w:b/>
          <w:bCs/>
        </w:rPr>
        <w:lastRenderedPageBreak/>
        <w:t>H O T Ă R Ă Ş T E :</w:t>
      </w:r>
    </w:p>
    <w:p w14:paraId="7940FC88" w14:textId="52E712FA" w:rsidR="00397D32" w:rsidRPr="002F73FE" w:rsidRDefault="00397D32" w:rsidP="002F73FE">
      <w:pPr>
        <w:jc w:val="both"/>
        <w:rPr>
          <w:rFonts w:ascii="Times New Roman" w:eastAsia="Times New Roman" w:hAnsi="Times New Roman" w:cs="Times New Roman"/>
          <w:lang w:eastAsia="ro-RO"/>
        </w:rPr>
      </w:pPr>
      <w:r w:rsidRPr="002F73FE">
        <w:rPr>
          <w:rFonts w:ascii="Times New Roman" w:eastAsia="Times New Roman" w:hAnsi="Times New Roman" w:cs="Times New Roman"/>
          <w:b/>
          <w:bCs/>
          <w:lang w:eastAsia="ro-RO"/>
        </w:rPr>
        <w:t xml:space="preserve">Art. 1. </w:t>
      </w:r>
      <w:r w:rsidR="00512274" w:rsidRPr="002F73FE">
        <w:rPr>
          <w:rFonts w:ascii="Times New Roman" w:eastAsia="Times New Roman" w:hAnsi="Times New Roman" w:cs="Times New Roman"/>
          <w:b/>
          <w:bCs/>
          <w:lang w:eastAsia="ro-RO"/>
        </w:rPr>
        <w:t>–</w:t>
      </w:r>
      <w:r w:rsidRPr="002F73FE">
        <w:rPr>
          <w:rFonts w:ascii="Times New Roman" w:eastAsia="Times New Roman" w:hAnsi="Times New Roman" w:cs="Times New Roman"/>
          <w:bCs/>
          <w:lang w:eastAsia="ro-RO"/>
        </w:rPr>
        <w:t xml:space="preserve"> </w:t>
      </w:r>
      <w:r w:rsidR="004C5DC6" w:rsidRPr="002F73FE">
        <w:rPr>
          <w:rFonts w:ascii="Times New Roman" w:eastAsia="Times New Roman" w:hAnsi="Times New Roman" w:cs="Times New Roman"/>
          <w:bCs/>
          <w:lang w:eastAsia="ro-RO"/>
        </w:rPr>
        <w:t xml:space="preserve">Se aprobă </w:t>
      </w:r>
      <w:r w:rsidR="004C5DC6" w:rsidRPr="002F73FE">
        <w:rPr>
          <w:rFonts w:ascii="Times New Roman" w:eastAsia="Times New Roman" w:hAnsi="Times New Roman" w:cs="Times New Roman"/>
          <w:b/>
          <w:bCs/>
          <w:lang w:eastAsia="ro-RO"/>
        </w:rPr>
        <w:t>participarea</w:t>
      </w:r>
      <w:r w:rsidR="004C5DC6" w:rsidRPr="002F73FE">
        <w:rPr>
          <w:rFonts w:ascii="Times New Roman" w:eastAsia="Times New Roman" w:hAnsi="Times New Roman" w:cs="Times New Roman"/>
          <w:bCs/>
          <w:lang w:eastAsia="ro-RO"/>
        </w:rPr>
        <w:t xml:space="preserve"> la  </w:t>
      </w:r>
      <w:r w:rsidR="004C5DC6" w:rsidRPr="002F73FE">
        <w:rPr>
          <w:rFonts w:ascii="Times New Roman" w:eastAsia="Times New Roman" w:hAnsi="Times New Roman" w:cs="Times New Roman"/>
          <w:b/>
          <w:bCs/>
          <w:lang w:eastAsia="ro-RO"/>
        </w:rPr>
        <w:t>Programul</w:t>
      </w:r>
      <w:r w:rsidR="004C5DC6" w:rsidRPr="002F73FE">
        <w:rPr>
          <w:rFonts w:ascii="Times New Roman" w:eastAsia="Times New Roman" w:hAnsi="Times New Roman" w:cs="Times New Roman"/>
          <w:bCs/>
          <w:lang w:eastAsia="ro-RO"/>
        </w:rPr>
        <w:t xml:space="preserve"> privind </w:t>
      </w:r>
      <w:r w:rsidR="00255619" w:rsidRPr="002F73FE">
        <w:rPr>
          <w:rFonts w:ascii="Times New Roman" w:eastAsia="Times New Roman" w:hAnsi="Times New Roman" w:cs="Times New Roman"/>
          <w:bCs/>
          <w:lang w:eastAsia="ro-RO"/>
        </w:rPr>
        <w:t xml:space="preserve">creșterea eficienței energetice a infrastructurii de iluminat public </w:t>
      </w:r>
      <w:r w:rsidR="004C5DC6" w:rsidRPr="002F73FE">
        <w:rPr>
          <w:rFonts w:ascii="Times New Roman" w:eastAsia="Times New Roman" w:hAnsi="Times New Roman" w:cs="Times New Roman"/>
          <w:bCs/>
          <w:lang w:eastAsia="ro-RO"/>
        </w:rPr>
        <w:t xml:space="preserve">cu investiția </w:t>
      </w:r>
      <w:r w:rsidR="00CE0B83" w:rsidRPr="002F73FE">
        <w:rPr>
          <w:rFonts w:ascii="Times New Roman" w:eastAsia="Times New Roman" w:hAnsi="Times New Roman" w:cs="Times New Roman"/>
          <w:b/>
          <w:color w:val="000000"/>
          <w:lang w:eastAsia="ro-RO"/>
        </w:rPr>
        <w:t xml:space="preserve">„Creșterea eficienței energetice a sistemului de iluminat public în Comuna </w:t>
      </w:r>
      <w:r w:rsidR="004604DE" w:rsidRPr="002F73FE">
        <w:rPr>
          <w:rFonts w:ascii="Times New Roman" w:eastAsia="Times New Roman" w:hAnsi="Times New Roman" w:cs="Times New Roman"/>
          <w:b/>
          <w:color w:val="000000"/>
          <w:lang w:eastAsia="ro-RO"/>
        </w:rPr>
        <w:t>Alexandru Odobescu</w:t>
      </w:r>
      <w:r w:rsidR="00CE0B83" w:rsidRPr="002F73FE">
        <w:rPr>
          <w:rFonts w:ascii="Times New Roman" w:eastAsia="Times New Roman" w:hAnsi="Times New Roman" w:cs="Times New Roman"/>
          <w:b/>
          <w:color w:val="000000"/>
          <w:lang w:eastAsia="ro-RO"/>
        </w:rPr>
        <w:t xml:space="preserve">, județul </w:t>
      </w:r>
      <w:r w:rsidR="004604DE" w:rsidRPr="002F73FE">
        <w:rPr>
          <w:rFonts w:ascii="Times New Roman" w:eastAsia="Times New Roman" w:hAnsi="Times New Roman" w:cs="Times New Roman"/>
          <w:b/>
          <w:color w:val="000000"/>
          <w:lang w:eastAsia="ro-RO"/>
        </w:rPr>
        <w:t>Călărași</w:t>
      </w:r>
      <w:r w:rsidR="00CE0B83" w:rsidRPr="002F73FE">
        <w:rPr>
          <w:rFonts w:ascii="Times New Roman" w:eastAsia="Times New Roman" w:hAnsi="Times New Roman" w:cs="Times New Roman"/>
          <w:b/>
          <w:color w:val="000000"/>
          <w:lang w:eastAsia="ro-RO"/>
        </w:rPr>
        <w:t>”</w:t>
      </w:r>
      <w:r w:rsidR="004C5DC6" w:rsidRPr="002F73FE">
        <w:rPr>
          <w:rFonts w:ascii="Times New Roman" w:eastAsia="Times New Roman" w:hAnsi="Times New Roman" w:cs="Times New Roman"/>
          <w:bCs/>
          <w:lang w:eastAsia="ro-RO"/>
        </w:rPr>
        <w:t xml:space="preserve">, </w:t>
      </w:r>
      <w:r w:rsidR="004C5DC6" w:rsidRPr="002F73FE">
        <w:rPr>
          <w:rFonts w:ascii="Times New Roman" w:eastAsia="Times New Roman" w:hAnsi="Times New Roman" w:cs="Times New Roman"/>
          <w:bCs/>
          <w:color w:val="000000" w:themeColor="text1"/>
          <w:lang w:eastAsia="ro-RO"/>
        </w:rPr>
        <w:t>denumit în continuare Proiectul.</w:t>
      </w:r>
      <w:r w:rsidR="002F73FE" w:rsidRPr="002F73FE">
        <w:rPr>
          <w:rFonts w:ascii="Times New Roman" w:eastAsia="Times New Roman" w:hAnsi="Times New Roman" w:cs="Times New Roman"/>
          <w:bCs/>
          <w:color w:val="000000" w:themeColor="text1"/>
          <w:lang w:eastAsia="ro-RO"/>
        </w:rPr>
        <w:t xml:space="preserve">                                                                                                                           </w:t>
      </w:r>
      <w:r w:rsidR="002F73FE" w:rsidRPr="002F73FE">
        <w:rPr>
          <w:rFonts w:ascii="Times New Roman" w:eastAsia="Times New Roman" w:hAnsi="Times New Roman" w:cs="Times New Roman"/>
          <w:bCs/>
          <w:color w:val="000000" w:themeColor="text1"/>
          <w:lang w:eastAsia="ro-RO"/>
        </w:rPr>
        <w:tab/>
        <w:t xml:space="preserve">  </w:t>
      </w:r>
      <w:r w:rsidR="00773DEB" w:rsidRPr="002F73FE">
        <w:rPr>
          <w:rFonts w:ascii="Times New Roman" w:eastAsia="Times New Roman" w:hAnsi="Times New Roman" w:cs="Times New Roman"/>
          <w:b/>
          <w:bCs/>
          <w:lang w:eastAsia="ro-RO"/>
        </w:rPr>
        <w:t>Art. 2.</w:t>
      </w:r>
      <w:r w:rsidR="00773DEB" w:rsidRPr="002F73FE">
        <w:rPr>
          <w:rFonts w:ascii="Times New Roman" w:eastAsia="Times New Roman" w:hAnsi="Times New Roman" w:cs="Times New Roman"/>
          <w:bCs/>
          <w:lang w:eastAsia="ro-RO"/>
        </w:rPr>
        <w:t xml:space="preserve"> – Se aprobă Documentația de Avizare a Lucrărilor de Intervenții (DALI) și  indicatorii </w:t>
      </w:r>
      <w:proofErr w:type="spellStart"/>
      <w:r w:rsidR="00773DEB" w:rsidRPr="002F73FE">
        <w:rPr>
          <w:rFonts w:ascii="Times New Roman" w:eastAsia="Times New Roman" w:hAnsi="Times New Roman" w:cs="Times New Roman"/>
          <w:bCs/>
          <w:lang w:eastAsia="ro-RO"/>
        </w:rPr>
        <w:t>tehnico</w:t>
      </w:r>
      <w:proofErr w:type="spellEnd"/>
      <w:r w:rsidR="00773DEB" w:rsidRPr="002F73FE">
        <w:rPr>
          <w:rFonts w:ascii="Times New Roman" w:eastAsia="Times New Roman" w:hAnsi="Times New Roman" w:cs="Times New Roman"/>
          <w:bCs/>
          <w:lang w:eastAsia="ro-RO"/>
        </w:rPr>
        <w:t xml:space="preserve">-economici pentru obiectivul de investiții  </w:t>
      </w:r>
      <w:r w:rsidR="00891F83" w:rsidRPr="002F73FE">
        <w:rPr>
          <w:rFonts w:ascii="Times New Roman" w:eastAsia="Times New Roman" w:hAnsi="Times New Roman" w:cs="Times New Roman"/>
          <w:b/>
          <w:bCs/>
          <w:lang w:eastAsia="ro-RO"/>
        </w:rPr>
        <w:t xml:space="preserve">„Creșterea eficienței energetice a sistemului de iluminat public în Comuna </w:t>
      </w:r>
      <w:r w:rsidR="004604DE" w:rsidRPr="002F73FE">
        <w:rPr>
          <w:rFonts w:ascii="Times New Roman" w:eastAsia="Times New Roman" w:hAnsi="Times New Roman" w:cs="Times New Roman"/>
          <w:b/>
          <w:bCs/>
          <w:lang w:eastAsia="ro-RO"/>
        </w:rPr>
        <w:t>Alexandru Odobescu</w:t>
      </w:r>
      <w:r w:rsidR="00891F83" w:rsidRPr="002F73FE">
        <w:rPr>
          <w:rFonts w:ascii="Times New Roman" w:eastAsia="Times New Roman" w:hAnsi="Times New Roman" w:cs="Times New Roman"/>
          <w:b/>
          <w:bCs/>
          <w:lang w:eastAsia="ro-RO"/>
        </w:rPr>
        <w:t xml:space="preserve">, județul </w:t>
      </w:r>
      <w:r w:rsidR="004604DE" w:rsidRPr="002F73FE">
        <w:rPr>
          <w:rFonts w:ascii="Times New Roman" w:eastAsia="Times New Roman" w:hAnsi="Times New Roman" w:cs="Times New Roman"/>
          <w:b/>
          <w:bCs/>
          <w:lang w:eastAsia="ro-RO"/>
        </w:rPr>
        <w:t>Călărași</w:t>
      </w:r>
      <w:r w:rsidR="00891F83" w:rsidRPr="002F73FE">
        <w:rPr>
          <w:rFonts w:ascii="Times New Roman" w:eastAsia="Times New Roman" w:hAnsi="Times New Roman" w:cs="Times New Roman"/>
          <w:b/>
          <w:bCs/>
          <w:lang w:eastAsia="ro-RO"/>
        </w:rPr>
        <w:t>”</w:t>
      </w:r>
      <w:r w:rsidR="00773DEB" w:rsidRPr="002F73FE">
        <w:rPr>
          <w:rFonts w:ascii="Times New Roman" w:eastAsia="Times New Roman" w:hAnsi="Times New Roman" w:cs="Times New Roman"/>
          <w:bCs/>
          <w:lang w:eastAsia="ro-RO"/>
        </w:rPr>
        <w:t xml:space="preserve">, denumit în </w:t>
      </w:r>
      <w:r w:rsidR="00773DEB" w:rsidRPr="002F73FE">
        <w:rPr>
          <w:rFonts w:ascii="Times New Roman" w:eastAsia="Times New Roman" w:hAnsi="Times New Roman" w:cs="Times New Roman"/>
          <w:bCs/>
          <w:color w:val="000000" w:themeColor="text1"/>
          <w:lang w:eastAsia="ro-RO"/>
        </w:rPr>
        <w:t>continuare Proiectul</w:t>
      </w:r>
      <w:r w:rsidR="00773DEB" w:rsidRPr="002F73FE">
        <w:rPr>
          <w:rFonts w:ascii="Times New Roman" w:eastAsia="Times New Roman" w:hAnsi="Times New Roman" w:cs="Times New Roman"/>
          <w:bCs/>
          <w:lang w:eastAsia="ro-RO"/>
        </w:rPr>
        <w:t>.</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DF22F6" w:rsidRPr="002F73FE">
        <w:rPr>
          <w:rFonts w:ascii="Times New Roman" w:eastAsia="Times New Roman" w:hAnsi="Times New Roman" w:cs="Times New Roman"/>
          <w:b/>
          <w:bCs/>
          <w:lang w:eastAsia="ro-RO"/>
        </w:rPr>
        <w:t xml:space="preserve">Art. 3. </w:t>
      </w:r>
      <w:r w:rsidR="00DF22F6" w:rsidRPr="002F73FE">
        <w:rPr>
          <w:rFonts w:ascii="Times New Roman" w:eastAsia="Times New Roman" w:hAnsi="Times New Roman" w:cs="Times New Roman"/>
          <w:bCs/>
          <w:lang w:eastAsia="ro-RO"/>
        </w:rPr>
        <w:t xml:space="preserve">– Se aprobă acordul privind asigurarea </w:t>
      </w:r>
      <w:r w:rsidR="00527A8C" w:rsidRPr="002F73FE">
        <w:rPr>
          <w:rFonts w:ascii="Times New Roman" w:eastAsia="Times New Roman" w:hAnsi="Times New Roman" w:cs="Times New Roman"/>
          <w:bCs/>
          <w:lang w:eastAsia="ro-RO"/>
        </w:rPr>
        <w:t>și</w:t>
      </w:r>
      <w:r w:rsidR="00DF22F6" w:rsidRPr="002F73FE">
        <w:rPr>
          <w:rFonts w:ascii="Times New Roman" w:eastAsia="Times New Roman" w:hAnsi="Times New Roman" w:cs="Times New Roman"/>
          <w:bCs/>
          <w:lang w:eastAsia="ro-RO"/>
        </w:rPr>
        <w:t xml:space="preserve"> </w:t>
      </w:r>
      <w:r w:rsidR="00527A8C" w:rsidRPr="002F73FE">
        <w:rPr>
          <w:rFonts w:ascii="Times New Roman" w:eastAsia="Times New Roman" w:hAnsi="Times New Roman" w:cs="Times New Roman"/>
          <w:bCs/>
          <w:lang w:eastAsia="ro-RO"/>
        </w:rPr>
        <w:t>susținerea</w:t>
      </w:r>
      <w:r w:rsidR="00DF22F6" w:rsidRPr="002F73FE">
        <w:rPr>
          <w:rFonts w:ascii="Times New Roman" w:eastAsia="Times New Roman" w:hAnsi="Times New Roman" w:cs="Times New Roman"/>
          <w:bCs/>
          <w:lang w:eastAsia="ro-RO"/>
        </w:rPr>
        <w:t xml:space="preserve"> </w:t>
      </w:r>
      <w:r w:rsidR="00527A8C" w:rsidRPr="002F73FE">
        <w:rPr>
          <w:rFonts w:ascii="Times New Roman" w:eastAsia="Times New Roman" w:hAnsi="Times New Roman" w:cs="Times New Roman"/>
          <w:bCs/>
          <w:lang w:eastAsia="ro-RO"/>
        </w:rPr>
        <w:t>contribuției</w:t>
      </w:r>
      <w:r w:rsidR="00DF22F6" w:rsidRPr="002F73FE">
        <w:rPr>
          <w:rFonts w:ascii="Times New Roman" w:eastAsia="Times New Roman" w:hAnsi="Times New Roman" w:cs="Times New Roman"/>
          <w:bCs/>
          <w:lang w:eastAsia="ro-RO"/>
        </w:rPr>
        <w:t xml:space="preserve"> financiare aferente cheltuielilor neeligibile necesare implementării proiectului </w:t>
      </w:r>
      <w:r w:rsidR="00D964EF" w:rsidRPr="002F73FE">
        <w:rPr>
          <w:rFonts w:ascii="Times New Roman" w:eastAsia="Times New Roman" w:hAnsi="Times New Roman" w:cs="Times New Roman"/>
          <w:b/>
          <w:lang w:eastAsia="ro-RO"/>
        </w:rPr>
        <w:t xml:space="preserve">„Creșterea eficienței energetice a sistemului de iluminat public în Comuna </w:t>
      </w:r>
      <w:r w:rsidR="004604DE" w:rsidRPr="002F73FE">
        <w:rPr>
          <w:rFonts w:ascii="Times New Roman" w:eastAsia="Times New Roman" w:hAnsi="Times New Roman" w:cs="Times New Roman"/>
          <w:b/>
          <w:lang w:eastAsia="ro-RO"/>
        </w:rPr>
        <w:t>Alexandru Odobescu</w:t>
      </w:r>
      <w:r w:rsidR="00D964EF" w:rsidRPr="002F73FE">
        <w:rPr>
          <w:rFonts w:ascii="Times New Roman" w:eastAsia="Times New Roman" w:hAnsi="Times New Roman" w:cs="Times New Roman"/>
          <w:b/>
          <w:lang w:eastAsia="ro-RO"/>
        </w:rPr>
        <w:t xml:space="preserve">, județul </w:t>
      </w:r>
      <w:r w:rsidR="004604DE" w:rsidRPr="002F73FE">
        <w:rPr>
          <w:rFonts w:ascii="Times New Roman" w:eastAsia="Times New Roman" w:hAnsi="Times New Roman" w:cs="Times New Roman"/>
          <w:b/>
          <w:lang w:eastAsia="ro-RO"/>
        </w:rPr>
        <w:t>Călărași</w:t>
      </w:r>
      <w:r w:rsidR="00D964EF" w:rsidRPr="002F73FE">
        <w:rPr>
          <w:rFonts w:ascii="Times New Roman" w:eastAsia="Times New Roman" w:hAnsi="Times New Roman" w:cs="Times New Roman"/>
          <w:b/>
          <w:lang w:eastAsia="ro-RO"/>
        </w:rPr>
        <w:t>”</w:t>
      </w:r>
      <w:r w:rsidR="00DF22F6" w:rsidRPr="002F73FE">
        <w:rPr>
          <w:rFonts w:ascii="Times New Roman" w:eastAsia="Times New Roman" w:hAnsi="Times New Roman" w:cs="Times New Roman"/>
          <w:bCs/>
          <w:lang w:eastAsia="ro-RO"/>
        </w:rPr>
        <w:t xml:space="preserve"> și care nu sunt finanțate de AFM.</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DF22F6" w:rsidRPr="002F73FE">
        <w:rPr>
          <w:rFonts w:ascii="Times New Roman" w:eastAsia="Times New Roman" w:hAnsi="Times New Roman" w:cs="Times New Roman"/>
          <w:b/>
          <w:bCs/>
          <w:lang w:eastAsia="ro-RO"/>
        </w:rPr>
        <w:t xml:space="preserve">Art. 4. </w:t>
      </w:r>
      <w:r w:rsidR="00DF22F6" w:rsidRPr="002F73FE">
        <w:rPr>
          <w:rFonts w:ascii="Times New Roman" w:eastAsia="Times New Roman" w:hAnsi="Times New Roman" w:cs="Times New Roman"/>
          <w:bCs/>
          <w:lang w:eastAsia="ro-RO"/>
        </w:rPr>
        <w:t xml:space="preserve">- Angajamentul privind întocmirea </w:t>
      </w:r>
      <w:r w:rsidR="00527A8C" w:rsidRPr="002F73FE">
        <w:rPr>
          <w:rFonts w:ascii="Times New Roman" w:eastAsia="Times New Roman" w:hAnsi="Times New Roman" w:cs="Times New Roman"/>
          <w:bCs/>
          <w:lang w:eastAsia="ro-RO"/>
        </w:rPr>
        <w:t>documentației</w:t>
      </w:r>
      <w:r w:rsidR="00DF22F6" w:rsidRPr="002F73FE">
        <w:rPr>
          <w:rFonts w:ascii="Times New Roman" w:eastAsia="Times New Roman" w:hAnsi="Times New Roman" w:cs="Times New Roman"/>
          <w:bCs/>
          <w:lang w:eastAsia="ro-RO"/>
        </w:rPr>
        <w:t xml:space="preserve"> de </w:t>
      </w:r>
      <w:r w:rsidR="00527A8C" w:rsidRPr="002F73FE">
        <w:rPr>
          <w:rFonts w:ascii="Times New Roman" w:eastAsia="Times New Roman" w:hAnsi="Times New Roman" w:cs="Times New Roman"/>
          <w:bCs/>
          <w:lang w:eastAsia="ro-RO"/>
        </w:rPr>
        <w:t>achiziție</w:t>
      </w:r>
      <w:r w:rsidR="00DF22F6" w:rsidRPr="002F73FE">
        <w:rPr>
          <w:rFonts w:ascii="Times New Roman" w:eastAsia="Times New Roman" w:hAnsi="Times New Roman" w:cs="Times New Roman"/>
          <w:bCs/>
          <w:lang w:eastAsia="ro-RO"/>
        </w:rPr>
        <w:t xml:space="preserve"> publică, organizarea </w:t>
      </w:r>
      <w:r w:rsidR="00527A8C" w:rsidRPr="002F73FE">
        <w:rPr>
          <w:rFonts w:ascii="Times New Roman" w:eastAsia="Times New Roman" w:hAnsi="Times New Roman" w:cs="Times New Roman"/>
          <w:bCs/>
          <w:lang w:eastAsia="ro-RO"/>
        </w:rPr>
        <w:t>și</w:t>
      </w:r>
      <w:r w:rsidR="00DF22F6" w:rsidRPr="002F73FE">
        <w:rPr>
          <w:rFonts w:ascii="Times New Roman" w:eastAsia="Times New Roman" w:hAnsi="Times New Roman" w:cs="Times New Roman"/>
          <w:bCs/>
          <w:lang w:eastAsia="ro-RO"/>
        </w:rPr>
        <w:t xml:space="preserve"> derularea procedurii de </w:t>
      </w:r>
      <w:r w:rsidR="00527A8C" w:rsidRPr="002F73FE">
        <w:rPr>
          <w:rFonts w:ascii="Times New Roman" w:eastAsia="Times New Roman" w:hAnsi="Times New Roman" w:cs="Times New Roman"/>
          <w:bCs/>
          <w:lang w:eastAsia="ro-RO"/>
        </w:rPr>
        <w:t>achiziție</w:t>
      </w:r>
      <w:r w:rsidR="00DF22F6" w:rsidRPr="002F73FE">
        <w:rPr>
          <w:rFonts w:ascii="Times New Roman" w:eastAsia="Times New Roman" w:hAnsi="Times New Roman" w:cs="Times New Roman"/>
          <w:bCs/>
          <w:lang w:eastAsia="ro-RO"/>
        </w:rPr>
        <w:t xml:space="preserve"> publică </w:t>
      </w:r>
      <w:r w:rsidR="00527A8C" w:rsidRPr="002F73FE">
        <w:rPr>
          <w:rFonts w:ascii="Times New Roman" w:eastAsia="Times New Roman" w:hAnsi="Times New Roman" w:cs="Times New Roman"/>
          <w:bCs/>
          <w:lang w:eastAsia="ro-RO"/>
        </w:rPr>
        <w:t>și</w:t>
      </w:r>
      <w:r w:rsidR="00DF22F6" w:rsidRPr="002F73FE">
        <w:rPr>
          <w:rFonts w:ascii="Times New Roman" w:eastAsia="Times New Roman" w:hAnsi="Times New Roman" w:cs="Times New Roman"/>
          <w:bCs/>
          <w:lang w:eastAsia="ro-RO"/>
        </w:rPr>
        <w:t xml:space="preserve"> realizarea lucrărilor în conformitate cu prevederile legale în vigoare privind </w:t>
      </w:r>
      <w:r w:rsidR="00527A8C" w:rsidRPr="002F73FE">
        <w:rPr>
          <w:rFonts w:ascii="Times New Roman" w:eastAsia="Times New Roman" w:hAnsi="Times New Roman" w:cs="Times New Roman"/>
          <w:bCs/>
          <w:lang w:eastAsia="ro-RO"/>
        </w:rPr>
        <w:t>achizițiile</w:t>
      </w:r>
      <w:r w:rsidR="00DF22F6" w:rsidRPr="002F73FE">
        <w:rPr>
          <w:rFonts w:ascii="Times New Roman" w:eastAsia="Times New Roman" w:hAnsi="Times New Roman" w:cs="Times New Roman"/>
          <w:bCs/>
          <w:lang w:eastAsia="ro-RO"/>
        </w:rPr>
        <w:t xml:space="preserve"> publice pentru obiectivul de investiții </w:t>
      </w:r>
      <w:r w:rsidR="00D964EF" w:rsidRPr="002F73FE">
        <w:rPr>
          <w:rFonts w:ascii="Times New Roman" w:eastAsia="Times New Roman" w:hAnsi="Times New Roman" w:cs="Times New Roman"/>
          <w:b/>
          <w:lang w:eastAsia="ro-RO"/>
        </w:rPr>
        <w:t xml:space="preserve">„Creșterea eficienței energetice a sistemului de iluminat public în Comuna </w:t>
      </w:r>
      <w:r w:rsidR="004604DE" w:rsidRPr="002F73FE">
        <w:rPr>
          <w:rFonts w:ascii="Times New Roman" w:eastAsia="Times New Roman" w:hAnsi="Times New Roman" w:cs="Times New Roman"/>
          <w:b/>
          <w:lang w:eastAsia="ro-RO"/>
        </w:rPr>
        <w:t>Alexandru Odobescu</w:t>
      </w:r>
      <w:r w:rsidR="00D964EF" w:rsidRPr="002F73FE">
        <w:rPr>
          <w:rFonts w:ascii="Times New Roman" w:eastAsia="Times New Roman" w:hAnsi="Times New Roman" w:cs="Times New Roman"/>
          <w:b/>
          <w:lang w:eastAsia="ro-RO"/>
        </w:rPr>
        <w:t xml:space="preserve">, județul </w:t>
      </w:r>
      <w:r w:rsidR="004604DE" w:rsidRPr="002F73FE">
        <w:rPr>
          <w:rFonts w:ascii="Times New Roman" w:eastAsia="Times New Roman" w:hAnsi="Times New Roman" w:cs="Times New Roman"/>
          <w:b/>
          <w:lang w:eastAsia="ro-RO"/>
        </w:rPr>
        <w:t>Călărași</w:t>
      </w:r>
      <w:r w:rsidR="00D964EF" w:rsidRPr="002F73FE">
        <w:rPr>
          <w:rFonts w:ascii="Times New Roman" w:eastAsia="Times New Roman" w:hAnsi="Times New Roman" w:cs="Times New Roman"/>
          <w:b/>
          <w:lang w:eastAsia="ro-RO"/>
        </w:rPr>
        <w:t>”</w:t>
      </w:r>
      <w:r w:rsidR="00DF22F6" w:rsidRPr="002F73FE">
        <w:rPr>
          <w:rFonts w:ascii="Times New Roman" w:eastAsia="Times New Roman" w:hAnsi="Times New Roman" w:cs="Times New Roman"/>
          <w:bCs/>
          <w:lang w:eastAsia="ro-RO"/>
        </w:rPr>
        <w:t xml:space="preserve">, denumit în continuare Proiectul, este în sarcina Comunei </w:t>
      </w:r>
      <w:r w:rsidR="00E666BC" w:rsidRPr="002F73FE">
        <w:rPr>
          <w:rFonts w:ascii="Times New Roman" w:eastAsia="Times New Roman" w:hAnsi="Times New Roman" w:cs="Times New Roman"/>
          <w:bCs/>
          <w:lang w:eastAsia="ro-RO"/>
        </w:rPr>
        <w:t>Alexandru Odobescu</w:t>
      </w:r>
      <w:r w:rsidR="00DF22F6" w:rsidRPr="002F73FE">
        <w:rPr>
          <w:rFonts w:ascii="Times New Roman" w:eastAsia="Times New Roman" w:hAnsi="Times New Roman" w:cs="Times New Roman"/>
          <w:bCs/>
          <w:lang w:eastAsia="ro-RO"/>
        </w:rPr>
        <w:t xml:space="preserve">, județul </w:t>
      </w:r>
      <w:r w:rsidR="004604DE" w:rsidRPr="002F73FE">
        <w:rPr>
          <w:rFonts w:ascii="Times New Roman" w:eastAsia="Times New Roman" w:hAnsi="Times New Roman" w:cs="Times New Roman"/>
          <w:bCs/>
          <w:lang w:eastAsia="ro-RO"/>
        </w:rPr>
        <w:t>Călărași</w:t>
      </w:r>
      <w:r w:rsidR="00DF22F6" w:rsidRPr="002F73FE">
        <w:rPr>
          <w:rFonts w:ascii="Times New Roman" w:eastAsia="Times New Roman" w:hAnsi="Times New Roman" w:cs="Times New Roman"/>
          <w:bCs/>
          <w:lang w:eastAsia="ro-RO"/>
        </w:rPr>
        <w:t xml:space="preserve">. </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DF22F6" w:rsidRPr="002F73FE">
        <w:rPr>
          <w:rFonts w:ascii="Times New Roman" w:eastAsia="Times New Roman" w:hAnsi="Times New Roman" w:cs="Times New Roman"/>
          <w:b/>
          <w:bCs/>
          <w:lang w:eastAsia="ro-RO"/>
        </w:rPr>
        <w:t xml:space="preserve">Art. 5. </w:t>
      </w:r>
      <w:r w:rsidR="00DF22F6" w:rsidRPr="002F73FE">
        <w:rPr>
          <w:rFonts w:ascii="Times New Roman" w:eastAsia="Times New Roman" w:hAnsi="Times New Roman" w:cs="Times New Roman"/>
          <w:bCs/>
          <w:lang w:eastAsia="ro-RO"/>
        </w:rPr>
        <w:t>-</w:t>
      </w:r>
      <w:r w:rsidR="00D964EF" w:rsidRPr="002F73FE">
        <w:rPr>
          <w:rFonts w:ascii="Times New Roman" w:eastAsia="Times New Roman" w:hAnsi="Times New Roman" w:cs="Times New Roman"/>
          <w:bCs/>
          <w:lang w:eastAsia="ro-RO"/>
        </w:rPr>
        <w:t xml:space="preserve"> </w:t>
      </w:r>
      <w:r w:rsidR="00DF22F6" w:rsidRPr="002F73FE">
        <w:rPr>
          <w:rFonts w:ascii="Times New Roman" w:eastAsia="Times New Roman" w:hAnsi="Times New Roman" w:cs="Times New Roman"/>
          <w:bCs/>
          <w:lang w:eastAsia="ro-RO"/>
        </w:rPr>
        <w:t xml:space="preserve">Numărul locuitorilor, precum și caracteristicile tehnice ale Proiectului, sunt cuprinse în </w:t>
      </w:r>
      <w:r w:rsidR="00DF22F6" w:rsidRPr="002F73FE">
        <w:rPr>
          <w:rFonts w:ascii="Times New Roman" w:eastAsia="Times New Roman" w:hAnsi="Times New Roman" w:cs="Times New Roman"/>
          <w:bCs/>
          <w:color w:val="000000" w:themeColor="text1"/>
          <w:lang w:eastAsia="ro-RO"/>
        </w:rPr>
        <w:t xml:space="preserve">anexa </w:t>
      </w:r>
      <w:r w:rsidR="00875E38" w:rsidRPr="002F73FE">
        <w:rPr>
          <w:rFonts w:ascii="Times New Roman" w:eastAsia="Times New Roman" w:hAnsi="Times New Roman" w:cs="Times New Roman"/>
          <w:bCs/>
          <w:color w:val="000000" w:themeColor="text1"/>
          <w:lang w:eastAsia="ro-RO"/>
        </w:rPr>
        <w:t>1</w:t>
      </w:r>
      <w:r w:rsidR="00DF22F6" w:rsidRPr="002F73FE">
        <w:rPr>
          <w:rFonts w:ascii="Times New Roman" w:eastAsia="Times New Roman" w:hAnsi="Times New Roman" w:cs="Times New Roman"/>
          <w:bCs/>
          <w:lang w:eastAsia="ro-RO"/>
        </w:rPr>
        <w:t xml:space="preserve"> , care este parte integrantă din prezenta hotărâre.</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Pr="002F73FE">
        <w:rPr>
          <w:rFonts w:ascii="Times New Roman" w:eastAsia="Times New Roman" w:hAnsi="Times New Roman" w:cs="Times New Roman"/>
          <w:b/>
          <w:bCs/>
          <w:lang w:eastAsia="ro-RO"/>
        </w:rPr>
        <w:t xml:space="preserve">Art. </w:t>
      </w:r>
      <w:r w:rsidR="00FA61AC" w:rsidRPr="002F73FE">
        <w:rPr>
          <w:rFonts w:ascii="Times New Roman" w:eastAsia="Times New Roman" w:hAnsi="Times New Roman" w:cs="Times New Roman"/>
          <w:b/>
          <w:bCs/>
          <w:lang w:eastAsia="ro-RO"/>
        </w:rPr>
        <w:t>6</w:t>
      </w:r>
      <w:r w:rsidRPr="002F73FE">
        <w:rPr>
          <w:rFonts w:ascii="Times New Roman" w:eastAsia="Times New Roman" w:hAnsi="Times New Roman" w:cs="Times New Roman"/>
          <w:b/>
          <w:bCs/>
          <w:lang w:eastAsia="ro-RO"/>
        </w:rPr>
        <w:t xml:space="preserve">. – (1) </w:t>
      </w:r>
      <w:r w:rsidRPr="002F73FE">
        <w:rPr>
          <w:rFonts w:ascii="Times New Roman" w:eastAsia="Times New Roman" w:hAnsi="Times New Roman" w:cs="Times New Roman"/>
          <w:bCs/>
          <w:lang w:eastAsia="ro-RO"/>
        </w:rPr>
        <w:t xml:space="preserve">Reprezentantul legal al comunei este, potrivit legii, primarul acesteia, în dubla sa calitate și de </w:t>
      </w:r>
      <w:r w:rsidR="005C0346" w:rsidRPr="002F73FE">
        <w:rPr>
          <w:rFonts w:ascii="Times New Roman" w:eastAsia="Times New Roman" w:hAnsi="Times New Roman" w:cs="Times New Roman"/>
          <w:bCs/>
          <w:lang w:eastAsia="ro-RO"/>
        </w:rPr>
        <w:t xml:space="preserve">ordonator principal de credite al </w:t>
      </w:r>
      <w:r w:rsidRPr="002F73FE">
        <w:rPr>
          <w:rFonts w:ascii="Times New Roman" w:eastAsia="Times New Roman" w:hAnsi="Times New Roman" w:cs="Times New Roman"/>
          <w:bCs/>
          <w:lang w:eastAsia="ro-RO"/>
        </w:rPr>
        <w:t>comunei.</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Pr="002F73FE">
        <w:rPr>
          <w:rFonts w:ascii="Times New Roman" w:eastAsia="Times New Roman" w:hAnsi="Times New Roman" w:cs="Times New Roman"/>
          <w:bCs/>
          <w:lang w:eastAsia="ro-RO"/>
        </w:rPr>
        <w:t xml:space="preserve">               </w:t>
      </w:r>
      <w:r w:rsidRPr="002F73FE">
        <w:rPr>
          <w:rFonts w:ascii="Times New Roman" w:eastAsia="Times New Roman" w:hAnsi="Times New Roman" w:cs="Times New Roman"/>
          <w:b/>
          <w:bCs/>
          <w:lang w:eastAsia="ro-RO"/>
        </w:rPr>
        <w:t>(2)</w:t>
      </w:r>
      <w:r w:rsidRPr="002F73FE">
        <w:rPr>
          <w:rFonts w:ascii="Times New Roman" w:eastAsia="Times New Roman" w:hAnsi="Times New Roman" w:cs="Times New Roman"/>
          <w:bCs/>
          <w:lang w:eastAsia="ro-RO"/>
        </w:rPr>
        <w:t xml:space="preserve"> </w:t>
      </w:r>
      <w:r w:rsidR="00FE0BCC" w:rsidRPr="002F73FE">
        <w:rPr>
          <w:rFonts w:ascii="Times New Roman" w:eastAsia="Times New Roman" w:hAnsi="Times New Roman" w:cs="Times New Roman"/>
          <w:bCs/>
          <w:lang w:eastAsia="ro-RO"/>
        </w:rPr>
        <w:t xml:space="preserve">Se aprobă contractarea </w:t>
      </w:r>
      <w:proofErr w:type="spellStart"/>
      <w:r w:rsidR="00FE0BCC" w:rsidRPr="002F73FE">
        <w:rPr>
          <w:rFonts w:ascii="Times New Roman" w:eastAsia="Times New Roman" w:hAnsi="Times New Roman" w:cs="Times New Roman"/>
          <w:bCs/>
          <w:lang w:eastAsia="ro-RO"/>
        </w:rPr>
        <w:t>finanațării</w:t>
      </w:r>
      <w:proofErr w:type="spellEnd"/>
      <w:r w:rsidR="00FE0BCC" w:rsidRPr="002F73FE">
        <w:rPr>
          <w:rFonts w:ascii="Times New Roman" w:eastAsia="Times New Roman" w:hAnsi="Times New Roman" w:cs="Times New Roman"/>
          <w:bCs/>
          <w:lang w:eastAsia="ro-RO"/>
        </w:rPr>
        <w:t xml:space="preserve"> și persoana desemnată să reprezinte  </w:t>
      </w:r>
      <w:r w:rsidR="000336F3" w:rsidRPr="002F73FE">
        <w:rPr>
          <w:rFonts w:ascii="Times New Roman" w:eastAsia="Times New Roman" w:hAnsi="Times New Roman" w:cs="Times New Roman"/>
          <w:bCs/>
          <w:lang w:eastAsia="ro-RO"/>
        </w:rPr>
        <w:t xml:space="preserve">Comuna </w:t>
      </w:r>
      <w:r w:rsidR="004604DE" w:rsidRPr="002F73FE">
        <w:rPr>
          <w:rFonts w:ascii="Times New Roman" w:eastAsia="Times New Roman" w:hAnsi="Times New Roman" w:cs="Times New Roman"/>
          <w:bCs/>
          <w:lang w:eastAsia="ro-RO"/>
        </w:rPr>
        <w:t>Alexandru Odobescu</w:t>
      </w:r>
      <w:r w:rsidR="00C37F14" w:rsidRPr="002F73FE">
        <w:rPr>
          <w:rFonts w:ascii="Times New Roman" w:eastAsia="Times New Roman" w:hAnsi="Times New Roman" w:cs="Times New Roman"/>
          <w:bCs/>
          <w:lang w:eastAsia="ro-RO"/>
        </w:rPr>
        <w:t xml:space="preserve">, județul </w:t>
      </w:r>
      <w:r w:rsidR="004604DE" w:rsidRPr="002F73FE">
        <w:rPr>
          <w:rFonts w:ascii="Times New Roman" w:eastAsia="Times New Roman" w:hAnsi="Times New Roman" w:cs="Times New Roman"/>
          <w:bCs/>
          <w:lang w:eastAsia="ro-RO"/>
        </w:rPr>
        <w:t>Călărași</w:t>
      </w:r>
      <w:r w:rsidRPr="002F73FE">
        <w:rPr>
          <w:rFonts w:ascii="Times New Roman" w:eastAsia="Times New Roman" w:hAnsi="Times New Roman" w:cs="Times New Roman"/>
          <w:bCs/>
          <w:lang w:eastAsia="ro-RO"/>
        </w:rPr>
        <w:t xml:space="preserve">, </w:t>
      </w:r>
      <w:r w:rsidR="00FE0BCC" w:rsidRPr="002F73FE">
        <w:rPr>
          <w:rFonts w:ascii="Times New Roman" w:eastAsia="Times New Roman" w:hAnsi="Times New Roman" w:cs="Times New Roman"/>
          <w:bCs/>
          <w:lang w:eastAsia="ro-RO"/>
        </w:rPr>
        <w:t>în</w:t>
      </w:r>
      <w:r w:rsidRPr="002F73FE">
        <w:rPr>
          <w:rFonts w:ascii="Times New Roman" w:eastAsia="Times New Roman" w:hAnsi="Times New Roman" w:cs="Times New Roman"/>
          <w:bCs/>
          <w:lang w:eastAsia="ro-RO"/>
        </w:rPr>
        <w:t xml:space="preserve"> relația cu </w:t>
      </w:r>
      <w:proofErr w:type="spellStart"/>
      <w:r w:rsidR="00C13829" w:rsidRPr="002F73FE">
        <w:rPr>
          <w:rFonts w:ascii="Times New Roman" w:eastAsia="Times New Roman" w:hAnsi="Times New Roman" w:cs="Times New Roman"/>
          <w:bCs/>
          <w:lang w:eastAsia="ro-RO"/>
        </w:rPr>
        <w:t>Administraţia</w:t>
      </w:r>
      <w:proofErr w:type="spellEnd"/>
      <w:r w:rsidR="00C13829" w:rsidRPr="002F73FE">
        <w:rPr>
          <w:rFonts w:ascii="Times New Roman" w:eastAsia="Times New Roman" w:hAnsi="Times New Roman" w:cs="Times New Roman"/>
          <w:bCs/>
          <w:lang w:eastAsia="ro-RO"/>
        </w:rPr>
        <w:t xml:space="preserve"> Fondului pentru Mediu</w:t>
      </w:r>
      <w:r w:rsidRPr="002F73FE">
        <w:rPr>
          <w:rFonts w:ascii="Times New Roman" w:eastAsia="Times New Roman" w:hAnsi="Times New Roman" w:cs="Times New Roman"/>
          <w:bCs/>
          <w:lang w:eastAsia="ro-RO"/>
        </w:rPr>
        <w:t xml:space="preserve">, </w:t>
      </w:r>
      <w:r w:rsidR="00C13829" w:rsidRPr="002F73FE">
        <w:rPr>
          <w:rFonts w:ascii="Times New Roman" w:eastAsia="Times New Roman" w:hAnsi="Times New Roman" w:cs="Times New Roman"/>
          <w:bCs/>
          <w:lang w:eastAsia="ro-RO"/>
        </w:rPr>
        <w:t>privind</w:t>
      </w:r>
      <w:r w:rsidRPr="002F73FE">
        <w:rPr>
          <w:rFonts w:ascii="Times New Roman" w:eastAsia="Times New Roman" w:hAnsi="Times New Roman" w:cs="Times New Roman"/>
          <w:bCs/>
          <w:lang w:eastAsia="ro-RO"/>
        </w:rPr>
        <w:t xml:space="preserve"> </w:t>
      </w:r>
      <w:r w:rsidR="003E437E" w:rsidRPr="002F73FE">
        <w:rPr>
          <w:rFonts w:ascii="Times New Roman" w:eastAsia="Times New Roman" w:hAnsi="Times New Roman" w:cs="Times New Roman"/>
          <w:bCs/>
          <w:lang w:eastAsia="ro-RO"/>
        </w:rPr>
        <w:t xml:space="preserve">contractarea și </w:t>
      </w:r>
      <w:r w:rsidRPr="002F73FE">
        <w:rPr>
          <w:rFonts w:ascii="Times New Roman" w:eastAsia="Times New Roman" w:hAnsi="Times New Roman" w:cs="Times New Roman"/>
          <w:bCs/>
          <w:lang w:eastAsia="ro-RO"/>
        </w:rPr>
        <w:t>d</w:t>
      </w:r>
      <w:r w:rsidR="003E5D1F" w:rsidRPr="002F73FE">
        <w:rPr>
          <w:rFonts w:ascii="Times New Roman" w:eastAsia="Times New Roman" w:hAnsi="Times New Roman" w:cs="Times New Roman"/>
          <w:bCs/>
          <w:lang w:eastAsia="ro-RO"/>
        </w:rPr>
        <w:t>erularea proiectului este domnul</w:t>
      </w:r>
      <w:r w:rsidR="00F10093" w:rsidRPr="002F73FE">
        <w:rPr>
          <w:rFonts w:ascii="Times New Roman" w:eastAsia="Times New Roman" w:hAnsi="Times New Roman" w:cs="Times New Roman"/>
          <w:bCs/>
          <w:lang w:eastAsia="ro-RO"/>
        </w:rPr>
        <w:t xml:space="preserve"> </w:t>
      </w:r>
      <w:r w:rsidRPr="002F73FE">
        <w:rPr>
          <w:rFonts w:ascii="Times New Roman" w:eastAsia="Times New Roman" w:hAnsi="Times New Roman" w:cs="Times New Roman"/>
          <w:bCs/>
          <w:lang w:eastAsia="ro-RO"/>
        </w:rPr>
        <w:t xml:space="preserve"> Primar </w:t>
      </w:r>
      <w:r w:rsidR="007D1F9B" w:rsidRPr="002F73FE">
        <w:rPr>
          <w:rFonts w:ascii="Times New Roman" w:eastAsia="Times New Roman" w:hAnsi="Times New Roman" w:cs="Times New Roman"/>
          <w:bCs/>
          <w:lang w:eastAsia="ro-RO"/>
        </w:rPr>
        <w:t xml:space="preserve">– </w:t>
      </w:r>
      <w:r w:rsidR="00935913" w:rsidRPr="002F73FE">
        <w:rPr>
          <w:rFonts w:ascii="Times New Roman" w:eastAsia="Times New Roman" w:hAnsi="Times New Roman" w:cs="Times New Roman"/>
          <w:bCs/>
          <w:lang w:eastAsia="ro-RO"/>
        </w:rPr>
        <w:t>NICULAE EREMIA.</w:t>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002F73FE" w:rsidRPr="002F73FE">
        <w:rPr>
          <w:rFonts w:ascii="Times New Roman" w:eastAsia="Times New Roman" w:hAnsi="Times New Roman" w:cs="Times New Roman"/>
          <w:bCs/>
          <w:lang w:eastAsia="ro-RO"/>
        </w:rPr>
        <w:tab/>
      </w:r>
      <w:r w:rsidRPr="002F73FE">
        <w:rPr>
          <w:rFonts w:ascii="Times New Roman" w:eastAsia="Times New Roman" w:hAnsi="Times New Roman" w:cs="Times New Roman"/>
          <w:b/>
          <w:bCs/>
          <w:lang w:eastAsia="ro-RO"/>
        </w:rPr>
        <w:t xml:space="preserve">Art. </w:t>
      </w:r>
      <w:r w:rsidR="00FA61AC" w:rsidRPr="002F73FE">
        <w:rPr>
          <w:rFonts w:ascii="Times New Roman" w:eastAsia="Times New Roman" w:hAnsi="Times New Roman" w:cs="Times New Roman"/>
          <w:b/>
          <w:bCs/>
          <w:lang w:eastAsia="ro-RO"/>
        </w:rPr>
        <w:t>7</w:t>
      </w:r>
      <w:r w:rsidRPr="002F73FE">
        <w:rPr>
          <w:rFonts w:ascii="Times New Roman" w:eastAsia="Times New Roman" w:hAnsi="Times New Roman" w:cs="Times New Roman"/>
          <w:b/>
          <w:bCs/>
          <w:lang w:eastAsia="ro-RO"/>
        </w:rPr>
        <w:t>. -</w:t>
      </w:r>
      <w:r w:rsidRPr="002F73FE">
        <w:rPr>
          <w:rFonts w:ascii="Times New Roman" w:eastAsia="Times New Roman" w:hAnsi="Times New Roman" w:cs="Times New Roman"/>
          <w:bCs/>
          <w:lang w:eastAsia="ro-RO"/>
        </w:rPr>
        <w:t>A</w:t>
      </w:r>
      <w:r w:rsidRPr="002F73FE">
        <w:rPr>
          <w:rFonts w:ascii="Times New Roman" w:eastAsia="Times New Roman" w:hAnsi="Times New Roman" w:cs="Times New Roman"/>
          <w:lang w:eastAsia="ro-RO"/>
        </w:rPr>
        <w:t xml:space="preserve">ducerea la îndeplinire a prezentei hotărâri se asigură de către primarul comunei </w:t>
      </w:r>
      <w:bookmarkStart w:id="1" w:name="_Hlk111060218"/>
      <w:r w:rsidR="004604DE" w:rsidRPr="002F73FE">
        <w:rPr>
          <w:rFonts w:ascii="Times New Roman" w:eastAsia="Times New Roman" w:hAnsi="Times New Roman" w:cs="Times New Roman"/>
          <w:lang w:eastAsia="ro-RO"/>
        </w:rPr>
        <w:t>Alexandru Odobescu</w:t>
      </w:r>
      <w:r w:rsidR="00C37F14" w:rsidRPr="002F73FE">
        <w:rPr>
          <w:rFonts w:ascii="Times New Roman" w:eastAsia="Times New Roman" w:hAnsi="Times New Roman" w:cs="Times New Roman"/>
          <w:lang w:eastAsia="ro-RO"/>
        </w:rPr>
        <w:t xml:space="preserve">, județul </w:t>
      </w:r>
      <w:r w:rsidR="004604DE" w:rsidRPr="002F73FE">
        <w:rPr>
          <w:rFonts w:ascii="Times New Roman" w:eastAsia="Times New Roman" w:hAnsi="Times New Roman" w:cs="Times New Roman"/>
          <w:lang w:eastAsia="ro-RO"/>
        </w:rPr>
        <w:t>Călărași</w:t>
      </w:r>
      <w:bookmarkEnd w:id="1"/>
      <w:r w:rsidRPr="002F73FE">
        <w:rPr>
          <w:rFonts w:ascii="Times New Roman" w:eastAsia="Times New Roman" w:hAnsi="Times New Roman" w:cs="Times New Roman"/>
          <w:lang w:eastAsia="ro-RO"/>
        </w:rPr>
        <w:t xml:space="preserve">. </w:t>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002F73FE" w:rsidRPr="002F73FE">
        <w:rPr>
          <w:rFonts w:ascii="Times New Roman" w:eastAsia="Times New Roman" w:hAnsi="Times New Roman" w:cs="Times New Roman"/>
          <w:lang w:eastAsia="ro-RO"/>
        </w:rPr>
        <w:tab/>
      </w:r>
      <w:r w:rsidRPr="002F73FE">
        <w:rPr>
          <w:rFonts w:ascii="Times New Roman" w:eastAsia="Times New Roman" w:hAnsi="Times New Roman" w:cs="Times New Roman"/>
          <w:b/>
          <w:bCs/>
          <w:lang w:eastAsia="ro-RO"/>
        </w:rPr>
        <w:t xml:space="preserve">Art. </w:t>
      </w:r>
      <w:r w:rsidR="00FA61AC" w:rsidRPr="002F73FE">
        <w:rPr>
          <w:rFonts w:ascii="Times New Roman" w:eastAsia="Times New Roman" w:hAnsi="Times New Roman" w:cs="Times New Roman"/>
          <w:b/>
          <w:bCs/>
          <w:lang w:eastAsia="ro-RO"/>
        </w:rPr>
        <w:t>8</w:t>
      </w:r>
      <w:r w:rsidRPr="002F73FE">
        <w:rPr>
          <w:rFonts w:ascii="Times New Roman" w:eastAsia="Times New Roman" w:hAnsi="Times New Roman" w:cs="Times New Roman"/>
          <w:b/>
          <w:bCs/>
          <w:lang w:eastAsia="ro-RO"/>
        </w:rPr>
        <w:t>. -</w:t>
      </w:r>
      <w:r w:rsidRPr="002F73FE">
        <w:rPr>
          <w:rFonts w:ascii="Times New Roman" w:eastAsia="Times New Roman" w:hAnsi="Times New Roman" w:cs="Times New Roman"/>
          <w:bCs/>
          <w:lang w:eastAsia="ro-RO"/>
        </w:rPr>
        <w:t xml:space="preserve"> P</w:t>
      </w:r>
      <w:r w:rsidRPr="002F73FE">
        <w:rPr>
          <w:rFonts w:ascii="Times New Roman" w:eastAsia="Times New Roman" w:hAnsi="Times New Roman" w:cs="Times New Roman"/>
          <w:lang w:eastAsia="ro-RO"/>
        </w:rPr>
        <w:t xml:space="preserve">rezenta hotărâre se comunică, prin intermediul secretarului comunei </w:t>
      </w:r>
      <w:r w:rsidR="000336F3" w:rsidRPr="002F73FE">
        <w:rPr>
          <w:rFonts w:ascii="Times New Roman" w:eastAsia="Times New Roman" w:hAnsi="Times New Roman" w:cs="Times New Roman"/>
          <w:lang w:eastAsia="ro-RO"/>
        </w:rPr>
        <w:t xml:space="preserve">Comuna </w:t>
      </w:r>
      <w:r w:rsidR="004604DE" w:rsidRPr="002F73FE">
        <w:rPr>
          <w:rFonts w:ascii="Times New Roman" w:eastAsia="Times New Roman" w:hAnsi="Times New Roman" w:cs="Times New Roman"/>
          <w:lang w:eastAsia="ro-RO"/>
        </w:rPr>
        <w:t>Alexandru Odobescu</w:t>
      </w:r>
      <w:r w:rsidR="00B05E3A" w:rsidRPr="002F73FE">
        <w:rPr>
          <w:rFonts w:ascii="Times New Roman" w:eastAsia="Times New Roman" w:hAnsi="Times New Roman" w:cs="Times New Roman"/>
          <w:lang w:eastAsia="ro-RO"/>
        </w:rPr>
        <w:t xml:space="preserve">, județul </w:t>
      </w:r>
      <w:r w:rsidR="004604DE" w:rsidRPr="002F73FE">
        <w:rPr>
          <w:rFonts w:ascii="Times New Roman" w:eastAsia="Times New Roman" w:hAnsi="Times New Roman" w:cs="Times New Roman"/>
          <w:lang w:eastAsia="ro-RO"/>
        </w:rPr>
        <w:t>Călărași</w:t>
      </w:r>
      <w:r w:rsidR="00925AD1" w:rsidRPr="002F73FE">
        <w:rPr>
          <w:rFonts w:ascii="Times New Roman" w:eastAsia="Times New Roman" w:hAnsi="Times New Roman" w:cs="Times New Roman"/>
          <w:lang w:eastAsia="ro-RO"/>
        </w:rPr>
        <w:t xml:space="preserve">, </w:t>
      </w:r>
      <w:r w:rsidRPr="002F73FE">
        <w:rPr>
          <w:rFonts w:ascii="Times New Roman" w:eastAsia="Times New Roman" w:hAnsi="Times New Roman" w:cs="Times New Roman"/>
          <w:lang w:eastAsia="ro-RO"/>
        </w:rPr>
        <w:t xml:space="preserve">în termenul prevăzut de lege, primarului comunei </w:t>
      </w:r>
      <w:r w:rsidR="000336F3" w:rsidRPr="002F73FE">
        <w:rPr>
          <w:rFonts w:ascii="Times New Roman" w:eastAsia="Times New Roman" w:hAnsi="Times New Roman" w:cs="Times New Roman"/>
          <w:lang w:eastAsia="ro-RO"/>
        </w:rPr>
        <w:t xml:space="preserve">Comuna </w:t>
      </w:r>
      <w:r w:rsidR="004604DE" w:rsidRPr="002F73FE">
        <w:rPr>
          <w:rFonts w:ascii="Times New Roman" w:eastAsia="Times New Roman" w:hAnsi="Times New Roman" w:cs="Times New Roman"/>
          <w:lang w:eastAsia="ro-RO"/>
        </w:rPr>
        <w:t>Alexandru Odobescu</w:t>
      </w:r>
      <w:r w:rsidR="00B05E3A" w:rsidRPr="002F73FE">
        <w:rPr>
          <w:rFonts w:ascii="Times New Roman" w:eastAsia="Times New Roman" w:hAnsi="Times New Roman" w:cs="Times New Roman"/>
          <w:lang w:eastAsia="ro-RO"/>
        </w:rPr>
        <w:t xml:space="preserve">, județul </w:t>
      </w:r>
      <w:r w:rsidR="004604DE" w:rsidRPr="002F73FE">
        <w:rPr>
          <w:rFonts w:ascii="Times New Roman" w:eastAsia="Times New Roman" w:hAnsi="Times New Roman" w:cs="Times New Roman"/>
          <w:lang w:eastAsia="ro-RO"/>
        </w:rPr>
        <w:t>Călărași</w:t>
      </w:r>
      <w:r w:rsidR="00925AD1" w:rsidRPr="002F73FE">
        <w:rPr>
          <w:rFonts w:ascii="Times New Roman" w:eastAsia="Times New Roman" w:hAnsi="Times New Roman" w:cs="Times New Roman"/>
          <w:lang w:eastAsia="ro-RO"/>
        </w:rPr>
        <w:t xml:space="preserve">, </w:t>
      </w:r>
      <w:r w:rsidRPr="002F73FE">
        <w:rPr>
          <w:rFonts w:ascii="Times New Roman" w:eastAsia="Times New Roman" w:hAnsi="Times New Roman" w:cs="Times New Roman"/>
          <w:lang w:eastAsia="ro-RO"/>
        </w:rPr>
        <w:t xml:space="preserve">și prefectului județului </w:t>
      </w:r>
      <w:r w:rsidR="004604DE" w:rsidRPr="002F73FE">
        <w:rPr>
          <w:rFonts w:ascii="Times New Roman" w:eastAsia="Times New Roman" w:hAnsi="Times New Roman" w:cs="Times New Roman"/>
          <w:lang w:eastAsia="ro-RO"/>
        </w:rPr>
        <w:t>Călărași</w:t>
      </w:r>
      <w:r w:rsidRPr="002F73FE">
        <w:rPr>
          <w:rFonts w:ascii="Times New Roman" w:eastAsia="Times New Roman" w:hAnsi="Times New Roman" w:cs="Times New Roman"/>
          <w:lang w:eastAsia="ro-RO"/>
        </w:rPr>
        <w:t xml:space="preserve"> și se aduce la cunoștință publică prin afișarea la sediul primăriei, precum și pe pagina de internet </w:t>
      </w:r>
      <w:r w:rsidR="00527A8C" w:rsidRPr="002F73FE">
        <w:rPr>
          <w:rFonts w:ascii="Times New Roman" w:eastAsia="Times New Roman" w:hAnsi="Times New Roman" w:cs="Times New Roman"/>
          <w:lang w:eastAsia="ro-RO"/>
        </w:rPr>
        <w:t>www.primariaodobescu.ro</w:t>
      </w:r>
    </w:p>
    <w:p w14:paraId="5C34438C" w14:textId="77777777" w:rsidR="000F24DF" w:rsidRPr="002F73FE" w:rsidRDefault="000F24DF" w:rsidP="000F24DF">
      <w:pPr>
        <w:spacing w:after="0" w:line="240" w:lineRule="auto"/>
        <w:ind w:firstLine="851"/>
        <w:jc w:val="both"/>
        <w:rPr>
          <w:rFonts w:ascii="Times New Roman" w:eastAsia="Times New Roman" w:hAnsi="Times New Roman" w:cs="Times New Roman"/>
          <w:lang w:eastAsia="ro-RO"/>
        </w:rPr>
      </w:pPr>
    </w:p>
    <w:p w14:paraId="794BF37C" w14:textId="10ECC7DA" w:rsidR="00397D32" w:rsidRPr="002F73FE" w:rsidRDefault="00397D32" w:rsidP="002F73FE">
      <w:pPr>
        <w:spacing w:line="240" w:lineRule="auto"/>
        <w:jc w:val="right"/>
        <w:rPr>
          <w:sz w:val="18"/>
          <w:szCs w:val="18"/>
        </w:rPr>
      </w:pPr>
      <w:r w:rsidRPr="002F73FE">
        <w:rPr>
          <w:sz w:val="18"/>
          <w:szCs w:val="18"/>
        </w:rPr>
        <w:t xml:space="preserve">Președintele de ședință        </w:t>
      </w:r>
      <w:r w:rsidR="002F73FE" w:rsidRPr="002F73FE">
        <w:rPr>
          <w:sz w:val="18"/>
          <w:szCs w:val="18"/>
        </w:rPr>
        <w:t xml:space="preserve">                                                     </w:t>
      </w:r>
      <w:r w:rsidRPr="002F73FE">
        <w:rPr>
          <w:sz w:val="18"/>
          <w:szCs w:val="18"/>
        </w:rPr>
        <w:t xml:space="preserve">                                             Contrasemnează:</w:t>
      </w:r>
    </w:p>
    <w:p w14:paraId="71C8D235" w14:textId="1C1030BA" w:rsidR="00C53722" w:rsidRPr="002F73FE" w:rsidRDefault="00397D32" w:rsidP="002F73FE">
      <w:pPr>
        <w:spacing w:line="240" w:lineRule="auto"/>
        <w:jc w:val="right"/>
        <w:rPr>
          <w:sz w:val="18"/>
          <w:szCs w:val="18"/>
        </w:rPr>
      </w:pPr>
      <w:r w:rsidRPr="002F73FE">
        <w:rPr>
          <w:sz w:val="18"/>
          <w:szCs w:val="18"/>
        </w:rPr>
        <w:t xml:space="preserve">                                                 </w:t>
      </w:r>
      <w:r w:rsidR="00E851FB">
        <w:rPr>
          <w:sz w:val="18"/>
          <w:szCs w:val="18"/>
        </w:rPr>
        <w:t xml:space="preserve">David Victor                                                             </w:t>
      </w:r>
      <w:r w:rsidRPr="002F73FE">
        <w:rPr>
          <w:sz w:val="18"/>
          <w:szCs w:val="18"/>
        </w:rPr>
        <w:t xml:space="preserve">Secretarul comunei </w:t>
      </w:r>
      <w:r w:rsidR="004604DE" w:rsidRPr="002F73FE">
        <w:rPr>
          <w:sz w:val="18"/>
          <w:szCs w:val="18"/>
        </w:rPr>
        <w:t>Alexandru Odobescu</w:t>
      </w:r>
    </w:p>
    <w:p w14:paraId="093858AE" w14:textId="482ED56D" w:rsidR="002F73FE" w:rsidRPr="002F73FE" w:rsidRDefault="002F73FE" w:rsidP="002F73FE">
      <w:pPr>
        <w:spacing w:line="240" w:lineRule="auto"/>
        <w:jc w:val="right"/>
        <w:rPr>
          <w:sz w:val="18"/>
          <w:szCs w:val="18"/>
        </w:rPr>
      </w:pPr>
      <w:r w:rsidRPr="002F73FE">
        <w:rPr>
          <w:sz w:val="18"/>
          <w:szCs w:val="18"/>
        </w:rPr>
        <w:t>Ilie Doinita</w:t>
      </w:r>
    </w:p>
    <w:p w14:paraId="0BADE0EA" w14:textId="02C4EA40" w:rsidR="000F24DF" w:rsidRPr="002F73FE" w:rsidRDefault="000F24DF" w:rsidP="000F24DF">
      <w:pPr>
        <w:rPr>
          <w:sz w:val="16"/>
          <w:szCs w:val="16"/>
        </w:rPr>
      </w:pPr>
      <w:r w:rsidRPr="002F73FE">
        <w:rPr>
          <w:sz w:val="16"/>
          <w:szCs w:val="16"/>
        </w:rPr>
        <w:t>Nr.  2</w:t>
      </w:r>
    </w:p>
    <w:p w14:paraId="289A3259" w14:textId="77777777" w:rsidR="000F24DF" w:rsidRPr="002F73FE" w:rsidRDefault="000F24DF" w:rsidP="000F24DF">
      <w:pPr>
        <w:rPr>
          <w:sz w:val="16"/>
          <w:szCs w:val="16"/>
        </w:rPr>
      </w:pPr>
      <w:r w:rsidRPr="002F73FE">
        <w:rPr>
          <w:sz w:val="16"/>
          <w:szCs w:val="16"/>
        </w:rPr>
        <w:t>Adoptată la comuna Alexandru Odobescu</w:t>
      </w:r>
    </w:p>
    <w:p w14:paraId="3E8A42CB" w14:textId="657E6307" w:rsidR="000F24DF" w:rsidRPr="002F73FE" w:rsidRDefault="000F24DF" w:rsidP="000F24DF">
      <w:pPr>
        <w:rPr>
          <w:sz w:val="16"/>
          <w:szCs w:val="16"/>
        </w:rPr>
      </w:pPr>
      <w:r w:rsidRPr="002F73FE">
        <w:rPr>
          <w:sz w:val="16"/>
          <w:szCs w:val="16"/>
        </w:rPr>
        <w:t>Astăzi.05.01.2023</w:t>
      </w:r>
    </w:p>
    <w:p w14:paraId="59314401" w14:textId="5A6585D9" w:rsidR="000F24DF" w:rsidRPr="002F73FE" w:rsidRDefault="000F24DF" w:rsidP="000F24DF">
      <w:pPr>
        <w:rPr>
          <w:b/>
          <w:bCs/>
          <w:sz w:val="16"/>
          <w:szCs w:val="16"/>
        </w:rPr>
      </w:pPr>
      <w:r w:rsidRPr="002F73FE">
        <w:rPr>
          <w:sz w:val="16"/>
          <w:szCs w:val="16"/>
        </w:rPr>
        <w:t xml:space="preserve">Adoptată </w:t>
      </w:r>
      <w:r w:rsidRPr="002F73FE">
        <w:rPr>
          <w:color w:val="FF0000"/>
          <w:sz w:val="16"/>
          <w:szCs w:val="16"/>
        </w:rPr>
        <w:t xml:space="preserve">cu </w:t>
      </w:r>
      <w:r w:rsidR="00E851FB">
        <w:rPr>
          <w:color w:val="FF0000"/>
          <w:sz w:val="16"/>
          <w:szCs w:val="16"/>
        </w:rPr>
        <w:t>10</w:t>
      </w:r>
      <w:r w:rsidRPr="002F73FE">
        <w:rPr>
          <w:sz w:val="16"/>
          <w:szCs w:val="16"/>
        </w:rPr>
        <w:t xml:space="preserve">  voturi   pentru , împotrivă </w:t>
      </w:r>
      <w:r w:rsidRPr="002F73FE">
        <w:rPr>
          <w:b/>
          <w:bCs/>
          <w:sz w:val="16"/>
          <w:szCs w:val="16"/>
        </w:rPr>
        <w:t>nu</w:t>
      </w:r>
      <w:r w:rsidRPr="002F73FE">
        <w:rPr>
          <w:sz w:val="16"/>
          <w:szCs w:val="16"/>
        </w:rPr>
        <w:t xml:space="preserve">, </w:t>
      </w:r>
      <w:proofErr w:type="spellStart"/>
      <w:r w:rsidRPr="002F73FE">
        <w:rPr>
          <w:sz w:val="16"/>
          <w:szCs w:val="16"/>
        </w:rPr>
        <w:t>abţineri</w:t>
      </w:r>
      <w:proofErr w:type="spellEnd"/>
      <w:r w:rsidRPr="002F73FE">
        <w:rPr>
          <w:sz w:val="16"/>
          <w:szCs w:val="16"/>
        </w:rPr>
        <w:t xml:space="preserve"> </w:t>
      </w:r>
      <w:r w:rsidRPr="002F73FE">
        <w:rPr>
          <w:b/>
          <w:bCs/>
          <w:sz w:val="16"/>
          <w:szCs w:val="16"/>
        </w:rPr>
        <w:t>nu</w:t>
      </w:r>
    </w:p>
    <w:p w14:paraId="1C0F02F8" w14:textId="7F4A2D44" w:rsidR="0011592E" w:rsidRPr="002F73FE" w:rsidRDefault="0011592E" w:rsidP="0011592E">
      <w:pPr>
        <w:jc w:val="both"/>
        <w:rPr>
          <w:rFonts w:ascii="Arial Narrow" w:hAnsi="Arial Narrow"/>
        </w:rPr>
      </w:pPr>
      <w:r w:rsidRPr="002F73FE">
        <w:rPr>
          <w:rFonts w:ascii="Arial Narrow" w:hAnsi="Arial Narrow"/>
        </w:rPr>
        <w:lastRenderedPageBreak/>
        <w:t>ANEXA NR. 1 LA HCL NR 2/05.01.2023</w:t>
      </w:r>
    </w:p>
    <w:p w14:paraId="06F1B1A6" w14:textId="77777777" w:rsidR="0011592E" w:rsidRPr="002F73FE" w:rsidRDefault="0011592E" w:rsidP="0011592E">
      <w:pPr>
        <w:ind w:firstLine="708"/>
        <w:jc w:val="both"/>
        <w:rPr>
          <w:rFonts w:ascii="Arial Narrow" w:hAnsi="Arial Narrow"/>
          <w:b/>
        </w:rPr>
      </w:pPr>
      <w:r w:rsidRPr="002F73FE">
        <w:rPr>
          <w:rFonts w:ascii="Arial Narrow" w:hAnsi="Arial Narrow"/>
        </w:rPr>
        <w:t xml:space="preserve">Descrierea investiției din Documentația de Avizare a Lucrărilor de Intervenții (DALI) și indicatorii </w:t>
      </w:r>
      <w:proofErr w:type="spellStart"/>
      <w:r w:rsidRPr="002F73FE">
        <w:rPr>
          <w:rFonts w:ascii="Arial Narrow" w:hAnsi="Arial Narrow"/>
        </w:rPr>
        <w:t>tehnico</w:t>
      </w:r>
      <w:proofErr w:type="spellEnd"/>
      <w:r w:rsidRPr="002F73FE">
        <w:rPr>
          <w:rFonts w:ascii="Arial Narrow" w:hAnsi="Arial Narrow"/>
        </w:rPr>
        <w:t xml:space="preserve">-economici, pentru obiectivul de investiții </w:t>
      </w:r>
      <w:r w:rsidRPr="002F73FE">
        <w:rPr>
          <w:rFonts w:ascii="Arial Narrow" w:hAnsi="Arial Narrow"/>
          <w:b/>
        </w:rPr>
        <w:t>„Creșterea eficienței energetice a sistemului de iluminat public în Comuna Alexandru Odobescu, județul Călărași”</w:t>
      </w:r>
    </w:p>
    <w:p w14:paraId="0138E0B6" w14:textId="77777777" w:rsidR="0011592E" w:rsidRPr="002F73FE" w:rsidRDefault="0011592E" w:rsidP="0011592E">
      <w:pPr>
        <w:ind w:firstLine="708"/>
        <w:jc w:val="both"/>
        <w:rPr>
          <w:rFonts w:ascii="Arial Narrow" w:hAnsi="Arial Narrow"/>
        </w:rPr>
      </w:pPr>
      <w:r w:rsidRPr="002F73FE">
        <w:rPr>
          <w:rFonts w:ascii="Arial Narrow" w:hAnsi="Arial Narrow"/>
          <w:b/>
        </w:rPr>
        <w:t>Locul de implementare al proiectului:</w:t>
      </w:r>
      <w:r w:rsidRPr="002F73FE">
        <w:rPr>
          <w:rFonts w:ascii="Arial Narrow" w:hAnsi="Arial Narrow"/>
        </w:rPr>
        <w:t xml:space="preserve"> Romania, Comuna Alexandru Odobescu, județul Călărași.</w:t>
      </w:r>
    </w:p>
    <w:p w14:paraId="7E114A74" w14:textId="1978747F" w:rsidR="0011592E" w:rsidRPr="002F73FE" w:rsidRDefault="0011592E" w:rsidP="0011592E">
      <w:pPr>
        <w:ind w:firstLine="708"/>
        <w:jc w:val="both"/>
        <w:rPr>
          <w:rFonts w:ascii="Arial Narrow" w:hAnsi="Arial Narrow"/>
        </w:rPr>
      </w:pPr>
      <w:r w:rsidRPr="002F73FE">
        <w:rPr>
          <w:rFonts w:ascii="Arial Narrow" w:hAnsi="Arial Narrow"/>
          <w:b/>
        </w:rPr>
        <w:t>Obiectivul general</w:t>
      </w:r>
      <w:r w:rsidRPr="002F73FE">
        <w:rPr>
          <w:rFonts w:ascii="Arial Narrow" w:hAnsi="Arial Narrow"/>
        </w:rPr>
        <w:t xml:space="preserve"> al proiectului îl constituie </w:t>
      </w:r>
      <w:r w:rsidR="002160B6" w:rsidRPr="002F73FE">
        <w:rPr>
          <w:rFonts w:ascii="Arial Narrow" w:hAnsi="Arial Narrow"/>
        </w:rPr>
        <w:t>creșterea</w:t>
      </w:r>
      <w:r w:rsidRPr="002F73FE">
        <w:rPr>
          <w:rFonts w:ascii="Arial Narrow" w:hAnsi="Arial Narrow"/>
        </w:rPr>
        <w:t xml:space="preserve"> eficienței energetice a sistemului se iluminat public prin  înlocuirea corpurilor de iluminat având un consum ridicat de energie electrică cu corpuri de iluminat cu LED, precum </w:t>
      </w:r>
      <w:r w:rsidR="002F73FE" w:rsidRPr="002F73FE">
        <w:rPr>
          <w:rFonts w:ascii="Arial Narrow" w:hAnsi="Arial Narrow"/>
        </w:rPr>
        <w:t>și</w:t>
      </w:r>
      <w:r w:rsidRPr="002F73FE">
        <w:rPr>
          <w:rFonts w:ascii="Arial Narrow" w:hAnsi="Arial Narrow"/>
        </w:rPr>
        <w:t xml:space="preserve"> </w:t>
      </w:r>
      <w:r w:rsidR="002F73FE" w:rsidRPr="002F73FE">
        <w:rPr>
          <w:rFonts w:ascii="Arial Narrow" w:hAnsi="Arial Narrow"/>
        </w:rPr>
        <w:t>achiziționarea</w:t>
      </w:r>
      <w:r w:rsidRPr="002F73FE">
        <w:rPr>
          <w:rFonts w:ascii="Arial Narrow" w:hAnsi="Arial Narrow"/>
        </w:rPr>
        <w:t xml:space="preserve"> </w:t>
      </w:r>
      <w:r w:rsidR="002F73FE" w:rsidRPr="002F73FE">
        <w:rPr>
          <w:rFonts w:ascii="Arial Narrow" w:hAnsi="Arial Narrow"/>
        </w:rPr>
        <w:t>și</w:t>
      </w:r>
      <w:r w:rsidRPr="002F73FE">
        <w:rPr>
          <w:rFonts w:ascii="Arial Narrow" w:hAnsi="Arial Narrow"/>
        </w:rPr>
        <w:t xml:space="preserve"> instalarea sistemelor de telegestiune care permit reglarea fluxului luminos la nivelul întregului obiectiv de </w:t>
      </w:r>
      <w:r w:rsidR="002F73FE" w:rsidRPr="002F73FE">
        <w:rPr>
          <w:rFonts w:ascii="Arial Narrow" w:hAnsi="Arial Narrow"/>
        </w:rPr>
        <w:t>investiții</w:t>
      </w:r>
      <w:r w:rsidRPr="002F73FE">
        <w:rPr>
          <w:rFonts w:ascii="Arial Narrow" w:hAnsi="Arial Narrow"/>
        </w:rPr>
        <w:t xml:space="preserve"> în Comuna Alexandru Odobescu, județul Călărași.</w:t>
      </w:r>
    </w:p>
    <w:p w14:paraId="78624803" w14:textId="77777777" w:rsidR="0011592E" w:rsidRPr="002F73FE" w:rsidRDefault="0011592E" w:rsidP="0011592E">
      <w:pPr>
        <w:ind w:firstLine="360"/>
        <w:jc w:val="both"/>
        <w:rPr>
          <w:rFonts w:ascii="Arial Narrow" w:hAnsi="Arial Narrow"/>
        </w:rPr>
      </w:pPr>
      <w:r w:rsidRPr="002F73FE">
        <w:rPr>
          <w:rFonts w:ascii="Arial Narrow" w:hAnsi="Arial Narrow"/>
        </w:rPr>
        <w:t xml:space="preserve">Situația proiectată opțiunea </w:t>
      </w:r>
      <w:proofErr w:type="spellStart"/>
      <w:r w:rsidRPr="002F73FE">
        <w:rPr>
          <w:rFonts w:ascii="Arial Narrow" w:hAnsi="Arial Narrow"/>
        </w:rPr>
        <w:t>tehnico</w:t>
      </w:r>
      <w:proofErr w:type="spellEnd"/>
      <w:r w:rsidRPr="002F73FE">
        <w:rPr>
          <w:rFonts w:ascii="Arial Narrow" w:hAnsi="Arial Narrow"/>
        </w:rPr>
        <w:t xml:space="preserve"> – economică nr. II recomandată propune : </w:t>
      </w:r>
    </w:p>
    <w:p w14:paraId="6D719AD7" w14:textId="77777777" w:rsidR="0011592E" w:rsidRPr="002F73FE" w:rsidRDefault="0011592E" w:rsidP="0011592E">
      <w:pPr>
        <w:pStyle w:val="Listparagraf"/>
        <w:shd w:val="clear" w:color="auto" w:fill="FFFFFF"/>
        <w:tabs>
          <w:tab w:val="left" w:pos="374"/>
          <w:tab w:val="left" w:pos="851"/>
        </w:tabs>
        <w:spacing w:before="10"/>
        <w:jc w:val="both"/>
        <w:rPr>
          <w:rFonts w:ascii="Arial Narrow" w:hAnsi="Arial Narrow"/>
          <w:b/>
        </w:rPr>
      </w:pPr>
      <w:r w:rsidRPr="002F73FE">
        <w:rPr>
          <w:rFonts w:ascii="Arial Narrow" w:hAnsi="Arial Narrow"/>
          <w:b/>
        </w:rPr>
        <w:t xml:space="preserve">Modernizare prin: </w:t>
      </w:r>
    </w:p>
    <w:p w14:paraId="3A4E1EC5" w14:textId="77777777" w:rsidR="0011592E" w:rsidRPr="002F73FE" w:rsidRDefault="0011592E" w:rsidP="0011592E">
      <w:pPr>
        <w:pStyle w:val="Listparagraf"/>
        <w:numPr>
          <w:ilvl w:val="0"/>
          <w:numId w:val="5"/>
        </w:numPr>
        <w:shd w:val="clear" w:color="auto" w:fill="FFFFFF"/>
        <w:tabs>
          <w:tab w:val="left" w:pos="374"/>
          <w:tab w:val="left" w:pos="851"/>
        </w:tabs>
        <w:suppressAutoHyphens w:val="0"/>
        <w:spacing w:before="10" w:after="0" w:line="240" w:lineRule="auto"/>
        <w:jc w:val="both"/>
        <w:rPr>
          <w:rFonts w:ascii="Arial Narrow" w:hAnsi="Arial Narrow"/>
          <w:i/>
        </w:rPr>
      </w:pPr>
      <w:r w:rsidRPr="002F73FE">
        <w:rPr>
          <w:rFonts w:ascii="Arial Narrow" w:hAnsi="Arial Narrow"/>
          <w:i/>
        </w:rPr>
        <w:t>înlocuire aparate de iluminat existente cu consum mare de energie, în număr de 324 buc. cu aparate de iluminat cu LED de putere 20W, cu eficienta energetica ridicata pentru iluminatul căilor de circulație rutieră și/sau pietonală, integrat într-un sistem de telegestiune cu comunicație wireless;</w:t>
      </w:r>
    </w:p>
    <w:p w14:paraId="61FF3E5C" w14:textId="77777777" w:rsidR="0011592E" w:rsidRPr="002F73FE" w:rsidRDefault="0011592E" w:rsidP="0011592E">
      <w:pPr>
        <w:pStyle w:val="Listparagraf"/>
        <w:numPr>
          <w:ilvl w:val="0"/>
          <w:numId w:val="5"/>
        </w:numPr>
        <w:suppressAutoHyphens w:val="0"/>
        <w:rPr>
          <w:rFonts w:ascii="Arial Narrow" w:hAnsi="Arial Narrow"/>
          <w:i/>
        </w:rPr>
      </w:pPr>
      <w:r w:rsidRPr="002F73FE">
        <w:rPr>
          <w:rFonts w:ascii="Arial Narrow" w:hAnsi="Arial Narrow"/>
          <w:i/>
        </w:rPr>
        <w:t>înlocuire aparate de iluminat existente cu consum mare de energie, în număr de 34 buc. cu aparate de iluminat cu LED de putere 20W, cu eficienta energetica ridicata pentru iluminatul căilor de circulație rutieră și/sau pietonală, integrat într-un sistem de telegestiune cu comunicație wireless;</w:t>
      </w:r>
    </w:p>
    <w:p w14:paraId="1808449D" w14:textId="708D2081" w:rsidR="0011592E" w:rsidRPr="002F73FE" w:rsidRDefault="0011592E" w:rsidP="0011592E">
      <w:pPr>
        <w:pStyle w:val="Listparagraf"/>
        <w:numPr>
          <w:ilvl w:val="0"/>
          <w:numId w:val="5"/>
        </w:numPr>
        <w:shd w:val="clear" w:color="auto" w:fill="FFFFFF"/>
        <w:tabs>
          <w:tab w:val="left" w:pos="374"/>
          <w:tab w:val="left" w:pos="851"/>
        </w:tabs>
        <w:suppressAutoHyphens w:val="0"/>
        <w:spacing w:before="10" w:after="0" w:line="240" w:lineRule="auto"/>
        <w:jc w:val="both"/>
        <w:rPr>
          <w:rFonts w:ascii="Arial Narrow" w:hAnsi="Arial Narrow"/>
          <w:i/>
        </w:rPr>
      </w:pPr>
      <w:r w:rsidRPr="002F73FE">
        <w:rPr>
          <w:rFonts w:ascii="Arial Narrow" w:hAnsi="Arial Narrow"/>
          <w:i/>
        </w:rPr>
        <w:t>instalare sistem de telegestiune prin montare controler pentru telegestiune la nivel de aparat de iluminat, pentru comandă și control fără fir, de la di</w:t>
      </w:r>
      <w:r w:rsidR="00FC73EC">
        <w:rPr>
          <w:rFonts w:ascii="Arial Narrow" w:hAnsi="Arial Narrow"/>
          <w:i/>
        </w:rPr>
        <w:t>s</w:t>
      </w:r>
      <w:r w:rsidRPr="002F73FE">
        <w:rPr>
          <w:rFonts w:ascii="Arial Narrow" w:hAnsi="Arial Narrow"/>
          <w:i/>
        </w:rPr>
        <w:t>tanță, în număr de 358 buc.;</w:t>
      </w:r>
    </w:p>
    <w:p w14:paraId="103CF1D0" w14:textId="77777777" w:rsidR="0011592E" w:rsidRPr="002F73FE" w:rsidRDefault="0011592E" w:rsidP="0011592E">
      <w:pPr>
        <w:pStyle w:val="Listparagraf"/>
        <w:shd w:val="clear" w:color="auto" w:fill="FFFFFF"/>
        <w:tabs>
          <w:tab w:val="left" w:pos="374"/>
          <w:tab w:val="left" w:pos="851"/>
        </w:tabs>
        <w:spacing w:before="10" w:after="0" w:line="240" w:lineRule="auto"/>
        <w:jc w:val="both"/>
        <w:rPr>
          <w:rFonts w:ascii="Arial Narrow" w:hAnsi="Arial Narrow"/>
        </w:rPr>
      </w:pPr>
    </w:p>
    <w:p w14:paraId="0D156393" w14:textId="77777777" w:rsidR="0011592E" w:rsidRPr="002F73FE" w:rsidRDefault="0011592E" w:rsidP="0011592E">
      <w:pPr>
        <w:spacing w:after="0" w:line="360" w:lineRule="auto"/>
        <w:jc w:val="both"/>
        <w:rPr>
          <w:rFonts w:ascii="Arial Narrow" w:hAnsi="Arial Narrow"/>
        </w:rPr>
      </w:pPr>
      <w:r w:rsidRPr="002F73FE">
        <w:rPr>
          <w:rFonts w:ascii="Arial Narrow" w:hAnsi="Arial Narrow"/>
        </w:rPr>
        <w:t>Indicatorii de performanță ai investiției sunt:</w:t>
      </w:r>
    </w:p>
    <w:p w14:paraId="0899BBEC" w14:textId="77777777" w:rsidR="0011592E" w:rsidRPr="002F73FE" w:rsidRDefault="0011592E" w:rsidP="0011592E">
      <w:pPr>
        <w:spacing w:after="0" w:line="360" w:lineRule="auto"/>
        <w:jc w:val="both"/>
        <w:rPr>
          <w:rFonts w:ascii="Arial Narrow" w:hAnsi="Arial Narrow"/>
        </w:rPr>
      </w:pPr>
      <w:r w:rsidRPr="002F73FE">
        <w:rPr>
          <w:rFonts w:ascii="Arial Narrow" w:hAnsi="Arial Narrow"/>
        </w:rPr>
        <w:t>- Reducerea consumului anual de energie primară în sistemul  iluminat public (</w:t>
      </w:r>
      <w:proofErr w:type="spellStart"/>
      <w:r w:rsidRPr="002F73FE">
        <w:rPr>
          <w:rFonts w:ascii="Arial Narrow" w:hAnsi="Arial Narrow"/>
        </w:rPr>
        <w:t>kWH</w:t>
      </w:r>
      <w:proofErr w:type="spellEnd"/>
      <w:r w:rsidRPr="002F73FE">
        <w:rPr>
          <w:rFonts w:ascii="Arial Narrow" w:hAnsi="Arial Narrow"/>
        </w:rPr>
        <w:t>/an) cu 17.388,50 kWh/an</w:t>
      </w:r>
    </w:p>
    <w:p w14:paraId="0CCB0515" w14:textId="77777777" w:rsidR="0011592E" w:rsidRPr="002F73FE" w:rsidRDefault="0011592E" w:rsidP="0011592E">
      <w:pPr>
        <w:spacing w:after="0" w:line="360" w:lineRule="auto"/>
        <w:jc w:val="both"/>
        <w:rPr>
          <w:rFonts w:ascii="Arial Narrow" w:hAnsi="Arial Narrow"/>
        </w:rPr>
      </w:pPr>
      <w:r w:rsidRPr="002F73FE">
        <w:rPr>
          <w:rFonts w:ascii="Arial Narrow" w:hAnsi="Arial Narrow"/>
        </w:rPr>
        <w:t>- Scăderea anuală a gazelor cu efect de seră (</w:t>
      </w:r>
      <w:proofErr w:type="spellStart"/>
      <w:r w:rsidRPr="002F73FE">
        <w:rPr>
          <w:rFonts w:ascii="Arial Narrow" w:hAnsi="Arial Narrow"/>
        </w:rPr>
        <w:t>echiv</w:t>
      </w:r>
      <w:proofErr w:type="spellEnd"/>
      <w:r w:rsidRPr="002F73FE">
        <w:rPr>
          <w:rFonts w:ascii="Arial Narrow" w:hAnsi="Arial Narrow"/>
        </w:rPr>
        <w:t>. tone de CO2) cu 32,86%</w:t>
      </w:r>
    </w:p>
    <w:p w14:paraId="638EC0E2" w14:textId="77777777" w:rsidR="0011592E" w:rsidRPr="002F73FE" w:rsidRDefault="0011592E" w:rsidP="0011592E">
      <w:pPr>
        <w:spacing w:after="0" w:line="360" w:lineRule="auto"/>
        <w:jc w:val="both"/>
        <w:rPr>
          <w:rFonts w:ascii="Arial Narrow" w:hAnsi="Arial Narrow"/>
        </w:rPr>
      </w:pPr>
    </w:p>
    <w:p w14:paraId="768A782A" w14:textId="77777777" w:rsidR="0011592E" w:rsidRPr="002F73FE" w:rsidRDefault="0011592E" w:rsidP="0011592E">
      <w:pPr>
        <w:spacing w:after="0" w:line="360" w:lineRule="auto"/>
        <w:ind w:firstLine="708"/>
        <w:jc w:val="both"/>
        <w:rPr>
          <w:rFonts w:ascii="Arial Narrow" w:hAnsi="Arial Narrow"/>
          <w:b/>
        </w:rPr>
      </w:pPr>
      <w:r w:rsidRPr="002F73FE">
        <w:rPr>
          <w:rFonts w:ascii="Arial Narrow" w:hAnsi="Arial Narrow"/>
          <w:b/>
        </w:rPr>
        <w:t>Numărul total de locuitori in Comuna Alexandru Odobescu, județul Călărași este de 2.816 .</w:t>
      </w:r>
    </w:p>
    <w:p w14:paraId="3930C9D6" w14:textId="77777777" w:rsidR="0011592E" w:rsidRPr="002F73FE" w:rsidRDefault="0011592E" w:rsidP="0011592E">
      <w:pPr>
        <w:spacing w:after="0" w:line="360" w:lineRule="auto"/>
        <w:ind w:firstLine="708"/>
        <w:jc w:val="both"/>
        <w:rPr>
          <w:rFonts w:ascii="Arial Narrow" w:hAnsi="Arial Narrow"/>
          <w:b/>
        </w:rPr>
      </w:pPr>
      <w:r w:rsidRPr="002F73FE">
        <w:rPr>
          <w:rFonts w:ascii="Arial Narrow" w:hAnsi="Arial Narrow"/>
          <w:b/>
        </w:rPr>
        <w:t>Valoarea totală a investiției</w:t>
      </w:r>
      <w:r w:rsidRPr="002F73FE">
        <w:rPr>
          <w:rFonts w:ascii="Arial Narrow" w:hAnsi="Arial Narrow"/>
        </w:rPr>
        <w:t xml:space="preserve">: </w:t>
      </w:r>
      <w:r w:rsidRPr="002F73FE">
        <w:rPr>
          <w:rFonts w:ascii="Arial Narrow" w:hAnsi="Arial Narrow"/>
          <w:b/>
        </w:rPr>
        <w:t>1.058.135,42 lei cu TVA /889.921,56 lei fără TVA</w:t>
      </w:r>
    </w:p>
    <w:p w14:paraId="1FBBE3D8" w14:textId="77777777" w:rsidR="0011592E" w:rsidRPr="002F73FE" w:rsidRDefault="0011592E" w:rsidP="0011592E">
      <w:pPr>
        <w:spacing w:after="0" w:line="360" w:lineRule="auto"/>
        <w:jc w:val="both"/>
        <w:rPr>
          <w:rFonts w:ascii="Arial Narrow" w:hAnsi="Arial Narrow"/>
          <w:b/>
        </w:rPr>
      </w:pPr>
      <w:r w:rsidRPr="002F73FE">
        <w:rPr>
          <w:rFonts w:ascii="Arial Narrow" w:hAnsi="Arial Narrow"/>
          <w:b/>
        </w:rPr>
        <w:t xml:space="preserve"> din care: - Valoarea totală eligibilă nerambursabilă, inclusiv TVA aferent : 1.000.000,00 lei </w:t>
      </w:r>
    </w:p>
    <w:p w14:paraId="0620ABCA" w14:textId="47CB3AF1" w:rsidR="0011592E" w:rsidRPr="002F73FE" w:rsidRDefault="0011592E" w:rsidP="0011592E">
      <w:pPr>
        <w:spacing w:after="0" w:line="360" w:lineRule="auto"/>
        <w:ind w:firstLine="708"/>
        <w:jc w:val="both"/>
        <w:rPr>
          <w:rFonts w:ascii="Arial Narrow" w:hAnsi="Arial Narrow"/>
          <w:b/>
        </w:rPr>
      </w:pPr>
      <w:r w:rsidRPr="002F73FE">
        <w:rPr>
          <w:rFonts w:ascii="Arial Narrow" w:hAnsi="Arial Narrow"/>
          <w:b/>
        </w:rPr>
        <w:t xml:space="preserve">     - Valoarea totală </w:t>
      </w:r>
      <w:r w:rsidR="00FC73EC" w:rsidRPr="002F73FE">
        <w:rPr>
          <w:rFonts w:ascii="Arial Narrow" w:hAnsi="Arial Narrow"/>
          <w:b/>
        </w:rPr>
        <w:t>neeligibilă</w:t>
      </w:r>
      <w:r w:rsidRPr="002F73FE">
        <w:rPr>
          <w:rFonts w:ascii="Arial Narrow" w:hAnsi="Arial Narrow"/>
          <w:b/>
        </w:rPr>
        <w:t>, inclusiv TVA aferent : 58.135,42 lei</w:t>
      </w:r>
    </w:p>
    <w:p w14:paraId="5EEF140A" w14:textId="5BB7779F" w:rsidR="0011592E" w:rsidRPr="002F73FE" w:rsidRDefault="0011592E" w:rsidP="0011592E">
      <w:pPr>
        <w:spacing w:after="0" w:line="360" w:lineRule="auto"/>
        <w:ind w:firstLine="708"/>
        <w:jc w:val="both"/>
        <w:rPr>
          <w:rFonts w:ascii="Arial Narrow" w:hAnsi="Arial Narrow"/>
          <w:b/>
        </w:rPr>
      </w:pPr>
      <w:r w:rsidRPr="002F73FE">
        <w:rPr>
          <w:rFonts w:ascii="Arial Narrow" w:hAnsi="Arial Narrow"/>
          <w:b/>
        </w:rPr>
        <w:t>Valoare totală C+M = 909.441,00 lei cu TVA /764.236,14 lei fără TVA</w:t>
      </w:r>
    </w:p>
    <w:p w14:paraId="0964ACDB" w14:textId="78F9B87D" w:rsidR="0011592E" w:rsidRPr="002F73FE" w:rsidRDefault="0011592E" w:rsidP="00724C5A">
      <w:pPr>
        <w:rPr>
          <w:rFonts w:ascii="Cambria" w:hAnsi="Cambria"/>
          <w:sz w:val="22"/>
          <w:szCs w:val="22"/>
        </w:rPr>
      </w:pPr>
      <w:r w:rsidRPr="002F73FE">
        <w:rPr>
          <w:rFonts w:ascii="Cambria" w:hAnsi="Cambria"/>
          <w:sz w:val="22"/>
          <w:szCs w:val="22"/>
        </w:rPr>
        <w:t>Președintele de ședință,</w:t>
      </w:r>
      <w:r w:rsidRPr="002F73FE">
        <w:rPr>
          <w:rFonts w:ascii="Cambria" w:hAnsi="Cambria"/>
          <w:sz w:val="22"/>
          <w:szCs w:val="22"/>
        </w:rPr>
        <w:tab/>
      </w:r>
      <w:r w:rsidRPr="002F73FE">
        <w:rPr>
          <w:rFonts w:ascii="Cambria" w:hAnsi="Cambria"/>
          <w:sz w:val="22"/>
          <w:szCs w:val="22"/>
        </w:rPr>
        <w:tab/>
      </w:r>
      <w:r w:rsidRPr="002F73FE">
        <w:rPr>
          <w:rFonts w:ascii="Cambria" w:hAnsi="Cambria"/>
          <w:sz w:val="22"/>
          <w:szCs w:val="22"/>
        </w:rPr>
        <w:tab/>
      </w:r>
      <w:r w:rsidRPr="002F73FE">
        <w:rPr>
          <w:rFonts w:ascii="Cambria" w:hAnsi="Cambria"/>
          <w:sz w:val="22"/>
          <w:szCs w:val="22"/>
        </w:rPr>
        <w:tab/>
      </w:r>
      <w:r w:rsidRPr="002F73FE">
        <w:rPr>
          <w:rFonts w:ascii="Cambria" w:hAnsi="Cambria"/>
          <w:sz w:val="22"/>
          <w:szCs w:val="22"/>
        </w:rPr>
        <w:tab/>
      </w:r>
      <w:r w:rsidRPr="002F73FE">
        <w:rPr>
          <w:rFonts w:ascii="Cambria" w:hAnsi="Cambria"/>
          <w:sz w:val="22"/>
          <w:szCs w:val="22"/>
        </w:rPr>
        <w:tab/>
        <w:t xml:space="preserve">                    Contrasemnează:</w:t>
      </w:r>
      <w:r w:rsidR="00724C5A">
        <w:rPr>
          <w:rFonts w:ascii="Cambria" w:hAnsi="Cambria"/>
          <w:sz w:val="22"/>
          <w:szCs w:val="22"/>
        </w:rPr>
        <w:tab/>
        <w:t xml:space="preserve">David Victor </w:t>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00724C5A">
        <w:rPr>
          <w:rFonts w:ascii="Cambria" w:hAnsi="Cambria"/>
          <w:sz w:val="22"/>
          <w:szCs w:val="22"/>
        </w:rPr>
        <w:tab/>
      </w:r>
      <w:r w:rsidRPr="002F73FE">
        <w:rPr>
          <w:rFonts w:ascii="Cambria" w:hAnsi="Cambria"/>
          <w:sz w:val="22"/>
          <w:szCs w:val="22"/>
        </w:rPr>
        <w:t>Secretar general,</w:t>
      </w:r>
    </w:p>
    <w:p w14:paraId="7647FC89" w14:textId="412921BD" w:rsidR="0011592E" w:rsidRDefault="0011592E" w:rsidP="0011592E">
      <w:pPr>
        <w:jc w:val="right"/>
        <w:rPr>
          <w:rFonts w:ascii="Cambria" w:hAnsi="Cambria"/>
          <w:sz w:val="22"/>
          <w:szCs w:val="22"/>
        </w:rPr>
      </w:pPr>
      <w:r w:rsidRPr="002F73FE">
        <w:rPr>
          <w:rFonts w:ascii="Cambria" w:hAnsi="Cambria"/>
          <w:sz w:val="22"/>
          <w:szCs w:val="22"/>
        </w:rPr>
        <w:t>Ilie Doinita</w:t>
      </w:r>
    </w:p>
    <w:sectPr w:rsidR="0011592E" w:rsidSect="00445468">
      <w:pgSz w:w="11906" w:h="16838"/>
      <w:pgMar w:top="993"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A3104A"/>
    <w:multiLevelType w:val="hybridMultilevel"/>
    <w:tmpl w:val="17B6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71D98"/>
    <w:multiLevelType w:val="hybridMultilevel"/>
    <w:tmpl w:val="2610A8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22A797C"/>
    <w:multiLevelType w:val="hybridMultilevel"/>
    <w:tmpl w:val="BC3CBFA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7EC1002F"/>
    <w:multiLevelType w:val="hybridMultilevel"/>
    <w:tmpl w:val="4894E5B6"/>
    <w:lvl w:ilvl="0" w:tplc="9F54E9B2">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1195270212">
    <w:abstractNumId w:val="0"/>
  </w:num>
  <w:num w:numId="2" w16cid:durableId="869730759">
    <w:abstractNumId w:val="2"/>
  </w:num>
  <w:num w:numId="3" w16cid:durableId="653489658">
    <w:abstractNumId w:val="4"/>
  </w:num>
  <w:num w:numId="4" w16cid:durableId="461535187">
    <w:abstractNumId w:val="1"/>
  </w:num>
  <w:num w:numId="5" w16cid:durableId="154837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32"/>
    <w:rsid w:val="00000C56"/>
    <w:rsid w:val="000038F1"/>
    <w:rsid w:val="000117E9"/>
    <w:rsid w:val="0003265D"/>
    <w:rsid w:val="000336F3"/>
    <w:rsid w:val="000359BA"/>
    <w:rsid w:val="000414A8"/>
    <w:rsid w:val="000542D9"/>
    <w:rsid w:val="0006316F"/>
    <w:rsid w:val="00064E2E"/>
    <w:rsid w:val="0007445C"/>
    <w:rsid w:val="000A72F1"/>
    <w:rsid w:val="000E338B"/>
    <w:rsid w:val="000F0D62"/>
    <w:rsid w:val="000F24DF"/>
    <w:rsid w:val="000F79B5"/>
    <w:rsid w:val="0011592E"/>
    <w:rsid w:val="0012114C"/>
    <w:rsid w:val="00125D58"/>
    <w:rsid w:val="0014046E"/>
    <w:rsid w:val="001549B2"/>
    <w:rsid w:val="00157088"/>
    <w:rsid w:val="0017063B"/>
    <w:rsid w:val="00174F84"/>
    <w:rsid w:val="00180442"/>
    <w:rsid w:val="00183A13"/>
    <w:rsid w:val="0018606D"/>
    <w:rsid w:val="001A5381"/>
    <w:rsid w:val="001B2908"/>
    <w:rsid w:val="001B753B"/>
    <w:rsid w:val="001B7A99"/>
    <w:rsid w:val="0020691C"/>
    <w:rsid w:val="002160B6"/>
    <w:rsid w:val="002438E4"/>
    <w:rsid w:val="00255619"/>
    <w:rsid w:val="00257764"/>
    <w:rsid w:val="00262D2E"/>
    <w:rsid w:val="002941E6"/>
    <w:rsid w:val="002960D4"/>
    <w:rsid w:val="00297AD6"/>
    <w:rsid w:val="002A43DF"/>
    <w:rsid w:val="002B0806"/>
    <w:rsid w:val="002B157C"/>
    <w:rsid w:val="002B62FC"/>
    <w:rsid w:val="002C5A41"/>
    <w:rsid w:val="002D6C1A"/>
    <w:rsid w:val="002F73FE"/>
    <w:rsid w:val="002F7C40"/>
    <w:rsid w:val="00305A8A"/>
    <w:rsid w:val="00322000"/>
    <w:rsid w:val="003404F2"/>
    <w:rsid w:val="00341CE8"/>
    <w:rsid w:val="00354CE2"/>
    <w:rsid w:val="003579A8"/>
    <w:rsid w:val="00357DA6"/>
    <w:rsid w:val="00373494"/>
    <w:rsid w:val="003809E9"/>
    <w:rsid w:val="00383134"/>
    <w:rsid w:val="003868FF"/>
    <w:rsid w:val="00397D32"/>
    <w:rsid w:val="003B7B5C"/>
    <w:rsid w:val="003C35E8"/>
    <w:rsid w:val="003D5AAF"/>
    <w:rsid w:val="003D751A"/>
    <w:rsid w:val="003E327C"/>
    <w:rsid w:val="003E437E"/>
    <w:rsid w:val="003E5D1F"/>
    <w:rsid w:val="003F6FEF"/>
    <w:rsid w:val="00401441"/>
    <w:rsid w:val="00410BBF"/>
    <w:rsid w:val="00445468"/>
    <w:rsid w:val="00446AC3"/>
    <w:rsid w:val="0044781A"/>
    <w:rsid w:val="00454342"/>
    <w:rsid w:val="0045653D"/>
    <w:rsid w:val="004604DE"/>
    <w:rsid w:val="00476C63"/>
    <w:rsid w:val="004807A7"/>
    <w:rsid w:val="004925FD"/>
    <w:rsid w:val="00494397"/>
    <w:rsid w:val="00495361"/>
    <w:rsid w:val="0049769E"/>
    <w:rsid w:val="004A14C0"/>
    <w:rsid w:val="004B5549"/>
    <w:rsid w:val="004C18E6"/>
    <w:rsid w:val="004C5DC6"/>
    <w:rsid w:val="004C78F7"/>
    <w:rsid w:val="004E7A92"/>
    <w:rsid w:val="00512274"/>
    <w:rsid w:val="00527A8C"/>
    <w:rsid w:val="0053481E"/>
    <w:rsid w:val="0058104E"/>
    <w:rsid w:val="00581258"/>
    <w:rsid w:val="0058274F"/>
    <w:rsid w:val="00584191"/>
    <w:rsid w:val="005C0346"/>
    <w:rsid w:val="005D4BC6"/>
    <w:rsid w:val="005D5405"/>
    <w:rsid w:val="005E5B76"/>
    <w:rsid w:val="005E6858"/>
    <w:rsid w:val="005F49A2"/>
    <w:rsid w:val="005F5B49"/>
    <w:rsid w:val="00602B76"/>
    <w:rsid w:val="006041B1"/>
    <w:rsid w:val="0061405A"/>
    <w:rsid w:val="006217FC"/>
    <w:rsid w:val="00624062"/>
    <w:rsid w:val="00635C01"/>
    <w:rsid w:val="006426F2"/>
    <w:rsid w:val="0064690B"/>
    <w:rsid w:val="00663243"/>
    <w:rsid w:val="006752BE"/>
    <w:rsid w:val="006753A5"/>
    <w:rsid w:val="00680A9E"/>
    <w:rsid w:val="00682230"/>
    <w:rsid w:val="006927AE"/>
    <w:rsid w:val="006B5CBA"/>
    <w:rsid w:val="006C0350"/>
    <w:rsid w:val="006C2FCE"/>
    <w:rsid w:val="006D2A7D"/>
    <w:rsid w:val="006E74A4"/>
    <w:rsid w:val="006F4B26"/>
    <w:rsid w:val="00703D92"/>
    <w:rsid w:val="007044B9"/>
    <w:rsid w:val="00705D66"/>
    <w:rsid w:val="00711E82"/>
    <w:rsid w:val="00720501"/>
    <w:rsid w:val="00724C5A"/>
    <w:rsid w:val="0072682C"/>
    <w:rsid w:val="00737C5A"/>
    <w:rsid w:val="0074265D"/>
    <w:rsid w:val="00745873"/>
    <w:rsid w:val="00752C2E"/>
    <w:rsid w:val="00773DEB"/>
    <w:rsid w:val="00781819"/>
    <w:rsid w:val="0079074C"/>
    <w:rsid w:val="007A0514"/>
    <w:rsid w:val="007A34C8"/>
    <w:rsid w:val="007B5BA2"/>
    <w:rsid w:val="007B6C2D"/>
    <w:rsid w:val="007C12F6"/>
    <w:rsid w:val="007C4B64"/>
    <w:rsid w:val="007D0AA2"/>
    <w:rsid w:val="007D1F9B"/>
    <w:rsid w:val="007D342A"/>
    <w:rsid w:val="007D6938"/>
    <w:rsid w:val="007D6A95"/>
    <w:rsid w:val="007F1523"/>
    <w:rsid w:val="007F25C9"/>
    <w:rsid w:val="007F3002"/>
    <w:rsid w:val="008007A9"/>
    <w:rsid w:val="00822326"/>
    <w:rsid w:val="008353B0"/>
    <w:rsid w:val="00862040"/>
    <w:rsid w:val="00872A63"/>
    <w:rsid w:val="00875E38"/>
    <w:rsid w:val="00891F83"/>
    <w:rsid w:val="008961C4"/>
    <w:rsid w:val="008B63EE"/>
    <w:rsid w:val="008E18A4"/>
    <w:rsid w:val="008E70CD"/>
    <w:rsid w:val="0090751B"/>
    <w:rsid w:val="00915AE9"/>
    <w:rsid w:val="00925AD1"/>
    <w:rsid w:val="00927D7A"/>
    <w:rsid w:val="00935913"/>
    <w:rsid w:val="00962306"/>
    <w:rsid w:val="00967D7C"/>
    <w:rsid w:val="0097148E"/>
    <w:rsid w:val="0099506C"/>
    <w:rsid w:val="009A210B"/>
    <w:rsid w:val="009E7222"/>
    <w:rsid w:val="009F3204"/>
    <w:rsid w:val="00A116BC"/>
    <w:rsid w:val="00A42E7F"/>
    <w:rsid w:val="00A53698"/>
    <w:rsid w:val="00A55921"/>
    <w:rsid w:val="00A5768C"/>
    <w:rsid w:val="00A66BD5"/>
    <w:rsid w:val="00A90AD2"/>
    <w:rsid w:val="00AE5E17"/>
    <w:rsid w:val="00AF09AF"/>
    <w:rsid w:val="00B05E3A"/>
    <w:rsid w:val="00B22E16"/>
    <w:rsid w:val="00B23062"/>
    <w:rsid w:val="00B31B88"/>
    <w:rsid w:val="00B35044"/>
    <w:rsid w:val="00B4637D"/>
    <w:rsid w:val="00B473B4"/>
    <w:rsid w:val="00B54DEB"/>
    <w:rsid w:val="00BB1091"/>
    <w:rsid w:val="00BC35B7"/>
    <w:rsid w:val="00C05044"/>
    <w:rsid w:val="00C06C6A"/>
    <w:rsid w:val="00C13829"/>
    <w:rsid w:val="00C37F14"/>
    <w:rsid w:val="00C53722"/>
    <w:rsid w:val="00C7282E"/>
    <w:rsid w:val="00C863CE"/>
    <w:rsid w:val="00CA5A04"/>
    <w:rsid w:val="00CE0B83"/>
    <w:rsid w:val="00CE16E7"/>
    <w:rsid w:val="00CF0069"/>
    <w:rsid w:val="00D16188"/>
    <w:rsid w:val="00D2582F"/>
    <w:rsid w:val="00D34E41"/>
    <w:rsid w:val="00D41D91"/>
    <w:rsid w:val="00D647A4"/>
    <w:rsid w:val="00D714EB"/>
    <w:rsid w:val="00D72ED1"/>
    <w:rsid w:val="00D809A5"/>
    <w:rsid w:val="00D929BD"/>
    <w:rsid w:val="00D964EF"/>
    <w:rsid w:val="00DC347D"/>
    <w:rsid w:val="00DD3917"/>
    <w:rsid w:val="00DE138A"/>
    <w:rsid w:val="00DF22F6"/>
    <w:rsid w:val="00DF3418"/>
    <w:rsid w:val="00E01900"/>
    <w:rsid w:val="00E036BF"/>
    <w:rsid w:val="00E07710"/>
    <w:rsid w:val="00E2734A"/>
    <w:rsid w:val="00E37C5E"/>
    <w:rsid w:val="00E429A8"/>
    <w:rsid w:val="00E45602"/>
    <w:rsid w:val="00E5152E"/>
    <w:rsid w:val="00E666BC"/>
    <w:rsid w:val="00E71D07"/>
    <w:rsid w:val="00E81AD3"/>
    <w:rsid w:val="00E851FB"/>
    <w:rsid w:val="00E96D69"/>
    <w:rsid w:val="00EA4461"/>
    <w:rsid w:val="00EA49F8"/>
    <w:rsid w:val="00EA5AE8"/>
    <w:rsid w:val="00ED319A"/>
    <w:rsid w:val="00ED550F"/>
    <w:rsid w:val="00EF156A"/>
    <w:rsid w:val="00EF7D47"/>
    <w:rsid w:val="00F10093"/>
    <w:rsid w:val="00F131C4"/>
    <w:rsid w:val="00F26990"/>
    <w:rsid w:val="00F27469"/>
    <w:rsid w:val="00F34AA5"/>
    <w:rsid w:val="00F37537"/>
    <w:rsid w:val="00F4263D"/>
    <w:rsid w:val="00F87284"/>
    <w:rsid w:val="00F922E7"/>
    <w:rsid w:val="00FA61AC"/>
    <w:rsid w:val="00FC73EC"/>
    <w:rsid w:val="00FD3BAA"/>
    <w:rsid w:val="00FE0BCC"/>
    <w:rsid w:val="00FE24E3"/>
    <w:rsid w:val="00FE6C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0B5A"/>
  <w15:docId w15:val="{3D7AF7B7-6625-4737-9CC4-64BDB268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32"/>
    <w:pPr>
      <w:suppressAutoHyphens/>
    </w:pPr>
    <w:rPr>
      <w:rFonts w:ascii="Arial" w:eastAsia="Calibri" w:hAnsi="Arial" w:cs="Arial"/>
      <w:sz w:val="24"/>
      <w:szCs w:val="24"/>
      <w:lang w:eastAsia="zh-CN"/>
    </w:rPr>
  </w:style>
  <w:style w:type="paragraph" w:styleId="Titlu1">
    <w:name w:val="heading 1"/>
    <w:basedOn w:val="Normal"/>
    <w:next w:val="Normal"/>
    <w:link w:val="Titlu1Caracter"/>
    <w:qFormat/>
    <w:rsid w:val="00397D32"/>
    <w:pPr>
      <w:keepNext/>
      <w:numPr>
        <w:numId w:val="1"/>
      </w:numPr>
      <w:spacing w:after="0" w:line="240" w:lineRule="auto"/>
      <w:jc w:val="center"/>
      <w:outlineLvl w:val="0"/>
    </w:pPr>
    <w:rPr>
      <w:rFonts w:ascii="Arial Black" w:eastAsia="Times New Roman" w:hAnsi="Arial Black" w:cs="Arial Black"/>
      <w:b/>
      <w:bCs/>
      <w:sz w:val="32"/>
      <w:szCs w:val="28"/>
    </w:rPr>
  </w:style>
  <w:style w:type="paragraph" w:styleId="Titlu2">
    <w:name w:val="heading 2"/>
    <w:basedOn w:val="Normal"/>
    <w:next w:val="Normal"/>
    <w:link w:val="Titlu2Caracter"/>
    <w:uiPriority w:val="9"/>
    <w:semiHidden/>
    <w:unhideWhenUsed/>
    <w:qFormat/>
    <w:rsid w:val="00875E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875E38"/>
    <w:pPr>
      <w:keepNext/>
      <w:keepLines/>
      <w:spacing w:before="40" w:after="0"/>
      <w:outlineLvl w:val="2"/>
    </w:pPr>
    <w:rPr>
      <w:rFonts w:asciiTheme="majorHAnsi" w:eastAsiaTheme="majorEastAsia" w:hAnsiTheme="majorHAnsi" w:cstheme="majorBidi"/>
      <w:color w:val="243F60" w:themeColor="accent1" w:themeShade="7F"/>
    </w:rPr>
  </w:style>
  <w:style w:type="paragraph" w:styleId="Titlu4">
    <w:name w:val="heading 4"/>
    <w:basedOn w:val="Normal"/>
    <w:next w:val="Normal"/>
    <w:link w:val="Titlu4Caracter"/>
    <w:uiPriority w:val="9"/>
    <w:semiHidden/>
    <w:unhideWhenUsed/>
    <w:qFormat/>
    <w:rsid w:val="00875E3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97D32"/>
    <w:rPr>
      <w:rFonts w:ascii="Arial Black" w:eastAsia="Times New Roman" w:hAnsi="Arial Black" w:cs="Arial Black"/>
      <w:b/>
      <w:bCs/>
      <w:sz w:val="32"/>
      <w:szCs w:val="28"/>
      <w:lang w:eastAsia="zh-CN"/>
    </w:rPr>
  </w:style>
  <w:style w:type="paragraph" w:styleId="Listparagraf">
    <w:name w:val="List Paragraph"/>
    <w:basedOn w:val="Normal"/>
    <w:uiPriority w:val="34"/>
    <w:qFormat/>
    <w:rsid w:val="00397D32"/>
    <w:pPr>
      <w:ind w:left="720"/>
      <w:contextualSpacing/>
    </w:pPr>
  </w:style>
  <w:style w:type="character" w:customStyle="1" w:styleId="Titlu2Caracter">
    <w:name w:val="Titlu 2 Caracter"/>
    <w:basedOn w:val="Fontdeparagrafimplicit"/>
    <w:link w:val="Titlu2"/>
    <w:uiPriority w:val="9"/>
    <w:semiHidden/>
    <w:rsid w:val="00875E38"/>
    <w:rPr>
      <w:rFonts w:asciiTheme="majorHAnsi" w:eastAsiaTheme="majorEastAsia" w:hAnsiTheme="majorHAnsi" w:cstheme="majorBidi"/>
      <w:color w:val="365F91" w:themeColor="accent1" w:themeShade="BF"/>
      <w:sz w:val="26"/>
      <w:szCs w:val="26"/>
      <w:lang w:eastAsia="zh-CN"/>
    </w:rPr>
  </w:style>
  <w:style w:type="character" w:customStyle="1" w:styleId="Titlu3Caracter">
    <w:name w:val="Titlu 3 Caracter"/>
    <w:basedOn w:val="Fontdeparagrafimplicit"/>
    <w:link w:val="Titlu3"/>
    <w:uiPriority w:val="9"/>
    <w:semiHidden/>
    <w:rsid w:val="00875E38"/>
    <w:rPr>
      <w:rFonts w:asciiTheme="majorHAnsi" w:eastAsiaTheme="majorEastAsia" w:hAnsiTheme="majorHAnsi" w:cstheme="majorBidi"/>
      <w:color w:val="243F60" w:themeColor="accent1" w:themeShade="7F"/>
      <w:sz w:val="24"/>
      <w:szCs w:val="24"/>
      <w:lang w:eastAsia="zh-CN"/>
    </w:rPr>
  </w:style>
  <w:style w:type="character" w:customStyle="1" w:styleId="Titlu4Caracter">
    <w:name w:val="Titlu 4 Caracter"/>
    <w:basedOn w:val="Fontdeparagrafimplicit"/>
    <w:link w:val="Titlu4"/>
    <w:uiPriority w:val="9"/>
    <w:semiHidden/>
    <w:rsid w:val="00875E38"/>
    <w:rPr>
      <w:rFonts w:asciiTheme="majorHAnsi" w:eastAsiaTheme="majorEastAsia" w:hAnsiTheme="majorHAnsi" w:cstheme="majorBidi"/>
      <w:i/>
      <w:iCs/>
      <w:color w:val="365F91" w:themeColor="accent1" w:themeShade="BF"/>
      <w:sz w:val="24"/>
      <w:szCs w:val="24"/>
      <w:lang w:eastAsia="zh-CN"/>
    </w:rPr>
  </w:style>
  <w:style w:type="paragraph" w:styleId="Titlu">
    <w:name w:val="Title"/>
    <w:basedOn w:val="Normal"/>
    <w:link w:val="TitluCaracter"/>
    <w:qFormat/>
    <w:rsid w:val="00875E38"/>
    <w:pPr>
      <w:suppressAutoHyphens w:val="0"/>
      <w:spacing w:after="0" w:line="240" w:lineRule="auto"/>
      <w:jc w:val="center"/>
    </w:pPr>
    <w:rPr>
      <w:rFonts w:eastAsia="Times New Roman"/>
      <w:b/>
      <w:bCs/>
      <w:sz w:val="28"/>
      <w:lang w:val="en-US" w:eastAsia="en-US"/>
    </w:rPr>
  </w:style>
  <w:style w:type="character" w:customStyle="1" w:styleId="TitluCaracter">
    <w:name w:val="Titlu Caracter"/>
    <w:basedOn w:val="Fontdeparagrafimplicit"/>
    <w:link w:val="Titlu"/>
    <w:rsid w:val="00875E38"/>
    <w:rPr>
      <w:rFonts w:ascii="Arial" w:eastAsia="Times New Roman" w:hAnsi="Arial" w:cs="Arial"/>
      <w:b/>
      <w:bCs/>
      <w:sz w:val="28"/>
      <w:szCs w:val="24"/>
      <w:lang w:val="en-US"/>
    </w:rPr>
  </w:style>
  <w:style w:type="paragraph" w:styleId="Legend">
    <w:name w:val="caption"/>
    <w:basedOn w:val="Normal"/>
    <w:next w:val="Normal"/>
    <w:qFormat/>
    <w:rsid w:val="00875E38"/>
    <w:pPr>
      <w:suppressAutoHyphens w:val="0"/>
      <w:spacing w:after="0" w:line="240" w:lineRule="auto"/>
      <w:jc w:val="center"/>
    </w:pPr>
    <w:rPr>
      <w:rFonts w:ascii="Times New Roman" w:eastAsia="Times New Roman" w:hAnsi="Times New Roman" w:cs="Times New Roman"/>
      <w:b/>
      <w:bCs/>
      <w:lang w:val="en-US" w:eastAsia="en-US"/>
    </w:rPr>
  </w:style>
  <w:style w:type="paragraph" w:styleId="Corptext">
    <w:name w:val="Body Text"/>
    <w:basedOn w:val="Normal"/>
    <w:link w:val="CorptextCaracter"/>
    <w:rsid w:val="000F24DF"/>
    <w:pPr>
      <w:suppressAutoHyphens w:val="0"/>
      <w:spacing w:after="0" w:line="240" w:lineRule="auto"/>
      <w:jc w:val="both"/>
    </w:pPr>
    <w:rPr>
      <w:rFonts w:ascii="Times New Roman" w:eastAsia="Times New Roman" w:hAnsi="Times New Roman" w:cs="Times New Roman"/>
      <w:sz w:val="28"/>
      <w:szCs w:val="20"/>
      <w:lang w:eastAsia="ro-RO"/>
    </w:rPr>
  </w:style>
  <w:style w:type="character" w:customStyle="1" w:styleId="CorptextCaracter">
    <w:name w:val="Corp text Caracter"/>
    <w:basedOn w:val="Fontdeparagrafimplicit"/>
    <w:link w:val="Corptext"/>
    <w:rsid w:val="000F24DF"/>
    <w:rPr>
      <w:rFonts w:ascii="Times New Roman" w:eastAsia="Times New Roman" w:hAnsi="Times New Roman" w:cs="Times New Roman"/>
      <w:sz w:val="28"/>
      <w:szCs w:val="20"/>
      <w:lang w:eastAsia="ro-RO"/>
    </w:rPr>
  </w:style>
  <w:style w:type="character" w:customStyle="1" w:styleId="panchor">
    <w:name w:val="panchor"/>
    <w:basedOn w:val="Fontdeparagrafimplicit"/>
    <w:rsid w:val="000F24DF"/>
  </w:style>
  <w:style w:type="character" w:customStyle="1" w:styleId="Bodytext">
    <w:name w:val="Body text_"/>
    <w:link w:val="BodyText1"/>
    <w:locked/>
    <w:rsid w:val="000F24DF"/>
    <w:rPr>
      <w:sz w:val="25"/>
      <w:shd w:val="clear" w:color="auto" w:fill="FFFFFF"/>
    </w:rPr>
  </w:style>
  <w:style w:type="paragraph" w:customStyle="1" w:styleId="BodyText1">
    <w:name w:val="Body Text1"/>
    <w:basedOn w:val="Normal"/>
    <w:link w:val="Bodytext"/>
    <w:rsid w:val="000F24DF"/>
    <w:pPr>
      <w:widowControl w:val="0"/>
      <w:shd w:val="clear" w:color="auto" w:fill="FFFFFF"/>
      <w:suppressAutoHyphens w:val="0"/>
      <w:spacing w:before="180" w:after="600" w:line="384" w:lineRule="exact"/>
      <w:jc w:val="center"/>
    </w:pPr>
    <w:rPr>
      <w:rFonts w:asciiTheme="minorHAnsi" w:eastAsiaTheme="minorHAnsi" w:hAnsiTheme="minorHAnsi" w:cstheme="minorBidi"/>
      <w:sz w:val="25"/>
      <w:szCs w:val="22"/>
      <w:lang w:eastAsia="en-US"/>
    </w:rPr>
  </w:style>
  <w:style w:type="paragraph" w:styleId="Frspaiere">
    <w:name w:val="No Spacing"/>
    <w:uiPriority w:val="1"/>
    <w:qFormat/>
    <w:rsid w:val="002F73FE"/>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7498</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N</dc:creator>
  <cp:lastModifiedBy>Alexandru Odobescu</cp:lastModifiedBy>
  <cp:revision>4</cp:revision>
  <cp:lastPrinted>2023-01-05T08:14:00Z</cp:lastPrinted>
  <dcterms:created xsi:type="dcterms:W3CDTF">2023-01-05T11:24:00Z</dcterms:created>
  <dcterms:modified xsi:type="dcterms:W3CDTF">2023-01-05T11:24:00Z</dcterms:modified>
</cp:coreProperties>
</file>