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ADF5" w14:textId="537836C0" w:rsidR="003F68E9" w:rsidRPr="003F68E9" w:rsidRDefault="003F68E9" w:rsidP="003F68E9">
      <w:pPr>
        <w:pStyle w:val="Titlu"/>
        <w:jc w:val="left"/>
        <w:rPr>
          <w:rFonts w:ascii="Times New Roman" w:hAnsi="Times New Roman" w:cs="Times New Roman"/>
          <w:sz w:val="24"/>
          <w:lang w:val="fr-FR"/>
        </w:rPr>
      </w:pPr>
      <w: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F68E9">
        <w:rPr>
          <w:rFonts w:ascii="Times New Roman" w:hAnsi="Times New Roman" w:cs="Times New Roman"/>
          <w:sz w:val="24"/>
          <w:lang w:val="fr-FR"/>
        </w:rPr>
        <w:t>ROMÂNIA</w:t>
      </w:r>
      <w:r w:rsidRPr="003F68E9">
        <w:rPr>
          <w:rFonts w:ascii="Times New Roman" w:hAnsi="Times New Roman" w:cs="Times New Roman"/>
          <w:sz w:val="24"/>
          <w:lang w:val="fr-FR"/>
        </w:rPr>
        <w:tab/>
      </w:r>
      <w:r w:rsidRPr="003F68E9">
        <w:rPr>
          <w:rFonts w:ascii="Times New Roman" w:hAnsi="Times New Roman" w:cs="Times New Roman"/>
          <w:sz w:val="24"/>
          <w:lang w:val="fr-FR"/>
        </w:rPr>
        <w:tab/>
      </w:r>
    </w:p>
    <w:p w14:paraId="05896966" w14:textId="6641B434" w:rsidR="003F68E9" w:rsidRPr="003F68E9" w:rsidRDefault="003F68E9" w:rsidP="003F68E9">
      <w:pPr>
        <w:pStyle w:val="Titlu"/>
        <w:jc w:val="left"/>
        <w:rPr>
          <w:sz w:val="24"/>
          <w:lang w:val="fr-FR"/>
        </w:rPr>
      </w:pPr>
      <w:r w:rsidRPr="003F68E9">
        <w:rPr>
          <w:noProof/>
          <w:sz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C2708" wp14:editId="59928D40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3314700" cy="685800"/>
                <wp:effectExtent l="9525" t="9525" r="9525" b="9525"/>
                <wp:wrapNone/>
                <wp:docPr id="1730606041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19FD3" w14:textId="77777777" w:rsidR="003F68E9" w:rsidRPr="00A52820" w:rsidRDefault="003F68E9" w:rsidP="003F68E9">
                            <w:pPr>
                              <w:pStyle w:val="Titlu3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A52820">
                              <w:rPr>
                                <w:sz w:val="32"/>
                                <w:szCs w:val="32"/>
                              </w:rPr>
                              <w:t>CONSILIUL LOCAL</w:t>
                            </w:r>
                          </w:p>
                          <w:p w14:paraId="501D54BE" w14:textId="77777777" w:rsidR="003F68E9" w:rsidRDefault="003F68E9" w:rsidP="003F68E9">
                            <w:pPr>
                              <w:pStyle w:val="Titlu4"/>
                              <w:jc w:val="right"/>
                            </w:pPr>
                            <w:r w:rsidRPr="00A52820">
                              <w:rPr>
                                <w:sz w:val="32"/>
                                <w:szCs w:val="32"/>
                              </w:rP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C2708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07pt;margin-top:13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" strokecolor="white">
                <v:textbox>
                  <w:txbxContent>
                    <w:p w14:paraId="65C19FD3" w14:textId="77777777" w:rsidR="003F68E9" w:rsidRPr="00A52820" w:rsidRDefault="003F68E9" w:rsidP="003F68E9">
                      <w:pPr>
                        <w:pStyle w:val="Titlu3"/>
                        <w:jc w:val="right"/>
                        <w:rPr>
                          <w:sz w:val="32"/>
                          <w:szCs w:val="32"/>
                        </w:rPr>
                      </w:pPr>
                      <w:r w:rsidRPr="00A52820">
                        <w:rPr>
                          <w:sz w:val="32"/>
                          <w:szCs w:val="32"/>
                        </w:rPr>
                        <w:t>CONSILIUL LOCAL</w:t>
                      </w:r>
                    </w:p>
                    <w:p w14:paraId="501D54BE" w14:textId="77777777" w:rsidR="003F68E9" w:rsidRDefault="003F68E9" w:rsidP="003F68E9">
                      <w:pPr>
                        <w:pStyle w:val="Titlu4"/>
                        <w:jc w:val="right"/>
                      </w:pPr>
                      <w:r w:rsidRPr="00A52820">
                        <w:rPr>
                          <w:sz w:val="32"/>
                          <w:szCs w:val="32"/>
                        </w:rP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3F68E9">
        <w:rPr>
          <w:sz w:val="24"/>
          <w:lang w:val="fr-FR"/>
        </w:rPr>
        <w:t xml:space="preserve">      </w:t>
      </w:r>
      <w:r w:rsidRPr="003F68E9">
        <w:rPr>
          <w:noProof/>
          <w:sz w:val="24"/>
        </w:rPr>
        <w:drawing>
          <wp:inline distT="0" distB="0" distL="0" distR="0" wp14:anchorId="0779C685" wp14:editId="2246E839">
            <wp:extent cx="904875" cy="876300"/>
            <wp:effectExtent l="0" t="0" r="9525" b="0"/>
            <wp:docPr id="118850646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D15EC" w14:textId="77777777" w:rsidR="003F68E9" w:rsidRPr="003F68E9" w:rsidRDefault="003F68E9" w:rsidP="003F68E9">
      <w:pPr>
        <w:pStyle w:val="Titlu"/>
        <w:jc w:val="left"/>
        <w:rPr>
          <w:rFonts w:ascii="Times New Roman" w:hAnsi="Times New Roman" w:cs="Times New Roman"/>
          <w:sz w:val="24"/>
          <w:lang w:val="fr-FR"/>
        </w:rPr>
      </w:pPr>
      <w:r w:rsidRPr="003F68E9">
        <w:rPr>
          <w:rFonts w:ascii="Times New Roman" w:hAnsi="Times New Roman" w:cs="Times New Roman"/>
          <w:sz w:val="24"/>
          <w:lang w:val="fr-FR"/>
        </w:rPr>
        <w:t>JUDEŢUL CĂLĂRAŞI</w:t>
      </w:r>
      <w:r w:rsidRPr="003F68E9">
        <w:rPr>
          <w:rFonts w:ascii="Times New Roman" w:hAnsi="Times New Roman" w:cs="Times New Roman"/>
          <w:sz w:val="24"/>
          <w:lang w:val="fr-FR"/>
        </w:rPr>
        <w:tab/>
      </w:r>
      <w:r w:rsidRPr="003F68E9">
        <w:rPr>
          <w:rFonts w:ascii="Times New Roman" w:hAnsi="Times New Roman" w:cs="Times New Roman"/>
          <w:sz w:val="24"/>
          <w:lang w:val="fr-FR"/>
        </w:rPr>
        <w:tab/>
      </w:r>
      <w:r w:rsidRPr="003F68E9">
        <w:rPr>
          <w:rFonts w:ascii="Times New Roman" w:hAnsi="Times New Roman" w:cs="Times New Roman"/>
          <w:sz w:val="24"/>
          <w:lang w:val="fr-FR"/>
        </w:rPr>
        <w:tab/>
      </w:r>
      <w:r w:rsidRPr="003F68E9">
        <w:rPr>
          <w:rFonts w:ascii="Times New Roman" w:hAnsi="Times New Roman" w:cs="Times New Roman"/>
          <w:sz w:val="24"/>
          <w:lang w:val="fr-FR"/>
        </w:rPr>
        <w:tab/>
      </w:r>
    </w:p>
    <w:p w14:paraId="3C5EA420" w14:textId="70F77607" w:rsidR="003F68E9" w:rsidRPr="003F68E9" w:rsidRDefault="003F68E9" w:rsidP="003F68E9">
      <w:pPr>
        <w:pStyle w:val="Legend"/>
        <w:jc w:val="left"/>
        <w:rPr>
          <w:rFonts w:ascii="Arial" w:hAnsi="Arial" w:cs="Arial"/>
          <w:b w:val="0"/>
          <w:bCs w:val="0"/>
          <w:lang w:val="fr-FR"/>
        </w:rPr>
      </w:pPr>
      <w:r w:rsidRPr="003F68E9">
        <w:rPr>
          <w:rFonts w:ascii="Arial" w:hAnsi="Arial" w:cs="Arial"/>
          <w:b w:val="0"/>
          <w:bCs w:val="0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255F1" wp14:editId="127D6E26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9050" t="22860" r="19050" b="24765"/>
                <wp:wrapNone/>
                <wp:docPr id="1637391278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82B1D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15CB2B9B" w14:textId="45F853D4" w:rsidR="003F68E9" w:rsidRPr="00A52820" w:rsidRDefault="003F68E9" w:rsidP="003F68E9">
      <w:pPr>
        <w:pStyle w:val="Legend"/>
        <w:jc w:val="left"/>
        <w:rPr>
          <w:rFonts w:ascii="Arial" w:hAnsi="Arial" w:cs="Arial"/>
          <w:b w:val="0"/>
          <w:bCs w:val="0"/>
          <w:sz w:val="20"/>
          <w:szCs w:val="20"/>
          <w:lang w:val="fr-FR"/>
        </w:rPr>
      </w:pPr>
      <w:r w:rsidRPr="003F68E9">
        <w:rPr>
          <w:rFonts w:ascii="Arial" w:hAnsi="Arial" w:cs="Arial"/>
          <w:b w:val="0"/>
          <w:bCs w:val="0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7D817" wp14:editId="45D70729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9050" t="22860" r="19050" b="24765"/>
                <wp:wrapNone/>
                <wp:docPr id="2048672588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EEC6D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3F68E9">
        <w:rPr>
          <w:rFonts w:ascii="Arial" w:hAnsi="Arial" w:cs="Arial"/>
          <w:b w:val="0"/>
          <w:bCs w:val="0"/>
          <w:lang w:val="fr-FR"/>
        </w:rPr>
        <w:t xml:space="preserve"> </w:t>
      </w:r>
      <w:r w:rsidRPr="00A52820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Cod </w:t>
      </w:r>
      <w:r w:rsidR="00A52820">
        <w:rPr>
          <w:rFonts w:ascii="Arial" w:hAnsi="Arial" w:cs="Arial"/>
          <w:b w:val="0"/>
          <w:bCs w:val="0"/>
          <w:sz w:val="20"/>
          <w:szCs w:val="20"/>
          <w:lang w:val="fr-FR"/>
        </w:rPr>
        <w:t>917007</w:t>
      </w:r>
      <w:r w:rsidRPr="00A52820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, </w:t>
      </w:r>
      <w:proofErr w:type="spellStart"/>
      <w:r w:rsidRPr="00A52820">
        <w:rPr>
          <w:rFonts w:ascii="Arial" w:hAnsi="Arial" w:cs="Arial"/>
          <w:b w:val="0"/>
          <w:bCs w:val="0"/>
          <w:sz w:val="20"/>
          <w:szCs w:val="20"/>
          <w:lang w:val="fr-FR"/>
        </w:rPr>
        <w:t>comuna</w:t>
      </w:r>
      <w:proofErr w:type="spellEnd"/>
      <w:r w:rsidRPr="00A52820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 Alexandru Odobescu, </w:t>
      </w:r>
      <w:proofErr w:type="spellStart"/>
      <w:r w:rsidRPr="00A52820">
        <w:rPr>
          <w:rFonts w:ascii="Arial" w:hAnsi="Arial" w:cs="Arial"/>
          <w:b w:val="0"/>
          <w:bCs w:val="0"/>
          <w:sz w:val="20"/>
          <w:szCs w:val="20"/>
          <w:lang w:val="fr-FR"/>
        </w:rPr>
        <w:t>jud</w:t>
      </w:r>
      <w:proofErr w:type="spellEnd"/>
      <w:r w:rsidRPr="00A52820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. Călăraşi, </w:t>
      </w:r>
      <w:proofErr w:type="spellStart"/>
      <w:r w:rsidRPr="00A52820">
        <w:rPr>
          <w:rFonts w:ascii="Arial" w:hAnsi="Arial" w:cs="Arial"/>
          <w:b w:val="0"/>
          <w:bCs w:val="0"/>
          <w:sz w:val="20"/>
          <w:szCs w:val="20"/>
          <w:lang w:val="fr-FR"/>
        </w:rPr>
        <w:t>România</w:t>
      </w:r>
      <w:proofErr w:type="spellEnd"/>
      <w:r w:rsidRPr="00A52820">
        <w:rPr>
          <w:rFonts w:ascii="Arial" w:hAnsi="Arial" w:cs="Arial"/>
          <w:b w:val="0"/>
          <w:bCs w:val="0"/>
          <w:sz w:val="20"/>
          <w:szCs w:val="20"/>
          <w:lang w:val="fr-FR"/>
        </w:rPr>
        <w:tab/>
      </w:r>
      <w:r w:rsidRPr="00A52820">
        <w:rPr>
          <w:rFonts w:ascii="Arial" w:hAnsi="Arial" w:cs="Arial"/>
          <w:b w:val="0"/>
          <w:bCs w:val="0"/>
          <w:sz w:val="20"/>
          <w:szCs w:val="20"/>
          <w:lang w:val="fr-FR"/>
        </w:rPr>
        <w:tab/>
        <w:t xml:space="preserve">   </w:t>
      </w:r>
      <w:proofErr w:type="spellStart"/>
      <w:r w:rsidRPr="00A52820">
        <w:rPr>
          <w:rFonts w:ascii="Arial" w:hAnsi="Arial" w:cs="Arial"/>
          <w:b w:val="0"/>
          <w:bCs w:val="0"/>
          <w:sz w:val="20"/>
          <w:szCs w:val="20"/>
          <w:lang w:val="fr-FR"/>
        </w:rPr>
        <w:t>cod</w:t>
      </w:r>
      <w:proofErr w:type="spellEnd"/>
      <w:r w:rsidRPr="00A52820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 fiscal : 3966281</w:t>
      </w:r>
    </w:p>
    <w:p w14:paraId="2E5493D4" w14:textId="77777777" w:rsidR="003F68E9" w:rsidRPr="003F68E9" w:rsidRDefault="003F68E9" w:rsidP="003F68E9">
      <w:pPr>
        <w:jc w:val="center"/>
        <w:rPr>
          <w:b/>
          <w:bCs/>
          <w:sz w:val="24"/>
          <w:szCs w:val="24"/>
          <w:lang w:val="fr-FR"/>
        </w:rPr>
      </w:pPr>
    </w:p>
    <w:p w14:paraId="7DB80088" w14:textId="77777777" w:rsidR="003F68E9" w:rsidRPr="003F68E9" w:rsidRDefault="003F68E9" w:rsidP="003F68E9">
      <w:pPr>
        <w:pStyle w:val="Titlu2"/>
        <w:rPr>
          <w:sz w:val="24"/>
          <w:szCs w:val="24"/>
        </w:rPr>
      </w:pPr>
      <w:r w:rsidRPr="003F68E9">
        <w:rPr>
          <w:sz w:val="24"/>
          <w:szCs w:val="24"/>
        </w:rPr>
        <w:t>H O T Ă R Â R E</w:t>
      </w:r>
    </w:p>
    <w:p w14:paraId="16F95D6A" w14:textId="6D6A85CD" w:rsidR="003F68E9" w:rsidRPr="003F68E9" w:rsidRDefault="00BC730B" w:rsidP="003F68E9">
      <w:pPr>
        <w:pStyle w:val="Corptext3"/>
        <w:rPr>
          <w:sz w:val="24"/>
          <w:szCs w:val="24"/>
        </w:rPr>
      </w:pPr>
      <w:r>
        <w:rPr>
          <w:sz w:val="24"/>
          <w:szCs w:val="24"/>
        </w:rPr>
        <w:t xml:space="preserve">Privind trecerea din domeniul privat </w:t>
      </w:r>
      <w:r w:rsidR="003F68E9" w:rsidRPr="003F6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3F68E9" w:rsidRPr="003F68E9">
        <w:rPr>
          <w:sz w:val="24"/>
          <w:szCs w:val="24"/>
        </w:rPr>
        <w:t xml:space="preserve"> domeniul public al comunei Alexandru Odobescu</w:t>
      </w:r>
      <w:r>
        <w:rPr>
          <w:sz w:val="24"/>
          <w:szCs w:val="24"/>
        </w:rPr>
        <w:t xml:space="preserve"> a unui imobil</w:t>
      </w:r>
    </w:p>
    <w:p w14:paraId="778176A8" w14:textId="77777777" w:rsidR="003F68E9" w:rsidRPr="003F68E9" w:rsidRDefault="003F68E9" w:rsidP="003F68E9">
      <w:pPr>
        <w:pStyle w:val="Corptext"/>
        <w:rPr>
          <w:b/>
          <w:bCs/>
          <w:sz w:val="24"/>
          <w:szCs w:val="24"/>
        </w:rPr>
      </w:pPr>
    </w:p>
    <w:p w14:paraId="3CB2125A" w14:textId="6DDF9A8D" w:rsidR="003F68E9" w:rsidRPr="003F68E9" w:rsidRDefault="003F68E9" w:rsidP="003F68E9">
      <w:pPr>
        <w:pStyle w:val="Corptext"/>
        <w:rPr>
          <w:b/>
          <w:bCs/>
          <w:sz w:val="24"/>
          <w:szCs w:val="24"/>
        </w:rPr>
      </w:pPr>
      <w:r w:rsidRPr="003F68E9">
        <w:rPr>
          <w:b/>
          <w:bCs/>
          <w:sz w:val="24"/>
          <w:szCs w:val="24"/>
        </w:rPr>
        <w:t xml:space="preserve">Consiliul local  Alexandru  Odobescu ,întrunit în </w:t>
      </w:r>
      <w:r w:rsidR="0080236A" w:rsidRPr="003F68E9">
        <w:rPr>
          <w:b/>
          <w:bCs/>
          <w:sz w:val="24"/>
          <w:szCs w:val="24"/>
        </w:rPr>
        <w:t>ședința</w:t>
      </w:r>
      <w:r w:rsidRPr="003F68E9">
        <w:rPr>
          <w:b/>
          <w:bCs/>
          <w:sz w:val="24"/>
          <w:szCs w:val="24"/>
        </w:rPr>
        <w:t xml:space="preserve"> </w:t>
      </w:r>
      <w:r w:rsidR="0080236A">
        <w:rPr>
          <w:b/>
          <w:bCs/>
          <w:sz w:val="24"/>
          <w:szCs w:val="24"/>
        </w:rPr>
        <w:t>extra</w:t>
      </w:r>
      <w:r w:rsidRPr="003F68E9">
        <w:rPr>
          <w:b/>
          <w:bCs/>
          <w:sz w:val="24"/>
          <w:szCs w:val="24"/>
        </w:rPr>
        <w:t xml:space="preserve">ordinară </w:t>
      </w:r>
      <w:r w:rsidR="0080236A">
        <w:rPr>
          <w:b/>
          <w:bCs/>
          <w:sz w:val="24"/>
          <w:szCs w:val="24"/>
        </w:rPr>
        <w:t xml:space="preserve">de îndată </w:t>
      </w:r>
      <w:r w:rsidRPr="003F68E9">
        <w:rPr>
          <w:b/>
          <w:bCs/>
          <w:sz w:val="24"/>
          <w:szCs w:val="24"/>
        </w:rPr>
        <w:t xml:space="preserve">din data de </w:t>
      </w:r>
      <w:r w:rsidR="00857E22">
        <w:rPr>
          <w:b/>
          <w:bCs/>
          <w:sz w:val="24"/>
          <w:szCs w:val="24"/>
        </w:rPr>
        <w:t>11.</w:t>
      </w:r>
      <w:r w:rsidR="0080236A" w:rsidRPr="00857E22">
        <w:rPr>
          <w:b/>
          <w:bCs/>
          <w:sz w:val="24"/>
          <w:szCs w:val="24"/>
        </w:rPr>
        <w:t>05.2023</w:t>
      </w:r>
      <w:r w:rsidRPr="00857E22">
        <w:rPr>
          <w:b/>
          <w:bCs/>
          <w:sz w:val="24"/>
          <w:szCs w:val="24"/>
        </w:rPr>
        <w:t>.</w:t>
      </w:r>
    </w:p>
    <w:p w14:paraId="1676E256" w14:textId="77777777" w:rsidR="003F68E9" w:rsidRPr="003F68E9" w:rsidRDefault="003F68E9" w:rsidP="003F68E9">
      <w:pPr>
        <w:pStyle w:val="Corptext"/>
        <w:rPr>
          <w:sz w:val="24"/>
          <w:szCs w:val="24"/>
        </w:rPr>
      </w:pPr>
    </w:p>
    <w:p w14:paraId="69D5B656" w14:textId="77777777" w:rsidR="003F68E9" w:rsidRDefault="003F68E9" w:rsidP="003F68E9">
      <w:pPr>
        <w:jc w:val="both"/>
        <w:rPr>
          <w:b/>
          <w:bCs/>
          <w:sz w:val="24"/>
          <w:szCs w:val="24"/>
        </w:rPr>
      </w:pPr>
      <w:r w:rsidRPr="003F68E9">
        <w:rPr>
          <w:b/>
          <w:bCs/>
          <w:sz w:val="24"/>
          <w:szCs w:val="24"/>
        </w:rPr>
        <w:t>Având în vedere:</w:t>
      </w:r>
    </w:p>
    <w:p w14:paraId="4013941E" w14:textId="312A9FCD" w:rsidR="00A52820" w:rsidRPr="009252EA" w:rsidRDefault="00A52820" w:rsidP="00A52820">
      <w:pPr>
        <w:ind w:left="28" w:right="350"/>
        <w:rPr>
          <w:rFonts w:ascii="Times New Roman" w:hAnsi="Times New Roman" w:cs="Times New Roman"/>
          <w:sz w:val="24"/>
          <w:szCs w:val="24"/>
        </w:rPr>
      </w:pPr>
      <w:r w:rsidRPr="009252EA">
        <w:rPr>
          <w:rFonts w:ascii="Times New Roman" w:hAnsi="Times New Roman" w:cs="Times New Roman"/>
          <w:sz w:val="24"/>
          <w:szCs w:val="24"/>
        </w:rPr>
        <w:t>-referat de aprobare nr</w:t>
      </w:r>
      <w:r w:rsidR="009252EA" w:rsidRPr="009252EA">
        <w:rPr>
          <w:rFonts w:ascii="Times New Roman" w:hAnsi="Times New Roman" w:cs="Times New Roman"/>
          <w:sz w:val="24"/>
          <w:szCs w:val="24"/>
        </w:rPr>
        <w:t>.2116/09.05</w:t>
      </w:r>
      <w:r w:rsidRPr="009252EA">
        <w:rPr>
          <w:rFonts w:ascii="Times New Roman" w:hAnsi="Times New Roman" w:cs="Times New Roman"/>
          <w:sz w:val="24"/>
          <w:szCs w:val="24"/>
        </w:rPr>
        <w:t xml:space="preserve">.2023 </w:t>
      </w:r>
      <w:r w:rsidR="00F51B6A" w:rsidRPr="009252EA">
        <w:rPr>
          <w:rFonts w:ascii="Times New Roman" w:hAnsi="Times New Roman" w:cs="Times New Roman"/>
          <w:sz w:val="24"/>
          <w:szCs w:val="24"/>
        </w:rPr>
        <w:t>întocmit</w:t>
      </w:r>
      <w:r w:rsidRPr="009252EA">
        <w:rPr>
          <w:rFonts w:ascii="Times New Roman" w:hAnsi="Times New Roman" w:cs="Times New Roman"/>
          <w:sz w:val="24"/>
          <w:szCs w:val="24"/>
        </w:rPr>
        <w:t xml:space="preserve"> de domnul primar Eremia Niculae;</w:t>
      </w:r>
    </w:p>
    <w:p w14:paraId="46C0EAD1" w14:textId="7090698B" w:rsidR="003F68E9" w:rsidRPr="009252EA" w:rsidRDefault="003F68E9" w:rsidP="003F68E9">
      <w:pPr>
        <w:jc w:val="both"/>
        <w:rPr>
          <w:rFonts w:ascii="Times New Roman" w:hAnsi="Times New Roman" w:cs="Times New Roman"/>
          <w:sz w:val="24"/>
          <w:szCs w:val="24"/>
        </w:rPr>
      </w:pPr>
      <w:r w:rsidRPr="009252EA">
        <w:rPr>
          <w:rFonts w:ascii="Times New Roman" w:hAnsi="Times New Roman" w:cs="Times New Roman"/>
          <w:sz w:val="24"/>
          <w:szCs w:val="24"/>
        </w:rPr>
        <w:t>-referatul nr.</w:t>
      </w:r>
      <w:r w:rsidR="009252EA" w:rsidRPr="009252EA">
        <w:rPr>
          <w:rFonts w:ascii="Times New Roman" w:hAnsi="Times New Roman" w:cs="Times New Roman"/>
          <w:sz w:val="24"/>
          <w:szCs w:val="24"/>
        </w:rPr>
        <w:t>2115/09.05.2023</w:t>
      </w:r>
      <w:r w:rsidRPr="009252EA">
        <w:rPr>
          <w:rFonts w:ascii="Times New Roman" w:hAnsi="Times New Roman" w:cs="Times New Roman"/>
          <w:sz w:val="24"/>
          <w:szCs w:val="24"/>
        </w:rPr>
        <w:t xml:space="preserve"> </w:t>
      </w:r>
      <w:r w:rsidRPr="009252E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252EA">
        <w:rPr>
          <w:rFonts w:ascii="Times New Roman" w:hAnsi="Times New Roman" w:cs="Times New Roman"/>
          <w:sz w:val="24"/>
          <w:szCs w:val="24"/>
        </w:rPr>
        <w:t xml:space="preserve"> al domnului ing.</w:t>
      </w:r>
      <w:r w:rsidR="00F51B6A" w:rsidRPr="009252EA">
        <w:rPr>
          <w:rFonts w:ascii="Times New Roman" w:hAnsi="Times New Roman" w:cs="Times New Roman"/>
          <w:sz w:val="24"/>
          <w:szCs w:val="24"/>
        </w:rPr>
        <w:t xml:space="preserve"> </w:t>
      </w:r>
      <w:r w:rsidRPr="009252EA">
        <w:rPr>
          <w:rFonts w:ascii="Times New Roman" w:hAnsi="Times New Roman" w:cs="Times New Roman"/>
          <w:sz w:val="24"/>
          <w:szCs w:val="24"/>
        </w:rPr>
        <w:t xml:space="preserve">Paul Ion prin care propune </w:t>
      </w:r>
      <w:r w:rsidR="009A171F" w:rsidRPr="009252EA">
        <w:rPr>
          <w:rFonts w:ascii="Times New Roman" w:hAnsi="Times New Roman" w:cs="Times New Roman"/>
          <w:sz w:val="24"/>
          <w:szCs w:val="24"/>
        </w:rPr>
        <w:t xml:space="preserve"> trecerea din domeniul privat in </w:t>
      </w:r>
      <w:r w:rsidRPr="009252EA">
        <w:rPr>
          <w:rFonts w:ascii="Times New Roman" w:hAnsi="Times New Roman" w:cs="Times New Roman"/>
          <w:sz w:val="24"/>
          <w:szCs w:val="24"/>
        </w:rPr>
        <w:t xml:space="preserve"> public al </w:t>
      </w:r>
      <w:r w:rsidR="00F51B6A" w:rsidRPr="009252EA">
        <w:rPr>
          <w:rFonts w:ascii="Times New Roman" w:hAnsi="Times New Roman" w:cs="Times New Roman"/>
          <w:sz w:val="24"/>
          <w:szCs w:val="24"/>
        </w:rPr>
        <w:t>suprafeței</w:t>
      </w:r>
      <w:r w:rsidRPr="009252EA">
        <w:rPr>
          <w:rFonts w:ascii="Times New Roman" w:hAnsi="Times New Roman" w:cs="Times New Roman"/>
          <w:sz w:val="24"/>
          <w:szCs w:val="24"/>
        </w:rPr>
        <w:t xml:space="preserve"> de 6331 mp teren intravilan ce </w:t>
      </w:r>
      <w:r w:rsidR="00F51B6A" w:rsidRPr="009252EA">
        <w:rPr>
          <w:rFonts w:ascii="Times New Roman" w:hAnsi="Times New Roman" w:cs="Times New Roman"/>
          <w:sz w:val="24"/>
          <w:szCs w:val="24"/>
        </w:rPr>
        <w:t>aparține</w:t>
      </w:r>
      <w:r w:rsidRPr="009252EA">
        <w:rPr>
          <w:rFonts w:ascii="Times New Roman" w:hAnsi="Times New Roman" w:cs="Times New Roman"/>
          <w:sz w:val="24"/>
          <w:szCs w:val="24"/>
        </w:rPr>
        <w:t xml:space="preserve"> Bazei Sportive(teren de sport) sat Nicolae </w:t>
      </w:r>
      <w:r w:rsidR="00F51B6A" w:rsidRPr="009252EA">
        <w:rPr>
          <w:rFonts w:ascii="Times New Roman" w:hAnsi="Times New Roman" w:cs="Times New Roman"/>
          <w:sz w:val="24"/>
          <w:szCs w:val="24"/>
        </w:rPr>
        <w:t>Bălcescu</w:t>
      </w:r>
      <w:r w:rsidRPr="009252EA">
        <w:rPr>
          <w:rFonts w:ascii="Times New Roman" w:hAnsi="Times New Roman" w:cs="Times New Roman"/>
          <w:sz w:val="24"/>
          <w:szCs w:val="24"/>
        </w:rPr>
        <w:t xml:space="preserve"> cuprins la </w:t>
      </w:r>
      <w:r w:rsidR="00F51B6A" w:rsidRPr="009252EA">
        <w:rPr>
          <w:rFonts w:ascii="Times New Roman" w:hAnsi="Times New Roman" w:cs="Times New Roman"/>
          <w:sz w:val="24"/>
          <w:szCs w:val="24"/>
        </w:rPr>
        <w:t>poziția</w:t>
      </w:r>
      <w:r w:rsidRPr="009252EA">
        <w:rPr>
          <w:rFonts w:ascii="Times New Roman" w:hAnsi="Times New Roman" w:cs="Times New Roman"/>
          <w:sz w:val="24"/>
          <w:szCs w:val="24"/>
        </w:rPr>
        <w:t xml:space="preserve"> 6.1  din Anexa 7 la HG 1349/2001 privind atestarea domeniului public al </w:t>
      </w:r>
      <w:r w:rsidR="00F51B6A" w:rsidRPr="009252EA">
        <w:rPr>
          <w:rFonts w:ascii="Times New Roman" w:hAnsi="Times New Roman" w:cs="Times New Roman"/>
          <w:sz w:val="24"/>
          <w:szCs w:val="24"/>
        </w:rPr>
        <w:t>județului</w:t>
      </w:r>
      <w:r w:rsidRPr="009252EA">
        <w:rPr>
          <w:rFonts w:ascii="Times New Roman" w:hAnsi="Times New Roman" w:cs="Times New Roman"/>
          <w:sz w:val="24"/>
          <w:szCs w:val="24"/>
        </w:rPr>
        <w:t xml:space="preserve"> </w:t>
      </w:r>
      <w:r w:rsidR="00F51B6A" w:rsidRPr="009252EA">
        <w:rPr>
          <w:rFonts w:ascii="Times New Roman" w:hAnsi="Times New Roman" w:cs="Times New Roman"/>
          <w:sz w:val="24"/>
          <w:szCs w:val="24"/>
        </w:rPr>
        <w:t>Călărași</w:t>
      </w:r>
      <w:r w:rsidRPr="009252EA">
        <w:rPr>
          <w:rFonts w:ascii="Times New Roman" w:hAnsi="Times New Roman" w:cs="Times New Roman"/>
          <w:sz w:val="24"/>
          <w:szCs w:val="24"/>
        </w:rPr>
        <w:t xml:space="preserve"> cu </w:t>
      </w:r>
      <w:r w:rsidR="00F51B6A" w:rsidRPr="009252EA">
        <w:rPr>
          <w:rFonts w:ascii="Times New Roman" w:hAnsi="Times New Roman" w:cs="Times New Roman"/>
          <w:sz w:val="24"/>
          <w:szCs w:val="24"/>
        </w:rPr>
        <w:t>suprafața</w:t>
      </w:r>
      <w:r w:rsidRPr="009252EA">
        <w:rPr>
          <w:rFonts w:ascii="Times New Roman" w:hAnsi="Times New Roman" w:cs="Times New Roman"/>
          <w:sz w:val="24"/>
          <w:szCs w:val="24"/>
        </w:rPr>
        <w:t xml:space="preserve"> de 7000 mp (în urma măsurătorilor rezultând o </w:t>
      </w:r>
      <w:r w:rsidR="00F51B6A" w:rsidRPr="009252EA">
        <w:rPr>
          <w:rFonts w:ascii="Times New Roman" w:hAnsi="Times New Roman" w:cs="Times New Roman"/>
          <w:sz w:val="24"/>
          <w:szCs w:val="24"/>
        </w:rPr>
        <w:t>suprafață</w:t>
      </w:r>
      <w:r w:rsidRPr="009252EA">
        <w:rPr>
          <w:rFonts w:ascii="Times New Roman" w:hAnsi="Times New Roman" w:cs="Times New Roman"/>
          <w:sz w:val="24"/>
          <w:szCs w:val="24"/>
        </w:rPr>
        <w:t xml:space="preserve"> de 13331 mp)</w:t>
      </w:r>
    </w:p>
    <w:p w14:paraId="1D3C030A" w14:textId="45811DC8" w:rsidR="00A52820" w:rsidRPr="009252EA" w:rsidRDefault="00A52820" w:rsidP="00F51B6A">
      <w:pPr>
        <w:ind w:left="28" w:right="350"/>
        <w:jc w:val="both"/>
        <w:rPr>
          <w:rFonts w:ascii="Times New Roman" w:hAnsi="Times New Roman" w:cs="Times New Roman"/>
          <w:sz w:val="24"/>
          <w:szCs w:val="24"/>
        </w:rPr>
      </w:pPr>
      <w:r w:rsidRPr="009252EA">
        <w:rPr>
          <w:rFonts w:ascii="Times New Roman" w:hAnsi="Times New Roman" w:cs="Times New Roman"/>
          <w:sz w:val="24"/>
          <w:szCs w:val="24"/>
        </w:rPr>
        <w:t>-prevederile art.</w:t>
      </w:r>
      <w:r w:rsidR="008E42C1" w:rsidRPr="009252EA">
        <w:rPr>
          <w:rFonts w:ascii="Times New Roman" w:hAnsi="Times New Roman" w:cs="Times New Roman"/>
          <w:sz w:val="24"/>
          <w:szCs w:val="24"/>
        </w:rPr>
        <w:t>1</w:t>
      </w:r>
      <w:r w:rsidRPr="009252EA">
        <w:rPr>
          <w:rFonts w:ascii="Times New Roman" w:hAnsi="Times New Roman" w:cs="Times New Roman"/>
          <w:sz w:val="24"/>
          <w:szCs w:val="24"/>
        </w:rPr>
        <w:t xml:space="preserve">, art.2, art.3 alin </w:t>
      </w:r>
      <w:r w:rsidR="008E42C1" w:rsidRPr="009252EA">
        <w:rPr>
          <w:rFonts w:ascii="Times New Roman" w:hAnsi="Times New Roman" w:cs="Times New Roman"/>
          <w:sz w:val="24"/>
          <w:szCs w:val="24"/>
        </w:rPr>
        <w:t>1</w:t>
      </w:r>
      <w:r w:rsidRPr="009252EA">
        <w:rPr>
          <w:rFonts w:ascii="Times New Roman" w:hAnsi="Times New Roman" w:cs="Times New Roman"/>
          <w:sz w:val="24"/>
          <w:szCs w:val="24"/>
        </w:rPr>
        <w:t>,alin 4, art</w:t>
      </w:r>
      <w:r w:rsidR="00BC730B" w:rsidRPr="009252EA">
        <w:rPr>
          <w:rFonts w:ascii="Times New Roman" w:hAnsi="Times New Roman" w:cs="Times New Roman"/>
          <w:sz w:val="24"/>
          <w:szCs w:val="24"/>
        </w:rPr>
        <w:t>.</w:t>
      </w:r>
      <w:r w:rsidRPr="009252EA">
        <w:rPr>
          <w:rFonts w:ascii="Times New Roman" w:hAnsi="Times New Roman" w:cs="Times New Roman"/>
          <w:sz w:val="24"/>
          <w:szCs w:val="24"/>
        </w:rPr>
        <w:t xml:space="preserve"> 7 lit. b, e, f, din Lega 213/1998 privind proprietatea publică si regimul juridic al acesteia, cu modificările si completările ulterioare;</w:t>
      </w:r>
    </w:p>
    <w:p w14:paraId="6212F224" w14:textId="64E98D48" w:rsidR="00A52820" w:rsidRPr="009252EA" w:rsidRDefault="00A52820" w:rsidP="00BD409E">
      <w:pPr>
        <w:ind w:left="28" w:right="350"/>
        <w:jc w:val="both"/>
        <w:rPr>
          <w:rFonts w:ascii="Times New Roman" w:hAnsi="Times New Roman" w:cs="Times New Roman"/>
          <w:sz w:val="24"/>
          <w:szCs w:val="24"/>
        </w:rPr>
      </w:pPr>
      <w:r w:rsidRPr="009252EA">
        <w:rPr>
          <w:rFonts w:ascii="Times New Roman" w:hAnsi="Times New Roman" w:cs="Times New Roman"/>
          <w:sz w:val="24"/>
          <w:szCs w:val="24"/>
        </w:rPr>
        <w:t xml:space="preserve">-prevederile din Normele Tehnice pentru întocmirea inventarului bunurilor care alcătuiesc domeniul public al comunelor, </w:t>
      </w:r>
      <w:r w:rsidR="008E42C1" w:rsidRPr="009252EA">
        <w:rPr>
          <w:rFonts w:ascii="Times New Roman" w:hAnsi="Times New Roman" w:cs="Times New Roman"/>
          <w:sz w:val="24"/>
          <w:szCs w:val="24"/>
        </w:rPr>
        <w:t>orașelor</w:t>
      </w:r>
      <w:r w:rsidRPr="009252EA">
        <w:rPr>
          <w:rFonts w:ascii="Times New Roman" w:hAnsi="Times New Roman" w:cs="Times New Roman"/>
          <w:sz w:val="24"/>
          <w:szCs w:val="24"/>
        </w:rPr>
        <w:t>, municipiilor si</w:t>
      </w:r>
      <w:r w:rsidR="008E42C1" w:rsidRPr="009252EA">
        <w:rPr>
          <w:rFonts w:ascii="Times New Roman" w:hAnsi="Times New Roman" w:cs="Times New Roman"/>
          <w:sz w:val="24"/>
          <w:szCs w:val="24"/>
        </w:rPr>
        <w:t xml:space="preserve"> județelor, </w:t>
      </w:r>
      <w:r w:rsidRPr="009252EA">
        <w:rPr>
          <w:rFonts w:ascii="Times New Roman" w:hAnsi="Times New Roman" w:cs="Times New Roman"/>
          <w:sz w:val="24"/>
          <w:szCs w:val="24"/>
        </w:rPr>
        <w:t>aprobate prin Hotărârea Guvernului nr.</w:t>
      </w:r>
      <w:r w:rsidR="008E42C1" w:rsidRPr="009252EA">
        <w:rPr>
          <w:rFonts w:ascii="Times New Roman" w:hAnsi="Times New Roman" w:cs="Times New Roman"/>
          <w:sz w:val="24"/>
          <w:szCs w:val="24"/>
        </w:rPr>
        <w:t>392</w:t>
      </w:r>
      <w:r w:rsidRPr="009252EA">
        <w:rPr>
          <w:rFonts w:ascii="Times New Roman" w:hAnsi="Times New Roman" w:cs="Times New Roman"/>
          <w:sz w:val="24"/>
          <w:szCs w:val="24"/>
        </w:rPr>
        <w:t>/</w:t>
      </w:r>
      <w:r w:rsidR="008E42C1" w:rsidRPr="009252EA">
        <w:rPr>
          <w:rFonts w:ascii="Times New Roman" w:hAnsi="Times New Roman" w:cs="Times New Roman"/>
          <w:sz w:val="24"/>
          <w:szCs w:val="24"/>
        </w:rPr>
        <w:t>2020</w:t>
      </w:r>
      <w:r w:rsidRPr="009252EA">
        <w:rPr>
          <w:rFonts w:ascii="Times New Roman" w:hAnsi="Times New Roman" w:cs="Times New Roman"/>
          <w:sz w:val="24"/>
          <w:szCs w:val="24"/>
        </w:rPr>
        <w:t>;</w:t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6C3772" w:rsidRPr="009252EA">
        <w:rPr>
          <w:rFonts w:ascii="Times New Roman" w:hAnsi="Times New Roman" w:cs="Times New Roman"/>
          <w:sz w:val="24"/>
          <w:szCs w:val="24"/>
        </w:rPr>
        <w:t xml:space="preserve"> prevederile art. 286, 287 si 289  din OUG nr. 57/2019 — privind Codul administrativ</w:t>
      </w:r>
      <w:r w:rsidR="00BC730B" w:rsidRPr="009252EA">
        <w:rPr>
          <w:rFonts w:ascii="Times New Roman" w:hAnsi="Times New Roman" w:cs="Times New Roman"/>
          <w:sz w:val="24"/>
          <w:szCs w:val="24"/>
        </w:rPr>
        <w:t>,</w:t>
      </w:r>
      <w:r w:rsidR="006C3772" w:rsidRPr="009252EA">
        <w:rPr>
          <w:rFonts w:ascii="Times New Roman" w:hAnsi="Times New Roman" w:cs="Times New Roman"/>
          <w:sz w:val="24"/>
          <w:szCs w:val="24"/>
        </w:rPr>
        <w:t xml:space="preserve"> cu modificările si completările ulterioare;                                                                    </w:t>
      </w:r>
      <w:r w:rsidR="009252EA">
        <w:rPr>
          <w:rFonts w:ascii="Times New Roman" w:hAnsi="Times New Roman" w:cs="Times New Roman"/>
          <w:sz w:val="24"/>
          <w:szCs w:val="24"/>
        </w:rPr>
        <w:tab/>
      </w:r>
      <w:r w:rsidR="006C3772" w:rsidRPr="009252EA">
        <w:rPr>
          <w:rFonts w:ascii="Times New Roman" w:hAnsi="Times New Roman" w:cs="Times New Roman"/>
          <w:sz w:val="24"/>
          <w:szCs w:val="24"/>
        </w:rPr>
        <w:t xml:space="preserve">    </w:t>
      </w:r>
      <w:r w:rsidRPr="009252EA">
        <w:rPr>
          <w:rFonts w:ascii="Times New Roman" w:hAnsi="Times New Roman" w:cs="Times New Roman"/>
          <w:sz w:val="24"/>
          <w:szCs w:val="24"/>
        </w:rPr>
        <w:t>-avizul favorabil al comisiei juridică și de disciplină;</w:t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="00BD409E"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>În temeiul art. 129 alin(</w:t>
      </w:r>
      <w:r w:rsidR="00BC730B" w:rsidRPr="009252EA">
        <w:rPr>
          <w:rFonts w:ascii="Times New Roman" w:hAnsi="Times New Roman" w:cs="Times New Roman"/>
          <w:sz w:val="24"/>
          <w:szCs w:val="24"/>
        </w:rPr>
        <w:t>1</w:t>
      </w:r>
      <w:r w:rsidRPr="009252EA">
        <w:rPr>
          <w:rFonts w:ascii="Times New Roman" w:hAnsi="Times New Roman" w:cs="Times New Roman"/>
          <w:sz w:val="24"/>
          <w:szCs w:val="24"/>
        </w:rPr>
        <w:t>), alin. (2) lit. „c", , art. 196 lit.</w:t>
      </w:r>
      <w:r w:rsidR="006C3772" w:rsidRPr="009252EA">
        <w:rPr>
          <w:rFonts w:ascii="Times New Roman" w:hAnsi="Times New Roman" w:cs="Times New Roman"/>
          <w:sz w:val="24"/>
          <w:szCs w:val="24"/>
        </w:rPr>
        <w:t xml:space="preserve"> </w:t>
      </w:r>
      <w:r w:rsidRPr="009252EA">
        <w:rPr>
          <w:rFonts w:ascii="Times New Roman" w:hAnsi="Times New Roman" w:cs="Times New Roman"/>
          <w:sz w:val="24"/>
          <w:szCs w:val="24"/>
        </w:rPr>
        <w:t xml:space="preserve">a din OUG nr. 57/2019 </w:t>
      </w:r>
      <w:r w:rsidR="009252EA">
        <w:rPr>
          <w:rFonts w:ascii="Times New Roman" w:hAnsi="Times New Roman" w:cs="Times New Roman"/>
          <w:sz w:val="24"/>
          <w:szCs w:val="24"/>
        </w:rPr>
        <w:t>-</w:t>
      </w:r>
      <w:r w:rsidRPr="009252EA">
        <w:rPr>
          <w:rFonts w:ascii="Times New Roman" w:hAnsi="Times New Roman" w:cs="Times New Roman"/>
          <w:sz w:val="24"/>
          <w:szCs w:val="24"/>
        </w:rPr>
        <w:t>privind Codul administrativ</w:t>
      </w:r>
      <w:r w:rsidR="00BC730B" w:rsidRPr="009252EA">
        <w:rPr>
          <w:rFonts w:ascii="Times New Roman" w:hAnsi="Times New Roman" w:cs="Times New Roman"/>
          <w:sz w:val="24"/>
          <w:szCs w:val="24"/>
        </w:rPr>
        <w:t>,</w:t>
      </w:r>
      <w:r w:rsidRPr="009252EA">
        <w:rPr>
          <w:rFonts w:ascii="Times New Roman" w:hAnsi="Times New Roman" w:cs="Times New Roman"/>
          <w:sz w:val="24"/>
          <w:szCs w:val="24"/>
        </w:rPr>
        <w:t xml:space="preserve"> cu </w:t>
      </w:r>
      <w:r w:rsidR="0080236A" w:rsidRPr="009252EA">
        <w:rPr>
          <w:rFonts w:ascii="Times New Roman" w:hAnsi="Times New Roman" w:cs="Times New Roman"/>
          <w:sz w:val="24"/>
          <w:szCs w:val="24"/>
        </w:rPr>
        <w:t>modificările</w:t>
      </w:r>
      <w:r w:rsidRPr="009252EA">
        <w:rPr>
          <w:rFonts w:ascii="Times New Roman" w:hAnsi="Times New Roman" w:cs="Times New Roman"/>
          <w:sz w:val="24"/>
          <w:szCs w:val="24"/>
        </w:rPr>
        <w:t xml:space="preserve"> si </w:t>
      </w:r>
      <w:r w:rsidR="0080236A" w:rsidRPr="009252EA">
        <w:rPr>
          <w:rFonts w:ascii="Times New Roman" w:hAnsi="Times New Roman" w:cs="Times New Roman"/>
          <w:sz w:val="24"/>
          <w:szCs w:val="24"/>
        </w:rPr>
        <w:t>completările</w:t>
      </w:r>
      <w:r w:rsidRPr="009252EA">
        <w:rPr>
          <w:rFonts w:ascii="Times New Roman" w:hAnsi="Times New Roman" w:cs="Times New Roman"/>
          <w:sz w:val="24"/>
          <w:szCs w:val="24"/>
        </w:rPr>
        <w:t xml:space="preserve"> ulterioare</w:t>
      </w:r>
      <w:r w:rsidR="00BC730B" w:rsidRPr="009252EA">
        <w:rPr>
          <w:rFonts w:ascii="Times New Roman" w:hAnsi="Times New Roman" w:cs="Times New Roman"/>
          <w:sz w:val="24"/>
          <w:szCs w:val="24"/>
        </w:rPr>
        <w:t>.</w:t>
      </w:r>
    </w:p>
    <w:p w14:paraId="59540A58" w14:textId="77777777" w:rsidR="00F51B6A" w:rsidRPr="009252EA" w:rsidRDefault="003F68E9" w:rsidP="00F51B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2EA">
        <w:rPr>
          <w:rFonts w:ascii="Times New Roman" w:hAnsi="Times New Roman" w:cs="Times New Roman"/>
          <w:b/>
          <w:bCs/>
          <w:sz w:val="24"/>
          <w:szCs w:val="24"/>
        </w:rPr>
        <w:t>H O T Ă R Ă Ş T E :</w:t>
      </w:r>
    </w:p>
    <w:p w14:paraId="724E51EF" w14:textId="0C155FAF" w:rsidR="003F68E9" w:rsidRPr="009252EA" w:rsidRDefault="003F68E9" w:rsidP="004F7B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2EA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Pr="009252EA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BC730B" w:rsidRPr="009252EA">
        <w:rPr>
          <w:rFonts w:ascii="Times New Roman" w:hAnsi="Times New Roman" w:cs="Times New Roman"/>
          <w:sz w:val="24"/>
          <w:szCs w:val="24"/>
        </w:rPr>
        <w:t>trecerea din domeniul privat in domeniul public a</w:t>
      </w:r>
      <w:r w:rsidRPr="009252EA">
        <w:rPr>
          <w:rFonts w:ascii="Times New Roman" w:hAnsi="Times New Roman" w:cs="Times New Roman"/>
          <w:sz w:val="24"/>
          <w:szCs w:val="24"/>
        </w:rPr>
        <w:t xml:space="preserve"> </w:t>
      </w:r>
      <w:r w:rsidR="0080236A" w:rsidRPr="009252EA">
        <w:rPr>
          <w:rFonts w:ascii="Times New Roman" w:hAnsi="Times New Roman" w:cs="Times New Roman"/>
          <w:sz w:val="24"/>
          <w:szCs w:val="24"/>
        </w:rPr>
        <w:t>diferenței</w:t>
      </w:r>
      <w:r w:rsidRPr="009252EA">
        <w:rPr>
          <w:rFonts w:ascii="Times New Roman" w:hAnsi="Times New Roman" w:cs="Times New Roman"/>
          <w:sz w:val="24"/>
          <w:szCs w:val="24"/>
        </w:rPr>
        <w:t xml:space="preserve"> de </w:t>
      </w:r>
      <w:r w:rsidR="0080236A" w:rsidRPr="009252EA">
        <w:rPr>
          <w:rFonts w:ascii="Times New Roman" w:hAnsi="Times New Roman" w:cs="Times New Roman"/>
          <w:sz w:val="24"/>
          <w:szCs w:val="24"/>
        </w:rPr>
        <w:t>suprafață</w:t>
      </w:r>
      <w:r w:rsidRPr="009252EA">
        <w:rPr>
          <w:rFonts w:ascii="Times New Roman" w:hAnsi="Times New Roman" w:cs="Times New Roman"/>
          <w:sz w:val="24"/>
          <w:szCs w:val="24"/>
        </w:rPr>
        <w:t xml:space="preserve"> de teren de 6331 mp, rezultată din măsurătorile cadastrale ale imobilului ,, Bazei Sportive(teren de sport)” situat în satul Nicolae </w:t>
      </w:r>
      <w:r w:rsidR="0080236A" w:rsidRPr="009252EA">
        <w:rPr>
          <w:rFonts w:ascii="Times New Roman" w:hAnsi="Times New Roman" w:cs="Times New Roman"/>
          <w:sz w:val="24"/>
          <w:szCs w:val="24"/>
        </w:rPr>
        <w:t>Bălcescu</w:t>
      </w:r>
      <w:r w:rsidRPr="009252EA">
        <w:rPr>
          <w:rFonts w:ascii="Times New Roman" w:hAnsi="Times New Roman" w:cs="Times New Roman"/>
          <w:sz w:val="24"/>
          <w:szCs w:val="24"/>
        </w:rPr>
        <w:t xml:space="preserve">, comuna Alexandru Odobescu, </w:t>
      </w:r>
      <w:r w:rsidR="0080236A" w:rsidRPr="009252EA">
        <w:rPr>
          <w:rFonts w:ascii="Times New Roman" w:hAnsi="Times New Roman" w:cs="Times New Roman"/>
          <w:sz w:val="24"/>
          <w:szCs w:val="24"/>
        </w:rPr>
        <w:t>județul</w:t>
      </w:r>
      <w:r w:rsidRPr="009252EA">
        <w:rPr>
          <w:rFonts w:ascii="Times New Roman" w:hAnsi="Times New Roman" w:cs="Times New Roman"/>
          <w:sz w:val="24"/>
          <w:szCs w:val="24"/>
        </w:rPr>
        <w:t xml:space="preserve"> </w:t>
      </w:r>
      <w:r w:rsidR="0080236A" w:rsidRPr="009252EA">
        <w:rPr>
          <w:rFonts w:ascii="Times New Roman" w:hAnsi="Times New Roman" w:cs="Times New Roman"/>
          <w:sz w:val="24"/>
          <w:szCs w:val="24"/>
        </w:rPr>
        <w:t>Călărași</w:t>
      </w:r>
      <w:r w:rsidRPr="009252EA">
        <w:rPr>
          <w:rFonts w:ascii="Times New Roman" w:hAnsi="Times New Roman" w:cs="Times New Roman"/>
          <w:sz w:val="24"/>
          <w:szCs w:val="24"/>
        </w:rPr>
        <w:t xml:space="preserve">, cu următoarele </w:t>
      </w:r>
      <w:r w:rsidR="0080236A" w:rsidRPr="009252EA">
        <w:rPr>
          <w:rFonts w:ascii="Times New Roman" w:hAnsi="Times New Roman" w:cs="Times New Roman"/>
          <w:sz w:val="24"/>
          <w:szCs w:val="24"/>
        </w:rPr>
        <w:t>vecinătăți</w:t>
      </w:r>
      <w:r w:rsidR="00BC730B" w:rsidRPr="009252EA">
        <w:rPr>
          <w:rFonts w:ascii="Times New Roman" w:hAnsi="Times New Roman" w:cs="Times New Roman"/>
          <w:sz w:val="24"/>
          <w:szCs w:val="24"/>
        </w:rPr>
        <w:t>:</w:t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>NORD- PROPRIETATI  PARTICULARE</w:t>
      </w:r>
      <w:r w:rsidR="00BC730B" w:rsidRPr="009252EA">
        <w:rPr>
          <w:rFonts w:ascii="Times New Roman" w:hAnsi="Times New Roman" w:cs="Times New Roman"/>
          <w:sz w:val="24"/>
          <w:szCs w:val="24"/>
        </w:rPr>
        <w:t>;</w:t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="00BC730B"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>VEST –DRUM</w:t>
      </w:r>
      <w:r w:rsidR="004F7B0F" w:rsidRPr="009252EA">
        <w:rPr>
          <w:rFonts w:ascii="Times New Roman" w:hAnsi="Times New Roman" w:cs="Times New Roman"/>
          <w:sz w:val="24"/>
          <w:szCs w:val="24"/>
        </w:rPr>
        <w:t>;</w:t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>EST-PROPRIETATI  PARTICULARE + D.J 307 A</w:t>
      </w:r>
      <w:r w:rsidR="004F7B0F" w:rsidRPr="009252EA">
        <w:rPr>
          <w:rFonts w:ascii="Times New Roman" w:hAnsi="Times New Roman" w:cs="Times New Roman"/>
          <w:sz w:val="24"/>
          <w:szCs w:val="24"/>
        </w:rPr>
        <w:t>;</w:t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="004F7B0F"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>SUD – PROPRIETATI  PARTICULARE</w:t>
      </w:r>
      <w:r w:rsidR="004F7B0F" w:rsidRPr="009252EA">
        <w:rPr>
          <w:rFonts w:ascii="Times New Roman" w:hAnsi="Times New Roman" w:cs="Times New Roman"/>
          <w:sz w:val="24"/>
          <w:szCs w:val="24"/>
        </w:rPr>
        <w:t>.</w:t>
      </w:r>
    </w:p>
    <w:p w14:paraId="41AA32F0" w14:textId="0B6591CC" w:rsidR="003F68E9" w:rsidRPr="009252EA" w:rsidRDefault="00C63E91" w:rsidP="00C63E91">
      <w:pPr>
        <w:pStyle w:val="Titlu5"/>
        <w:jc w:val="both"/>
        <w:rPr>
          <w:sz w:val="24"/>
          <w:szCs w:val="24"/>
          <w:lang w:val="ro-RO"/>
        </w:rPr>
      </w:pPr>
      <w:r w:rsidRPr="009252EA">
        <w:rPr>
          <w:sz w:val="24"/>
          <w:szCs w:val="24"/>
          <w:lang w:val="ro-RO"/>
        </w:rPr>
        <w:lastRenderedPageBreak/>
        <w:t>Suprafață</w:t>
      </w:r>
      <w:r w:rsidR="003F68E9" w:rsidRPr="009252EA">
        <w:rPr>
          <w:sz w:val="24"/>
          <w:szCs w:val="24"/>
          <w:lang w:val="ro-RO"/>
        </w:rPr>
        <w:t xml:space="preserve"> </w:t>
      </w:r>
      <w:r w:rsidR="009A171F" w:rsidRPr="009252EA">
        <w:rPr>
          <w:sz w:val="24"/>
          <w:szCs w:val="24"/>
          <w:lang w:val="ro-RO"/>
        </w:rPr>
        <w:t>de 6.331m.p.</w:t>
      </w:r>
      <w:r w:rsidR="003F68E9" w:rsidRPr="009252EA">
        <w:rPr>
          <w:sz w:val="24"/>
          <w:szCs w:val="24"/>
          <w:lang w:val="ro-RO"/>
        </w:rPr>
        <w:t xml:space="preserve"> face parte din domeniul </w:t>
      </w:r>
      <w:r w:rsidR="00293EF9">
        <w:rPr>
          <w:sz w:val="24"/>
          <w:szCs w:val="24"/>
          <w:lang w:val="ro-RO"/>
        </w:rPr>
        <w:t>privat</w:t>
      </w:r>
      <w:r w:rsidR="003F68E9" w:rsidRPr="009252EA">
        <w:rPr>
          <w:sz w:val="24"/>
          <w:szCs w:val="24"/>
          <w:lang w:val="ro-RO"/>
        </w:rPr>
        <w:t xml:space="preserve"> al comunei </w:t>
      </w:r>
      <w:r w:rsidRPr="009252EA">
        <w:rPr>
          <w:sz w:val="24"/>
          <w:szCs w:val="24"/>
          <w:lang w:val="ro-RO"/>
        </w:rPr>
        <w:t>și</w:t>
      </w:r>
      <w:r w:rsidR="003F68E9" w:rsidRPr="009252EA">
        <w:rPr>
          <w:sz w:val="24"/>
          <w:szCs w:val="24"/>
          <w:lang w:val="ro-RO"/>
        </w:rPr>
        <w:t xml:space="preserve"> constituie </w:t>
      </w:r>
      <w:r w:rsidRPr="009252EA">
        <w:rPr>
          <w:sz w:val="24"/>
          <w:szCs w:val="24"/>
          <w:lang w:val="ro-RO"/>
        </w:rPr>
        <w:t>diferență</w:t>
      </w:r>
      <w:r w:rsidR="003F68E9" w:rsidRPr="009252EA">
        <w:rPr>
          <w:sz w:val="24"/>
          <w:szCs w:val="24"/>
          <w:lang w:val="ro-RO"/>
        </w:rPr>
        <w:t xml:space="preserve"> dintre </w:t>
      </w:r>
      <w:r w:rsidRPr="009252EA">
        <w:rPr>
          <w:sz w:val="24"/>
          <w:szCs w:val="24"/>
          <w:lang w:val="ro-RO"/>
        </w:rPr>
        <w:t>suprafață</w:t>
      </w:r>
      <w:r w:rsidR="003F68E9" w:rsidRPr="009252EA">
        <w:rPr>
          <w:sz w:val="24"/>
          <w:szCs w:val="24"/>
          <w:lang w:val="ro-RO"/>
        </w:rPr>
        <w:t xml:space="preserve"> înscrisă la </w:t>
      </w:r>
      <w:r w:rsidR="00425593" w:rsidRPr="009252EA">
        <w:rPr>
          <w:sz w:val="24"/>
          <w:szCs w:val="24"/>
          <w:lang w:val="ro-RO"/>
        </w:rPr>
        <w:t>poziția</w:t>
      </w:r>
      <w:r w:rsidR="003F68E9" w:rsidRPr="009252EA">
        <w:rPr>
          <w:sz w:val="24"/>
          <w:szCs w:val="24"/>
          <w:lang w:val="ro-RO"/>
        </w:rPr>
        <w:t xml:space="preserve"> 6.1 din Anexa nr.7 la hotărârea Guvernului nr.1349/2001 privind atestarea domeniului public al </w:t>
      </w:r>
      <w:r w:rsidR="00425593" w:rsidRPr="009252EA">
        <w:rPr>
          <w:sz w:val="24"/>
          <w:szCs w:val="24"/>
          <w:lang w:val="ro-RO"/>
        </w:rPr>
        <w:t>județului</w:t>
      </w:r>
      <w:r w:rsidR="003F68E9" w:rsidRPr="009252EA">
        <w:rPr>
          <w:sz w:val="24"/>
          <w:szCs w:val="24"/>
          <w:lang w:val="ro-RO"/>
        </w:rPr>
        <w:t xml:space="preserve"> </w:t>
      </w:r>
      <w:r w:rsidR="00425593" w:rsidRPr="009252EA">
        <w:rPr>
          <w:sz w:val="24"/>
          <w:szCs w:val="24"/>
          <w:lang w:val="ro-RO"/>
        </w:rPr>
        <w:t>Călărași</w:t>
      </w:r>
      <w:r w:rsidR="003F68E9" w:rsidRPr="009252EA">
        <w:rPr>
          <w:sz w:val="24"/>
          <w:szCs w:val="24"/>
          <w:lang w:val="ro-RO"/>
        </w:rPr>
        <w:t xml:space="preserve">, precum </w:t>
      </w:r>
      <w:r w:rsidR="00425593" w:rsidRPr="009252EA">
        <w:rPr>
          <w:sz w:val="24"/>
          <w:szCs w:val="24"/>
          <w:lang w:val="ro-RO"/>
        </w:rPr>
        <w:t>și</w:t>
      </w:r>
      <w:r w:rsidR="003F68E9" w:rsidRPr="009252EA">
        <w:rPr>
          <w:sz w:val="24"/>
          <w:szCs w:val="24"/>
          <w:lang w:val="ro-RO"/>
        </w:rPr>
        <w:t xml:space="preserve"> a municipiilor, </w:t>
      </w:r>
      <w:r w:rsidR="00425593" w:rsidRPr="009252EA">
        <w:rPr>
          <w:sz w:val="24"/>
          <w:szCs w:val="24"/>
          <w:lang w:val="ro-RO"/>
        </w:rPr>
        <w:t>orașelor</w:t>
      </w:r>
      <w:r w:rsidR="003F68E9" w:rsidRPr="009252EA">
        <w:rPr>
          <w:sz w:val="24"/>
          <w:szCs w:val="24"/>
          <w:lang w:val="ro-RO"/>
        </w:rPr>
        <w:t xml:space="preserve"> </w:t>
      </w:r>
      <w:r w:rsidR="00425593" w:rsidRPr="009252EA">
        <w:rPr>
          <w:sz w:val="24"/>
          <w:szCs w:val="24"/>
          <w:lang w:val="ro-RO"/>
        </w:rPr>
        <w:t>și</w:t>
      </w:r>
      <w:r w:rsidR="003F68E9" w:rsidRPr="009252EA">
        <w:rPr>
          <w:sz w:val="24"/>
          <w:szCs w:val="24"/>
          <w:lang w:val="ro-RO"/>
        </w:rPr>
        <w:t xml:space="preserve"> comunelor din </w:t>
      </w:r>
      <w:r w:rsidR="00425593" w:rsidRPr="009252EA">
        <w:rPr>
          <w:sz w:val="24"/>
          <w:szCs w:val="24"/>
          <w:lang w:val="ro-RO"/>
        </w:rPr>
        <w:t>județul</w:t>
      </w:r>
      <w:r w:rsidR="003F68E9" w:rsidRPr="009252EA">
        <w:rPr>
          <w:sz w:val="24"/>
          <w:szCs w:val="24"/>
          <w:lang w:val="ro-RO"/>
        </w:rPr>
        <w:t xml:space="preserve"> </w:t>
      </w:r>
      <w:r w:rsidR="00425593" w:rsidRPr="009252EA">
        <w:rPr>
          <w:sz w:val="24"/>
          <w:szCs w:val="24"/>
          <w:lang w:val="ro-RO"/>
        </w:rPr>
        <w:t>Călărași</w:t>
      </w:r>
      <w:r w:rsidR="003F68E9" w:rsidRPr="009252EA">
        <w:rPr>
          <w:sz w:val="24"/>
          <w:szCs w:val="24"/>
          <w:lang w:val="ro-RO"/>
        </w:rPr>
        <w:t xml:space="preserve">, cu modificările </w:t>
      </w:r>
      <w:r w:rsidR="009A171F" w:rsidRPr="009252EA">
        <w:rPr>
          <w:sz w:val="24"/>
          <w:szCs w:val="24"/>
          <w:lang w:val="ro-RO"/>
        </w:rPr>
        <w:t>și</w:t>
      </w:r>
      <w:r w:rsidR="003F68E9" w:rsidRPr="009252EA">
        <w:rPr>
          <w:sz w:val="24"/>
          <w:szCs w:val="24"/>
          <w:lang w:val="ro-RO"/>
        </w:rPr>
        <w:t xml:space="preserve"> completările ulterioare, respectiv 7000 mp teren </w:t>
      </w:r>
      <w:r w:rsidR="00425593" w:rsidRPr="009252EA">
        <w:rPr>
          <w:sz w:val="24"/>
          <w:szCs w:val="24"/>
          <w:lang w:val="ro-RO"/>
        </w:rPr>
        <w:t>și</w:t>
      </w:r>
      <w:r w:rsidR="003F68E9" w:rsidRPr="009252EA">
        <w:rPr>
          <w:sz w:val="24"/>
          <w:szCs w:val="24"/>
          <w:lang w:val="ro-RO"/>
        </w:rPr>
        <w:t xml:space="preserve"> </w:t>
      </w:r>
      <w:r w:rsidR="00425593" w:rsidRPr="009252EA">
        <w:rPr>
          <w:sz w:val="24"/>
          <w:szCs w:val="24"/>
          <w:lang w:val="ro-RO"/>
        </w:rPr>
        <w:t>suprafețele</w:t>
      </w:r>
      <w:r w:rsidR="003F68E9" w:rsidRPr="009252EA">
        <w:rPr>
          <w:sz w:val="24"/>
          <w:szCs w:val="24"/>
          <w:lang w:val="ro-RO"/>
        </w:rPr>
        <w:t xml:space="preserve"> reale constatate prin măsurători cadastrale ,respectiv 13</w:t>
      </w:r>
      <w:r w:rsidR="008D2199" w:rsidRPr="009252EA">
        <w:rPr>
          <w:sz w:val="24"/>
          <w:szCs w:val="24"/>
          <w:lang w:val="ro-RO"/>
        </w:rPr>
        <w:t>.</w:t>
      </w:r>
      <w:r w:rsidR="003F68E9" w:rsidRPr="009252EA">
        <w:rPr>
          <w:sz w:val="24"/>
          <w:szCs w:val="24"/>
          <w:lang w:val="ro-RO"/>
        </w:rPr>
        <w:t>331 mp , conform Anexe</w:t>
      </w:r>
      <w:r w:rsidR="00A52820" w:rsidRPr="009252EA">
        <w:rPr>
          <w:sz w:val="24"/>
          <w:szCs w:val="24"/>
          <w:lang w:val="ro-RO"/>
        </w:rPr>
        <w:t>lor</w:t>
      </w:r>
      <w:r w:rsidR="003F68E9" w:rsidRPr="009252EA">
        <w:rPr>
          <w:sz w:val="24"/>
          <w:szCs w:val="24"/>
          <w:lang w:val="ro-RO"/>
        </w:rPr>
        <w:t xml:space="preserve"> 1</w:t>
      </w:r>
      <w:r w:rsidR="00A52820" w:rsidRPr="009252EA">
        <w:rPr>
          <w:sz w:val="24"/>
          <w:szCs w:val="24"/>
          <w:lang w:val="ro-RO"/>
        </w:rPr>
        <w:t xml:space="preserve"> si 2</w:t>
      </w:r>
      <w:r w:rsidR="003F68E9" w:rsidRPr="009252EA">
        <w:rPr>
          <w:sz w:val="24"/>
          <w:szCs w:val="24"/>
          <w:lang w:val="ro-RO"/>
        </w:rPr>
        <w:t xml:space="preserve"> (plan de </w:t>
      </w:r>
      <w:r w:rsidR="00A52820" w:rsidRPr="009252EA">
        <w:rPr>
          <w:sz w:val="24"/>
          <w:szCs w:val="24"/>
          <w:lang w:val="ro-RO"/>
        </w:rPr>
        <w:t>situație</w:t>
      </w:r>
      <w:r w:rsidR="003F68E9" w:rsidRPr="009252EA">
        <w:rPr>
          <w:sz w:val="24"/>
          <w:szCs w:val="24"/>
          <w:lang w:val="ro-RO"/>
        </w:rPr>
        <w:t>) care fac parte integrantă din prezenta hotărâre.</w:t>
      </w:r>
    </w:p>
    <w:p w14:paraId="3970F76E" w14:textId="4D35CF58" w:rsidR="003F68E9" w:rsidRPr="009252EA" w:rsidRDefault="003F68E9" w:rsidP="00425593">
      <w:pPr>
        <w:jc w:val="both"/>
        <w:rPr>
          <w:rFonts w:ascii="Times New Roman" w:hAnsi="Times New Roman" w:cs="Times New Roman"/>
          <w:sz w:val="24"/>
          <w:szCs w:val="24"/>
        </w:rPr>
      </w:pPr>
      <w:r w:rsidRPr="009252EA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="009252EA" w:rsidRPr="009252EA">
        <w:rPr>
          <w:rFonts w:ascii="Times New Roman" w:hAnsi="Times New Roman" w:cs="Times New Roman"/>
          <w:sz w:val="24"/>
          <w:szCs w:val="24"/>
        </w:rPr>
        <w:t xml:space="preserve">. </w:t>
      </w:r>
      <w:r w:rsidRPr="009252EA">
        <w:rPr>
          <w:rFonts w:ascii="Times New Roman" w:hAnsi="Times New Roman" w:cs="Times New Roman"/>
          <w:sz w:val="24"/>
          <w:szCs w:val="24"/>
        </w:rPr>
        <w:t xml:space="preserve">La data intrării în vigoare a prezentei hotărâri prevederile art.1 respectiv </w:t>
      </w:r>
      <w:r w:rsidR="00F51B6A" w:rsidRPr="009252EA">
        <w:rPr>
          <w:rFonts w:ascii="Times New Roman" w:hAnsi="Times New Roman" w:cs="Times New Roman"/>
          <w:sz w:val="24"/>
          <w:szCs w:val="24"/>
        </w:rPr>
        <w:t>poziția</w:t>
      </w:r>
      <w:r w:rsidRPr="009252EA">
        <w:rPr>
          <w:rFonts w:ascii="Times New Roman" w:hAnsi="Times New Roman" w:cs="Times New Roman"/>
          <w:sz w:val="24"/>
          <w:szCs w:val="24"/>
        </w:rPr>
        <w:t xml:space="preserve"> nr.6 .1 din Anexa la Hotărârea Consiliului Local Alexandru Odobescu nr.38/24.08.1999, privind </w:t>
      </w:r>
      <w:r w:rsidR="00F51B6A" w:rsidRPr="009252EA">
        <w:rPr>
          <w:rFonts w:ascii="Times New Roman" w:hAnsi="Times New Roman" w:cs="Times New Roman"/>
          <w:sz w:val="24"/>
          <w:szCs w:val="24"/>
        </w:rPr>
        <w:t>însușirea</w:t>
      </w:r>
      <w:r w:rsidRPr="009252EA">
        <w:rPr>
          <w:rFonts w:ascii="Times New Roman" w:hAnsi="Times New Roman" w:cs="Times New Roman"/>
          <w:sz w:val="24"/>
          <w:szCs w:val="24"/>
        </w:rPr>
        <w:t xml:space="preserve"> inventarului bunurilor care alcătuiesc domeniului public al comunei Alexandru Odobescu cu modificările </w:t>
      </w:r>
      <w:r w:rsidR="009A171F" w:rsidRPr="009252EA">
        <w:rPr>
          <w:rFonts w:ascii="Times New Roman" w:hAnsi="Times New Roman" w:cs="Times New Roman"/>
          <w:sz w:val="24"/>
          <w:szCs w:val="24"/>
        </w:rPr>
        <w:t>și</w:t>
      </w:r>
      <w:r w:rsidRPr="009252EA">
        <w:rPr>
          <w:rFonts w:ascii="Times New Roman" w:hAnsi="Times New Roman" w:cs="Times New Roman"/>
          <w:sz w:val="24"/>
          <w:szCs w:val="24"/>
        </w:rPr>
        <w:t xml:space="preserve"> completările ulterioare se modifică în mod corespunzător.</w:t>
      </w:r>
    </w:p>
    <w:p w14:paraId="14FF1DFF" w14:textId="6363553F" w:rsidR="00425593" w:rsidRPr="009252EA" w:rsidRDefault="00425593" w:rsidP="00425593">
      <w:pPr>
        <w:jc w:val="both"/>
        <w:rPr>
          <w:rFonts w:ascii="Times New Roman" w:hAnsi="Times New Roman" w:cs="Times New Roman"/>
          <w:sz w:val="24"/>
          <w:szCs w:val="24"/>
        </w:rPr>
      </w:pPr>
      <w:r w:rsidRPr="009252EA">
        <w:rPr>
          <w:rFonts w:ascii="Times New Roman" w:hAnsi="Times New Roman" w:cs="Times New Roman"/>
          <w:sz w:val="24"/>
          <w:szCs w:val="24"/>
        </w:rPr>
        <w:t xml:space="preserve">  </w:t>
      </w:r>
      <w:r w:rsidRPr="009252EA">
        <w:rPr>
          <w:rFonts w:ascii="Times New Roman" w:hAnsi="Times New Roman" w:cs="Times New Roman"/>
          <w:b/>
          <w:bCs/>
          <w:sz w:val="24"/>
          <w:szCs w:val="24"/>
        </w:rPr>
        <w:t>Art. 3.</w:t>
      </w:r>
      <w:r w:rsidRPr="009252EA">
        <w:rPr>
          <w:rFonts w:ascii="Times New Roman" w:hAnsi="Times New Roman" w:cs="Times New Roman"/>
          <w:sz w:val="24"/>
          <w:szCs w:val="24"/>
        </w:rPr>
        <w:t xml:space="preserve"> Primarul comunei Alexandru Odobescu, prin intermediul compartimentelor de specialitate, va duce la îndeplinire prevederile prezentei hotărâri.</w:t>
      </w:r>
      <w:r w:rsidRPr="009252EA">
        <w:rPr>
          <w:rFonts w:ascii="Times New Roman" w:hAnsi="Times New Roman" w:cs="Times New Roman"/>
          <w:sz w:val="24"/>
          <w:szCs w:val="24"/>
        </w:rPr>
        <w:tab/>
      </w:r>
    </w:p>
    <w:p w14:paraId="4CC2F7AB" w14:textId="0D5AD4F5" w:rsidR="00C63E91" w:rsidRPr="009252EA" w:rsidRDefault="00C63E91" w:rsidP="003F68E9">
      <w:pPr>
        <w:rPr>
          <w:rFonts w:ascii="Times New Roman" w:hAnsi="Times New Roman" w:cs="Times New Roman"/>
          <w:sz w:val="24"/>
          <w:szCs w:val="24"/>
        </w:rPr>
      </w:pPr>
      <w:r w:rsidRPr="009252EA">
        <w:rPr>
          <w:rFonts w:ascii="Times New Roman" w:hAnsi="Times New Roman" w:cs="Times New Roman"/>
          <w:sz w:val="24"/>
          <w:szCs w:val="24"/>
        </w:rPr>
        <w:t xml:space="preserve">   </w:t>
      </w:r>
      <w:r w:rsidRPr="009252E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25593" w:rsidRPr="009252E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252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252EA">
        <w:rPr>
          <w:rFonts w:ascii="Times New Roman" w:hAnsi="Times New Roman" w:cs="Times New Roman"/>
          <w:sz w:val="24"/>
          <w:szCs w:val="24"/>
        </w:rPr>
        <w:t xml:space="preserve">Prezenta hotărâre se comunică prin intermediul Secretarului general al Comunei Alexandru Odobescu, în termenul prevăzut de lege: Primarului Comunei Alexandru Odobescu, Instituției Prefectului Județului Călărași și se aduce la cunoștință publică prin afișare la sediul Consiliului Local al Comunei Alexandru Odobescu și postare pe pagina de internet </w:t>
      </w:r>
      <w:hyperlink r:id="rId6" w:history="1">
        <w:r w:rsidRPr="009252EA">
          <w:rPr>
            <w:rStyle w:val="Hyperlink"/>
            <w:rFonts w:ascii="Times New Roman" w:hAnsi="Times New Roman" w:cs="Times New Roman"/>
            <w:sz w:val="24"/>
            <w:szCs w:val="24"/>
          </w:rPr>
          <w:t>www.primariaodobescu.ro</w:t>
        </w:r>
      </w:hyperlink>
      <w:r w:rsidRPr="009252EA">
        <w:rPr>
          <w:rFonts w:ascii="Times New Roman" w:hAnsi="Times New Roman" w:cs="Times New Roman"/>
          <w:sz w:val="24"/>
          <w:szCs w:val="24"/>
        </w:rPr>
        <w:t>.</w:t>
      </w:r>
      <w:r w:rsidRPr="009252EA">
        <w:rPr>
          <w:rFonts w:ascii="Times New Roman" w:hAnsi="Times New Roman" w:cs="Times New Roman"/>
          <w:sz w:val="24"/>
          <w:szCs w:val="24"/>
        </w:rPr>
        <w:tab/>
      </w:r>
    </w:p>
    <w:p w14:paraId="06002CBA" w14:textId="77777777" w:rsidR="00BC730B" w:rsidRPr="009252EA" w:rsidRDefault="00BC730B" w:rsidP="003F68E9">
      <w:pPr>
        <w:rPr>
          <w:rFonts w:ascii="Times New Roman" w:hAnsi="Times New Roman" w:cs="Times New Roman"/>
          <w:sz w:val="24"/>
          <w:szCs w:val="24"/>
        </w:rPr>
      </w:pPr>
    </w:p>
    <w:p w14:paraId="15FDA59D" w14:textId="5392C1CB" w:rsidR="00BC730B" w:rsidRPr="009252EA" w:rsidRDefault="00BC730B" w:rsidP="00BC730B">
      <w:pPr>
        <w:rPr>
          <w:rFonts w:ascii="Times New Roman" w:hAnsi="Times New Roman" w:cs="Times New Roman"/>
          <w:sz w:val="24"/>
          <w:szCs w:val="24"/>
        </w:rPr>
      </w:pPr>
      <w:r w:rsidRPr="009252EA">
        <w:rPr>
          <w:rFonts w:ascii="Times New Roman" w:hAnsi="Times New Roman" w:cs="Times New Roman"/>
          <w:sz w:val="24"/>
          <w:szCs w:val="24"/>
        </w:rPr>
        <w:t xml:space="preserve">Președinte ședință,              </w:t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  <w:t xml:space="preserve"> Contrasemnează,</w:t>
      </w:r>
    </w:p>
    <w:p w14:paraId="40DC106C" w14:textId="255D2A6E" w:rsidR="00BC730B" w:rsidRPr="009252EA" w:rsidRDefault="00BC730B" w:rsidP="00BC730B">
      <w:pPr>
        <w:rPr>
          <w:rFonts w:ascii="Times New Roman" w:hAnsi="Times New Roman" w:cs="Times New Roman"/>
          <w:sz w:val="24"/>
          <w:szCs w:val="24"/>
        </w:rPr>
      </w:pPr>
      <w:r w:rsidRPr="009252EA">
        <w:rPr>
          <w:rFonts w:ascii="Times New Roman" w:hAnsi="Times New Roman" w:cs="Times New Roman"/>
          <w:sz w:val="24"/>
          <w:szCs w:val="24"/>
        </w:rPr>
        <w:t xml:space="preserve"> Consilier, </w:t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  <w:t xml:space="preserve"> Secretar general,</w:t>
      </w:r>
    </w:p>
    <w:p w14:paraId="556ECF68" w14:textId="42715277" w:rsidR="00BC730B" w:rsidRPr="009252EA" w:rsidRDefault="00BC730B" w:rsidP="00BC730B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 w:rsidRPr="009252EA">
        <w:rPr>
          <w:rFonts w:ascii="Times New Roman" w:hAnsi="Times New Roman" w:cs="Times New Roman"/>
          <w:sz w:val="24"/>
          <w:szCs w:val="24"/>
        </w:rPr>
        <w:t xml:space="preserve"> Manea Virgil          </w:t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</w:r>
      <w:r w:rsidRPr="009252EA">
        <w:rPr>
          <w:rFonts w:ascii="Times New Roman" w:hAnsi="Times New Roman" w:cs="Times New Roman"/>
          <w:sz w:val="24"/>
          <w:szCs w:val="24"/>
        </w:rPr>
        <w:tab/>
        <w:t>Ilie Doinita</w:t>
      </w:r>
    </w:p>
    <w:p w14:paraId="1717B043" w14:textId="77777777" w:rsidR="00BC730B" w:rsidRPr="000764A0" w:rsidRDefault="00BC730B" w:rsidP="00BC730B">
      <w:pPr>
        <w:rPr>
          <w:szCs w:val="24"/>
        </w:rPr>
      </w:pPr>
    </w:p>
    <w:p w14:paraId="0EB87EC8" w14:textId="7C80CCA0" w:rsidR="003F68E9" w:rsidRDefault="003F68E9" w:rsidP="003F68E9">
      <w:pPr>
        <w:rPr>
          <w:sz w:val="28"/>
        </w:rPr>
      </w:pPr>
      <w:r>
        <w:rPr>
          <w:sz w:val="28"/>
        </w:rPr>
        <w:t xml:space="preserve">Nr. </w:t>
      </w:r>
      <w:r w:rsidR="009252EA">
        <w:rPr>
          <w:sz w:val="28"/>
        </w:rPr>
        <w:t>40</w:t>
      </w:r>
    </w:p>
    <w:p w14:paraId="56E46CD0" w14:textId="77777777" w:rsidR="003F68E9" w:rsidRDefault="003F68E9" w:rsidP="003F68E9">
      <w:pPr>
        <w:rPr>
          <w:sz w:val="28"/>
        </w:rPr>
      </w:pPr>
      <w:r>
        <w:rPr>
          <w:sz w:val="28"/>
        </w:rPr>
        <w:t>Adoptată la comuna Alexandru Odobescu</w:t>
      </w:r>
    </w:p>
    <w:p w14:paraId="142F3D35" w14:textId="0DCB26EE" w:rsidR="003F68E9" w:rsidRDefault="003F68E9" w:rsidP="003F68E9">
      <w:pPr>
        <w:rPr>
          <w:sz w:val="28"/>
        </w:rPr>
      </w:pPr>
      <w:r>
        <w:rPr>
          <w:sz w:val="28"/>
        </w:rPr>
        <w:t xml:space="preserve">Astăzi  </w:t>
      </w:r>
      <w:r w:rsidR="00857E22">
        <w:rPr>
          <w:sz w:val="28"/>
        </w:rPr>
        <w:t>11.</w:t>
      </w:r>
      <w:r>
        <w:rPr>
          <w:sz w:val="28"/>
        </w:rPr>
        <w:t>05.2023</w:t>
      </w:r>
    </w:p>
    <w:p w14:paraId="734BE554" w14:textId="22F7AA05" w:rsidR="003F68E9" w:rsidRDefault="003F68E9" w:rsidP="003F68E9">
      <w:pPr>
        <w:rPr>
          <w:sz w:val="28"/>
        </w:rPr>
      </w:pPr>
      <w:r>
        <w:rPr>
          <w:sz w:val="28"/>
        </w:rPr>
        <w:t xml:space="preserve">Adoptată cu  </w:t>
      </w:r>
      <w:r w:rsidR="008A7FD8">
        <w:rPr>
          <w:sz w:val="28"/>
        </w:rPr>
        <w:t>9</w:t>
      </w:r>
      <w:r>
        <w:rPr>
          <w:sz w:val="28"/>
        </w:rPr>
        <w:t xml:space="preserve"> voturi pentru , </w:t>
      </w:r>
      <w:r w:rsidR="008A7FD8">
        <w:rPr>
          <w:sz w:val="28"/>
        </w:rPr>
        <w:t xml:space="preserve">0 </w:t>
      </w:r>
      <w:r>
        <w:rPr>
          <w:sz w:val="28"/>
        </w:rPr>
        <w:t>împotrivă nu, contra nu .</w:t>
      </w:r>
    </w:p>
    <w:p w14:paraId="4C0569D4" w14:textId="77777777" w:rsidR="006B3571" w:rsidRDefault="006B3571"/>
    <w:p w14:paraId="1F2B5F47" w14:textId="77777777" w:rsidR="006B3571" w:rsidRDefault="006B3571"/>
    <w:p w14:paraId="49B1EEF8" w14:textId="77777777" w:rsidR="006B3571" w:rsidRDefault="006B3571"/>
    <w:p w14:paraId="3570E967" w14:textId="77777777" w:rsidR="006B3571" w:rsidRDefault="006B3571"/>
    <w:p w14:paraId="39E219AB" w14:textId="77777777" w:rsidR="006B3571" w:rsidRDefault="006B3571">
      <w:pPr>
        <w:sectPr w:rsidR="006B35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DA8704" w14:textId="0151DB67" w:rsidR="006B3571" w:rsidRDefault="00A52820" w:rsidP="00A52820">
      <w:pPr>
        <w:jc w:val="right"/>
      </w:pPr>
      <w:r>
        <w:lastRenderedPageBreak/>
        <w:t xml:space="preserve">Anexa 1 la HCL nr.  </w:t>
      </w:r>
      <w:r w:rsidR="009252EA">
        <w:t>40</w:t>
      </w:r>
      <w:r>
        <w:t xml:space="preserve">  / </w:t>
      </w:r>
      <w:r w:rsidR="00857E22">
        <w:t>10.</w:t>
      </w:r>
      <w:r>
        <w:t xml:space="preserve"> 05.2023</w:t>
      </w:r>
    </w:p>
    <w:p w14:paraId="342AA465" w14:textId="77777777" w:rsidR="006B3571" w:rsidRDefault="006B3571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38"/>
        <w:gridCol w:w="1537"/>
        <w:gridCol w:w="1835"/>
        <w:gridCol w:w="1832"/>
        <w:gridCol w:w="1455"/>
        <w:gridCol w:w="1512"/>
        <w:gridCol w:w="1387"/>
      </w:tblGrid>
      <w:tr w:rsidR="006B3571" w14:paraId="295EACC4" w14:textId="77777777" w:rsidTr="003F68E9">
        <w:tc>
          <w:tcPr>
            <w:tcW w:w="846" w:type="dxa"/>
          </w:tcPr>
          <w:p w14:paraId="40F0ED8A" w14:textId="3820648C" w:rsidR="006B3571" w:rsidRDefault="006B3571" w:rsidP="006B3571">
            <w:r>
              <w:t>Nr. crt.</w:t>
            </w:r>
          </w:p>
        </w:tc>
        <w:tc>
          <w:tcPr>
            <w:tcW w:w="2268" w:type="dxa"/>
          </w:tcPr>
          <w:p w14:paraId="75D597FA" w14:textId="036F153B" w:rsidR="006B3571" w:rsidRDefault="006B3571" w:rsidP="006B3571">
            <w:r>
              <w:t>Cod clasificare</w:t>
            </w:r>
          </w:p>
        </w:tc>
        <w:tc>
          <w:tcPr>
            <w:tcW w:w="2882" w:type="dxa"/>
          </w:tcPr>
          <w:p w14:paraId="1E3451A6" w14:textId="33D34B85" w:rsidR="006B3571" w:rsidRDefault="006B3571" w:rsidP="006B3571">
            <w:r>
              <w:t>Denumirea bunului</w:t>
            </w:r>
          </w:p>
        </w:tc>
        <w:tc>
          <w:tcPr>
            <w:tcW w:w="1999" w:type="dxa"/>
          </w:tcPr>
          <w:p w14:paraId="582D22A6" w14:textId="6BD0C797" w:rsidR="006B3571" w:rsidRDefault="006B3571" w:rsidP="006B3571">
            <w:r>
              <w:t>Elemente de identificare</w:t>
            </w:r>
          </w:p>
        </w:tc>
        <w:tc>
          <w:tcPr>
            <w:tcW w:w="1999" w:type="dxa"/>
          </w:tcPr>
          <w:p w14:paraId="5ADDF1DA" w14:textId="77777777" w:rsidR="006B3571" w:rsidRDefault="006B3571" w:rsidP="006B3571">
            <w:r>
              <w:t xml:space="preserve">Anul </w:t>
            </w:r>
            <w:r w:rsidR="00B36F85">
              <w:t>dobândirii</w:t>
            </w:r>
          </w:p>
          <w:p w14:paraId="56970FDF" w14:textId="7D8FA0B7" w:rsidR="00E7675B" w:rsidRDefault="00E7675B" w:rsidP="006B3571"/>
        </w:tc>
        <w:tc>
          <w:tcPr>
            <w:tcW w:w="1999" w:type="dxa"/>
          </w:tcPr>
          <w:p w14:paraId="7C48C87B" w14:textId="46A4480C" w:rsidR="006B3571" w:rsidRDefault="006B3571" w:rsidP="006B3571">
            <w:r>
              <w:t>Valoarea de inventar</w:t>
            </w:r>
          </w:p>
        </w:tc>
        <w:tc>
          <w:tcPr>
            <w:tcW w:w="1999" w:type="dxa"/>
          </w:tcPr>
          <w:p w14:paraId="0F401B29" w14:textId="4FDC7257" w:rsidR="006B3571" w:rsidRDefault="00A912B5" w:rsidP="006B3571">
            <w:r>
              <w:t>Situația</w:t>
            </w:r>
            <w:r w:rsidR="006B3571">
              <w:t xml:space="preserve"> juridica </w:t>
            </w:r>
            <w:r w:rsidR="00A52820">
              <w:t xml:space="preserve"> actuala</w:t>
            </w:r>
          </w:p>
        </w:tc>
      </w:tr>
      <w:tr w:rsidR="006B3571" w14:paraId="5E43E08E" w14:textId="77777777" w:rsidTr="003F68E9">
        <w:tc>
          <w:tcPr>
            <w:tcW w:w="846" w:type="dxa"/>
          </w:tcPr>
          <w:p w14:paraId="3016AFE0" w14:textId="7F63D4E4" w:rsidR="006B3571" w:rsidRDefault="003F68E9">
            <w:r>
              <w:t>1</w:t>
            </w:r>
          </w:p>
        </w:tc>
        <w:tc>
          <w:tcPr>
            <w:tcW w:w="2268" w:type="dxa"/>
          </w:tcPr>
          <w:p w14:paraId="7165E197" w14:textId="1DBFAB7C" w:rsidR="006B3571" w:rsidRDefault="003F68E9">
            <w:r>
              <w:t>6.1</w:t>
            </w:r>
          </w:p>
        </w:tc>
        <w:tc>
          <w:tcPr>
            <w:tcW w:w="2882" w:type="dxa"/>
          </w:tcPr>
          <w:p w14:paraId="6C8C470D" w14:textId="5DBD7D89" w:rsidR="006B3571" w:rsidRDefault="00BC730B">
            <w:r>
              <w:t>Baza sportive -</w:t>
            </w:r>
            <w:r w:rsidR="003F68E9">
              <w:t>Teren sport – NICOLAE BALCESCU</w:t>
            </w:r>
          </w:p>
        </w:tc>
        <w:tc>
          <w:tcPr>
            <w:tcW w:w="1999" w:type="dxa"/>
          </w:tcPr>
          <w:p w14:paraId="70F1FA77" w14:textId="55894278" w:rsidR="006B3571" w:rsidRDefault="00D1576B">
            <w:r>
              <w:t>SITUAT IN NICOLAE BALCESCU</w:t>
            </w:r>
            <w:r w:rsidR="00A52820">
              <w:t xml:space="preserve"> in</w:t>
            </w:r>
            <w:r w:rsidR="00F51B6A">
              <w:t xml:space="preserve"> suprafață de 13331 m.p.</w:t>
            </w:r>
          </w:p>
          <w:p w14:paraId="0E22A75C" w14:textId="77777777" w:rsidR="00D1576B" w:rsidRPr="00D1576B" w:rsidRDefault="00D1576B" w:rsidP="00D1576B">
            <w:pPr>
              <w:pStyle w:val="Titlu5"/>
              <w:rPr>
                <w:sz w:val="22"/>
                <w:szCs w:val="22"/>
                <w:lang w:val="ro-RO"/>
              </w:rPr>
            </w:pPr>
            <w:r w:rsidRPr="00D1576B">
              <w:rPr>
                <w:sz w:val="22"/>
                <w:szCs w:val="22"/>
                <w:lang w:val="ro-RO"/>
              </w:rPr>
              <w:t>VECINI :</w:t>
            </w:r>
          </w:p>
          <w:p w14:paraId="627B3F46" w14:textId="77777777" w:rsidR="00D1576B" w:rsidRPr="00D1576B" w:rsidRDefault="00D1576B" w:rsidP="00D1576B">
            <w:pPr>
              <w:pStyle w:val="Titlu5"/>
              <w:rPr>
                <w:sz w:val="22"/>
                <w:szCs w:val="22"/>
                <w:lang w:val="ro-RO"/>
              </w:rPr>
            </w:pPr>
            <w:r w:rsidRPr="00D1576B">
              <w:rPr>
                <w:sz w:val="22"/>
                <w:szCs w:val="22"/>
                <w:lang w:val="ro-RO"/>
              </w:rPr>
              <w:t>NORD- PROPRIETATI  PARTICULARE</w:t>
            </w:r>
          </w:p>
          <w:p w14:paraId="2D374BE1" w14:textId="77777777" w:rsidR="00D1576B" w:rsidRPr="00D1576B" w:rsidRDefault="00D1576B" w:rsidP="00D1576B">
            <w:pPr>
              <w:pStyle w:val="Titlu5"/>
              <w:rPr>
                <w:sz w:val="22"/>
                <w:szCs w:val="22"/>
                <w:lang w:val="ro-RO"/>
              </w:rPr>
            </w:pPr>
            <w:r w:rsidRPr="00D1576B">
              <w:rPr>
                <w:sz w:val="22"/>
                <w:szCs w:val="22"/>
                <w:lang w:val="ro-RO"/>
              </w:rPr>
              <w:t>VEST –DRUM</w:t>
            </w:r>
          </w:p>
          <w:p w14:paraId="3D66BC59" w14:textId="77777777" w:rsidR="00D1576B" w:rsidRPr="00D1576B" w:rsidRDefault="00D1576B" w:rsidP="00D1576B">
            <w:pPr>
              <w:pStyle w:val="Titlu5"/>
              <w:rPr>
                <w:sz w:val="22"/>
                <w:szCs w:val="22"/>
                <w:lang w:val="ro-RO"/>
              </w:rPr>
            </w:pPr>
            <w:r w:rsidRPr="00D1576B">
              <w:rPr>
                <w:sz w:val="22"/>
                <w:szCs w:val="22"/>
                <w:lang w:val="ro-RO"/>
              </w:rPr>
              <w:t>EST-PROPRIETATI  PARTICULARE + D.J 307 A</w:t>
            </w:r>
          </w:p>
          <w:p w14:paraId="2954725B" w14:textId="77777777" w:rsidR="00D1576B" w:rsidRPr="00D1576B" w:rsidRDefault="00D1576B" w:rsidP="00D1576B">
            <w:pPr>
              <w:pStyle w:val="Titlu5"/>
              <w:rPr>
                <w:sz w:val="22"/>
                <w:szCs w:val="22"/>
                <w:lang w:val="ro-RO"/>
              </w:rPr>
            </w:pPr>
            <w:r w:rsidRPr="00D1576B">
              <w:rPr>
                <w:sz w:val="22"/>
                <w:szCs w:val="22"/>
                <w:lang w:val="ro-RO"/>
              </w:rPr>
              <w:t>SUD – PROPRIETATI  PARTICULARE</w:t>
            </w:r>
          </w:p>
          <w:p w14:paraId="5C8EBED3" w14:textId="32100273" w:rsidR="00D1576B" w:rsidRDefault="00D1576B"/>
        </w:tc>
        <w:tc>
          <w:tcPr>
            <w:tcW w:w="1999" w:type="dxa"/>
          </w:tcPr>
          <w:p w14:paraId="6B3B7D4A" w14:textId="6DFD70A1" w:rsidR="006B3571" w:rsidRDefault="00A912B5">
            <w:r>
              <w:t>1970</w:t>
            </w:r>
          </w:p>
        </w:tc>
        <w:tc>
          <w:tcPr>
            <w:tcW w:w="1999" w:type="dxa"/>
          </w:tcPr>
          <w:p w14:paraId="64427B83" w14:textId="47AACCE8" w:rsidR="006B3571" w:rsidRDefault="00A912B5">
            <w:r>
              <w:t>298.169,01</w:t>
            </w:r>
          </w:p>
        </w:tc>
        <w:tc>
          <w:tcPr>
            <w:tcW w:w="1999" w:type="dxa"/>
          </w:tcPr>
          <w:p w14:paraId="658945B3" w14:textId="55897793" w:rsidR="006B3571" w:rsidRDefault="00A912B5">
            <w:r>
              <w:t xml:space="preserve">CF </w:t>
            </w:r>
            <w:r w:rsidR="00A52820">
              <w:t>nr.  cadastral 22072</w:t>
            </w:r>
          </w:p>
        </w:tc>
      </w:tr>
    </w:tbl>
    <w:p w14:paraId="29533234" w14:textId="77777777" w:rsidR="006B3571" w:rsidRDefault="006B3571"/>
    <w:p w14:paraId="2B26312C" w14:textId="77777777" w:rsidR="006B3571" w:rsidRDefault="006B3571"/>
    <w:p w14:paraId="6917CD0E" w14:textId="77777777" w:rsidR="00857E22" w:rsidRDefault="00857E22" w:rsidP="00857E22">
      <w:pPr>
        <w:rPr>
          <w:szCs w:val="24"/>
        </w:rPr>
      </w:pPr>
      <w:r w:rsidRPr="000764A0">
        <w:rPr>
          <w:szCs w:val="24"/>
        </w:rPr>
        <w:t xml:space="preserve">Președinte ședință,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764A0">
        <w:rPr>
          <w:szCs w:val="24"/>
        </w:rPr>
        <w:t xml:space="preserve">                          </w:t>
      </w:r>
      <w:r>
        <w:rPr>
          <w:szCs w:val="24"/>
        </w:rPr>
        <w:tab/>
      </w:r>
      <w:r>
        <w:rPr>
          <w:szCs w:val="24"/>
        </w:rPr>
        <w:tab/>
      </w:r>
      <w:r w:rsidRPr="000764A0">
        <w:rPr>
          <w:szCs w:val="24"/>
        </w:rPr>
        <w:t xml:space="preserve"> Contrasemnează</w:t>
      </w:r>
      <w:r>
        <w:rPr>
          <w:szCs w:val="24"/>
        </w:rPr>
        <w:t>,</w:t>
      </w:r>
    </w:p>
    <w:p w14:paraId="5122804E" w14:textId="77777777" w:rsidR="00857E22" w:rsidRPr="000764A0" w:rsidRDefault="00857E22" w:rsidP="00857E22">
      <w:pPr>
        <w:rPr>
          <w:szCs w:val="24"/>
        </w:rPr>
      </w:pPr>
      <w:r>
        <w:rPr>
          <w:szCs w:val="24"/>
        </w:rPr>
        <w:t xml:space="preserve"> Consilier,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764A0">
        <w:rPr>
          <w:szCs w:val="24"/>
        </w:rPr>
        <w:t xml:space="preserve"> Secretar general,</w:t>
      </w:r>
    </w:p>
    <w:p w14:paraId="33A11198" w14:textId="77777777" w:rsidR="00857E22" w:rsidRPr="000764A0" w:rsidRDefault="00857E22" w:rsidP="00857E22">
      <w:pPr>
        <w:tabs>
          <w:tab w:val="left" w:pos="5895"/>
        </w:tabs>
        <w:rPr>
          <w:szCs w:val="24"/>
        </w:rPr>
      </w:pPr>
      <w:r w:rsidRPr="000764A0">
        <w:rPr>
          <w:szCs w:val="24"/>
        </w:rPr>
        <w:t xml:space="preserve"> </w:t>
      </w:r>
      <w:r>
        <w:rPr>
          <w:szCs w:val="24"/>
        </w:rPr>
        <w:t>Manea Virgil</w:t>
      </w:r>
      <w:r w:rsidRPr="000764A0">
        <w:rPr>
          <w:szCs w:val="24"/>
        </w:rPr>
        <w:t xml:space="preserve">          </w:t>
      </w:r>
      <w:r>
        <w:rPr>
          <w:szCs w:val="24"/>
        </w:rPr>
        <w:tab/>
      </w:r>
      <w:r>
        <w:rPr>
          <w:szCs w:val="24"/>
        </w:rPr>
        <w:tab/>
      </w:r>
      <w:r w:rsidRPr="000764A0">
        <w:rPr>
          <w:szCs w:val="24"/>
        </w:rPr>
        <w:tab/>
        <w:t>Ilie Doinita</w:t>
      </w:r>
    </w:p>
    <w:p w14:paraId="19AC74A0" w14:textId="77777777" w:rsidR="00011EAD" w:rsidRDefault="00011EAD"/>
    <w:p w14:paraId="7379E136" w14:textId="77777777" w:rsidR="00011EAD" w:rsidRDefault="00011EAD"/>
    <w:p w14:paraId="16428BD6" w14:textId="77777777" w:rsidR="00857E22" w:rsidRPr="00857E22" w:rsidRDefault="00857E22" w:rsidP="00857E22">
      <w:pPr>
        <w:jc w:val="center"/>
        <w:rPr>
          <w:b/>
          <w:bCs/>
        </w:rPr>
      </w:pPr>
    </w:p>
    <w:sectPr w:rsidR="00857E22" w:rsidRPr="00857E22" w:rsidSect="008F3A33">
      <w:pgSz w:w="12240" w:h="15840"/>
      <w:pgMar w:top="426" w:right="758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16C9"/>
    <w:multiLevelType w:val="hybridMultilevel"/>
    <w:tmpl w:val="C6A67C2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6B3BDA"/>
    <w:multiLevelType w:val="multilevel"/>
    <w:tmpl w:val="D418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68512">
    <w:abstractNumId w:val="0"/>
  </w:num>
  <w:num w:numId="2" w16cid:durableId="757019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71"/>
    <w:rsid w:val="00011EAD"/>
    <w:rsid w:val="001275DE"/>
    <w:rsid w:val="00293EF9"/>
    <w:rsid w:val="00382B48"/>
    <w:rsid w:val="003F68E9"/>
    <w:rsid w:val="00425593"/>
    <w:rsid w:val="004F7B0F"/>
    <w:rsid w:val="006439A8"/>
    <w:rsid w:val="006A0EBF"/>
    <w:rsid w:val="006B3571"/>
    <w:rsid w:val="006C3772"/>
    <w:rsid w:val="00790A63"/>
    <w:rsid w:val="0080236A"/>
    <w:rsid w:val="00857E22"/>
    <w:rsid w:val="008A7FD8"/>
    <w:rsid w:val="008B7DF1"/>
    <w:rsid w:val="008D2199"/>
    <w:rsid w:val="008E42C1"/>
    <w:rsid w:val="008F3CC6"/>
    <w:rsid w:val="009252EA"/>
    <w:rsid w:val="009348A0"/>
    <w:rsid w:val="009A171F"/>
    <w:rsid w:val="00A52820"/>
    <w:rsid w:val="00A912B5"/>
    <w:rsid w:val="00B36F85"/>
    <w:rsid w:val="00BC730B"/>
    <w:rsid w:val="00BD409E"/>
    <w:rsid w:val="00C63E91"/>
    <w:rsid w:val="00D1576B"/>
    <w:rsid w:val="00E7675B"/>
    <w:rsid w:val="00F51B6A"/>
    <w:rsid w:val="00F8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7672"/>
  <w15:chartTrackingRefBased/>
  <w15:docId w15:val="{C396240B-D941-4BBA-9321-CDBB5B4C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qFormat/>
    <w:rsid w:val="003F68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ro-RO"/>
      <w14:ligatures w14:val="none"/>
    </w:rPr>
  </w:style>
  <w:style w:type="paragraph" w:styleId="Titlu3">
    <w:name w:val="heading 3"/>
    <w:basedOn w:val="Normal"/>
    <w:next w:val="Normal"/>
    <w:link w:val="Titlu3Caracter"/>
    <w:qFormat/>
    <w:rsid w:val="003F68E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40"/>
      <w:szCs w:val="24"/>
      <w14:ligatures w14:val="none"/>
    </w:rPr>
  </w:style>
  <w:style w:type="paragraph" w:styleId="Titlu4">
    <w:name w:val="heading 4"/>
    <w:basedOn w:val="Normal"/>
    <w:next w:val="Normal"/>
    <w:link w:val="Titlu4Caracter"/>
    <w:qFormat/>
    <w:rsid w:val="003F68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kern w:val="0"/>
      <w:sz w:val="40"/>
      <w:szCs w:val="24"/>
      <w14:ligatures w14:val="none"/>
    </w:rPr>
  </w:style>
  <w:style w:type="paragraph" w:styleId="Titlu5">
    <w:name w:val="heading 5"/>
    <w:basedOn w:val="Normal"/>
    <w:next w:val="Normal"/>
    <w:link w:val="Titlu5Caracter"/>
    <w:qFormat/>
    <w:rsid w:val="003F68E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kern w:val="0"/>
      <w:sz w:val="28"/>
      <w:szCs w:val="20"/>
      <w:lang w:val="en-US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6B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rsid w:val="003F68E9"/>
    <w:rPr>
      <w:rFonts w:ascii="Times New Roman" w:eastAsia="Times New Roman" w:hAnsi="Times New Roman" w:cs="Times New Roman"/>
      <w:b/>
      <w:bCs/>
      <w:kern w:val="0"/>
      <w:sz w:val="28"/>
      <w:szCs w:val="20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rsid w:val="003F68E9"/>
    <w:rPr>
      <w:rFonts w:ascii="Times New Roman" w:eastAsia="Times New Roman" w:hAnsi="Times New Roman" w:cs="Times New Roman"/>
      <w:b/>
      <w:bCs/>
      <w:kern w:val="0"/>
      <w:sz w:val="40"/>
      <w:szCs w:val="24"/>
      <w14:ligatures w14:val="none"/>
    </w:rPr>
  </w:style>
  <w:style w:type="character" w:customStyle="1" w:styleId="Titlu4Caracter">
    <w:name w:val="Titlu 4 Caracter"/>
    <w:basedOn w:val="Fontdeparagrafimplicit"/>
    <w:link w:val="Titlu4"/>
    <w:rsid w:val="003F68E9"/>
    <w:rPr>
      <w:rFonts w:ascii="Times New Roman" w:eastAsia="Times New Roman" w:hAnsi="Times New Roman" w:cs="Times New Roman"/>
      <w:b/>
      <w:bCs/>
      <w:kern w:val="0"/>
      <w:sz w:val="40"/>
      <w:szCs w:val="24"/>
      <w14:ligatures w14:val="none"/>
    </w:rPr>
  </w:style>
  <w:style w:type="character" w:customStyle="1" w:styleId="Titlu5Caracter">
    <w:name w:val="Titlu 5 Caracter"/>
    <w:basedOn w:val="Fontdeparagrafimplicit"/>
    <w:link w:val="Titlu5"/>
    <w:rsid w:val="003F68E9"/>
    <w:rPr>
      <w:rFonts w:ascii="Times New Roman" w:eastAsia="Times New Roman" w:hAnsi="Times New Roman" w:cs="Times New Roman"/>
      <w:kern w:val="0"/>
      <w:sz w:val="28"/>
      <w:szCs w:val="20"/>
      <w:lang w:val="en-US" w:eastAsia="ro-RO"/>
      <w14:ligatures w14:val="none"/>
    </w:rPr>
  </w:style>
  <w:style w:type="paragraph" w:styleId="Corptext">
    <w:name w:val="Body Text"/>
    <w:basedOn w:val="Normal"/>
    <w:link w:val="CorptextCaracter"/>
    <w:rsid w:val="003F68E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3F68E9"/>
    <w:rPr>
      <w:rFonts w:ascii="Times New Roman" w:eastAsia="Times New Roman" w:hAnsi="Times New Roman" w:cs="Times New Roman"/>
      <w:kern w:val="0"/>
      <w:sz w:val="28"/>
      <w:szCs w:val="20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3F68E9"/>
    <w:pPr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4"/>
      <w:lang w:val="en-US"/>
      <w14:ligatures w14:val="none"/>
    </w:rPr>
  </w:style>
  <w:style w:type="character" w:customStyle="1" w:styleId="TitluCaracter">
    <w:name w:val="Titlu Caracter"/>
    <w:basedOn w:val="Fontdeparagrafimplicit"/>
    <w:link w:val="Titlu"/>
    <w:rsid w:val="003F68E9"/>
    <w:rPr>
      <w:rFonts w:ascii="Arial" w:eastAsia="Times New Roman" w:hAnsi="Arial" w:cs="Arial"/>
      <w:b/>
      <w:bCs/>
      <w:kern w:val="0"/>
      <w:sz w:val="28"/>
      <w:szCs w:val="24"/>
      <w:lang w:val="en-US"/>
      <w14:ligatures w14:val="none"/>
    </w:rPr>
  </w:style>
  <w:style w:type="paragraph" w:styleId="Legend">
    <w:name w:val="caption"/>
    <w:basedOn w:val="Normal"/>
    <w:next w:val="Normal"/>
    <w:qFormat/>
    <w:rsid w:val="003F68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Corptext3">
    <w:name w:val="Body Text 3"/>
    <w:basedOn w:val="Normal"/>
    <w:link w:val="Corptext3Caracter"/>
    <w:rsid w:val="003F68E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o-RO"/>
      <w14:ligatures w14:val="none"/>
    </w:rPr>
  </w:style>
  <w:style w:type="character" w:customStyle="1" w:styleId="Corptext3Caracter">
    <w:name w:val="Corp text 3 Caracter"/>
    <w:basedOn w:val="Fontdeparagrafimplicit"/>
    <w:link w:val="Corptext3"/>
    <w:rsid w:val="003F68E9"/>
    <w:rPr>
      <w:rFonts w:ascii="Times New Roman" w:eastAsia="Times New Roman" w:hAnsi="Times New Roman" w:cs="Times New Roman"/>
      <w:kern w:val="0"/>
      <w:sz w:val="28"/>
      <w:szCs w:val="20"/>
      <w:lang w:eastAsia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C63E91"/>
    <w:rPr>
      <w:color w:val="0563C1" w:themeColor="hyperlink"/>
      <w:u w:val="single"/>
    </w:rPr>
  </w:style>
  <w:style w:type="character" w:customStyle="1" w:styleId="Bodytext">
    <w:name w:val="Body text_"/>
    <w:link w:val="BodyText1"/>
    <w:locked/>
    <w:rsid w:val="00857E22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857E22"/>
    <w:pPr>
      <w:widowControl w:val="0"/>
      <w:shd w:val="clear" w:color="auto" w:fill="FFFFFF"/>
      <w:spacing w:before="180" w:after="600" w:line="384" w:lineRule="exact"/>
      <w:jc w:val="center"/>
    </w:pPr>
    <w:rPr>
      <w:sz w:val="25"/>
    </w:rPr>
  </w:style>
  <w:style w:type="paragraph" w:styleId="Frspaiere">
    <w:name w:val="No Spacing"/>
    <w:uiPriority w:val="1"/>
    <w:qFormat/>
    <w:rsid w:val="009252E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odobescu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4</cp:revision>
  <cp:lastPrinted>2023-05-15T06:07:00Z</cp:lastPrinted>
  <dcterms:created xsi:type="dcterms:W3CDTF">2023-05-23T05:51:00Z</dcterms:created>
  <dcterms:modified xsi:type="dcterms:W3CDTF">2023-05-23T05:52:00Z</dcterms:modified>
</cp:coreProperties>
</file>