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A6F349" w14:textId="77777777" w:rsidR="00ED0614" w:rsidRPr="002F0648" w:rsidRDefault="00000000">
      <w:pPr>
        <w:spacing w:after="0" w:line="259" w:lineRule="auto"/>
        <w:ind w:left="0" w:right="-6" w:firstLine="0"/>
        <w:jc w:val="right"/>
        <w:rPr>
          <w:rFonts w:ascii="Arial" w:hAnsi="Arial" w:cs="Arial"/>
          <w:sz w:val="22"/>
        </w:rPr>
      </w:pPr>
      <w:r w:rsidRPr="002F0648">
        <w:rPr>
          <w:rFonts w:ascii="Arial" w:hAnsi="Arial" w:cs="Arial"/>
          <w:b/>
          <w:sz w:val="22"/>
        </w:rPr>
        <w:t xml:space="preserve">                                                                                 </w:t>
      </w:r>
    </w:p>
    <w:p w14:paraId="457B304D" w14:textId="77777777" w:rsidR="009B36B5" w:rsidRPr="002F0648" w:rsidRDefault="009B36B5" w:rsidP="009B36B5">
      <w:pPr>
        <w:tabs>
          <w:tab w:val="center" w:pos="2126"/>
          <w:tab w:val="center" w:pos="2834"/>
          <w:tab w:val="center" w:pos="3542"/>
          <w:tab w:val="center" w:pos="4250"/>
          <w:tab w:val="center" w:pos="4958"/>
          <w:tab w:val="center" w:pos="5666"/>
          <w:tab w:val="center" w:pos="6374"/>
        </w:tabs>
        <w:spacing w:after="0" w:line="259" w:lineRule="auto"/>
        <w:ind w:left="-12" w:firstLine="0"/>
        <w:rPr>
          <w:rFonts w:ascii="Arial" w:hAnsi="Arial" w:cs="Arial"/>
          <w:sz w:val="22"/>
        </w:rPr>
      </w:pPr>
      <w:r w:rsidRPr="002F0648">
        <w:rPr>
          <w:rFonts w:ascii="Arial" w:hAnsi="Arial" w:cs="Arial"/>
          <w:b/>
          <w:sz w:val="22"/>
        </w:rPr>
        <w:t xml:space="preserve">ROMÂNIA </w:t>
      </w:r>
      <w:r w:rsidRPr="002F0648">
        <w:rPr>
          <w:rFonts w:ascii="Arial" w:hAnsi="Arial" w:cs="Arial"/>
          <w:b/>
          <w:sz w:val="22"/>
        </w:rPr>
        <w:tab/>
        <w:t xml:space="preserve"> </w:t>
      </w:r>
      <w:r w:rsidRPr="002F0648">
        <w:rPr>
          <w:rFonts w:ascii="Arial" w:hAnsi="Arial" w:cs="Arial"/>
          <w:b/>
          <w:sz w:val="22"/>
        </w:rPr>
        <w:tab/>
        <w:t xml:space="preserve"> </w:t>
      </w:r>
      <w:r w:rsidRPr="002F0648">
        <w:rPr>
          <w:rFonts w:ascii="Arial" w:hAnsi="Arial" w:cs="Arial"/>
          <w:b/>
          <w:sz w:val="22"/>
        </w:rPr>
        <w:tab/>
        <w:t xml:space="preserve"> </w:t>
      </w:r>
      <w:r w:rsidRPr="002F0648">
        <w:rPr>
          <w:rFonts w:ascii="Arial" w:hAnsi="Arial" w:cs="Arial"/>
          <w:b/>
          <w:sz w:val="22"/>
        </w:rPr>
        <w:tab/>
        <w:t xml:space="preserve"> </w:t>
      </w:r>
      <w:r w:rsidRPr="002F0648">
        <w:rPr>
          <w:rFonts w:ascii="Arial" w:hAnsi="Arial" w:cs="Arial"/>
          <w:b/>
          <w:sz w:val="22"/>
        </w:rPr>
        <w:tab/>
      </w:r>
      <w:r w:rsidRPr="002F0648">
        <w:rPr>
          <w:rFonts w:ascii="Arial" w:hAnsi="Arial" w:cs="Arial"/>
          <w:b/>
          <w:sz w:val="22"/>
        </w:rPr>
        <w:tab/>
      </w:r>
      <w:r w:rsidRPr="002F0648">
        <w:rPr>
          <w:rFonts w:ascii="Arial" w:hAnsi="Arial" w:cs="Arial"/>
          <w:b/>
          <w:sz w:val="22"/>
        </w:rPr>
        <w:tab/>
      </w:r>
      <w:r w:rsidRPr="002F0648">
        <w:rPr>
          <w:rFonts w:ascii="Arial" w:hAnsi="Arial" w:cs="Arial"/>
          <w:b/>
          <w:sz w:val="22"/>
        </w:rPr>
        <w:tab/>
      </w:r>
      <w:r w:rsidRPr="002F0648">
        <w:rPr>
          <w:rFonts w:ascii="Arial" w:hAnsi="Arial" w:cs="Arial"/>
          <w:b/>
          <w:sz w:val="22"/>
        </w:rPr>
        <w:tab/>
      </w:r>
      <w:r w:rsidRPr="002F0648">
        <w:rPr>
          <w:rFonts w:ascii="Arial" w:hAnsi="Arial" w:cs="Arial"/>
          <w:b/>
          <w:sz w:val="22"/>
        </w:rPr>
        <w:tab/>
        <w:t xml:space="preserve"> </w:t>
      </w:r>
      <w:r w:rsidRPr="002F0648">
        <w:rPr>
          <w:rFonts w:ascii="Arial" w:hAnsi="Arial" w:cs="Arial"/>
          <w:b/>
          <w:sz w:val="22"/>
        </w:rPr>
        <w:tab/>
        <w:t xml:space="preserve"> </w:t>
      </w:r>
      <w:r w:rsidRPr="002F0648">
        <w:rPr>
          <w:rFonts w:ascii="Arial" w:hAnsi="Arial" w:cs="Arial"/>
          <w:b/>
          <w:sz w:val="22"/>
        </w:rPr>
        <w:tab/>
        <w:t xml:space="preserve">          </w:t>
      </w:r>
    </w:p>
    <w:p w14:paraId="21F8C68D" w14:textId="77777777" w:rsidR="009B36B5" w:rsidRPr="002F0648" w:rsidRDefault="009B36B5" w:rsidP="009B36B5">
      <w:pPr>
        <w:pStyle w:val="Titlu1"/>
        <w:ind w:left="-2"/>
        <w:rPr>
          <w:rFonts w:ascii="Arial" w:hAnsi="Arial" w:cs="Arial"/>
          <w:sz w:val="22"/>
        </w:rPr>
      </w:pPr>
      <w:r w:rsidRPr="002F0648">
        <w:rPr>
          <w:rFonts w:ascii="Arial" w:hAnsi="Arial" w:cs="Arial"/>
          <w:sz w:val="22"/>
        </w:rPr>
        <w:t xml:space="preserve">JUDETUL CALARASI </w:t>
      </w:r>
      <w:r w:rsidRPr="002F0648">
        <w:rPr>
          <w:rFonts w:ascii="Arial" w:hAnsi="Arial" w:cs="Arial"/>
          <w:sz w:val="22"/>
        </w:rPr>
        <w:tab/>
        <w:t xml:space="preserve"> </w:t>
      </w:r>
      <w:r w:rsidRPr="002F0648">
        <w:rPr>
          <w:rFonts w:ascii="Arial" w:hAnsi="Arial" w:cs="Arial"/>
          <w:sz w:val="22"/>
        </w:rPr>
        <w:tab/>
        <w:t xml:space="preserve"> </w:t>
      </w:r>
      <w:r w:rsidRPr="002F0648">
        <w:rPr>
          <w:rFonts w:ascii="Arial" w:hAnsi="Arial" w:cs="Arial"/>
          <w:sz w:val="22"/>
        </w:rPr>
        <w:tab/>
        <w:t xml:space="preserve"> </w:t>
      </w:r>
      <w:r w:rsidRPr="002F0648">
        <w:rPr>
          <w:rFonts w:ascii="Arial" w:hAnsi="Arial" w:cs="Arial"/>
          <w:sz w:val="22"/>
        </w:rPr>
        <w:tab/>
        <w:t xml:space="preserve"> </w:t>
      </w:r>
      <w:r w:rsidRPr="002F0648">
        <w:rPr>
          <w:rFonts w:ascii="Arial" w:hAnsi="Arial" w:cs="Arial"/>
          <w:sz w:val="22"/>
        </w:rPr>
        <w:tab/>
        <w:t xml:space="preserve">                </w:t>
      </w:r>
      <w:r w:rsidRPr="002F0648">
        <w:rPr>
          <w:rFonts w:ascii="Arial" w:hAnsi="Arial" w:cs="Arial"/>
          <w:sz w:val="22"/>
        </w:rPr>
        <w:tab/>
      </w:r>
      <w:r w:rsidRPr="002F0648">
        <w:rPr>
          <w:rFonts w:ascii="Arial" w:hAnsi="Arial" w:cs="Arial"/>
          <w:sz w:val="22"/>
        </w:rPr>
        <w:tab/>
      </w:r>
      <w:r w:rsidRPr="002F0648">
        <w:rPr>
          <w:rFonts w:ascii="Arial" w:hAnsi="Arial" w:cs="Arial"/>
          <w:sz w:val="22"/>
        </w:rPr>
        <w:tab/>
        <w:t xml:space="preserve"> </w:t>
      </w:r>
      <w:r w:rsidRPr="002F0648">
        <w:rPr>
          <w:rFonts w:ascii="Arial" w:hAnsi="Arial" w:cs="Arial"/>
          <w:sz w:val="22"/>
        </w:rPr>
        <w:tab/>
        <w:t xml:space="preserve">  CONSILIUL LOCAL  </w:t>
      </w:r>
      <w:r w:rsidRPr="002F0648">
        <w:rPr>
          <w:rFonts w:ascii="Arial" w:hAnsi="Arial" w:cs="Arial"/>
          <w:sz w:val="22"/>
        </w:rPr>
        <w:tab/>
        <w:t xml:space="preserve"> </w:t>
      </w:r>
      <w:r w:rsidRPr="002F0648">
        <w:rPr>
          <w:rFonts w:ascii="Arial" w:hAnsi="Arial" w:cs="Arial"/>
          <w:sz w:val="22"/>
        </w:rPr>
        <w:tab/>
        <w:t xml:space="preserve"> </w:t>
      </w:r>
      <w:r w:rsidRPr="002F0648">
        <w:rPr>
          <w:rFonts w:ascii="Arial" w:hAnsi="Arial" w:cs="Arial"/>
          <w:sz w:val="22"/>
        </w:rPr>
        <w:tab/>
        <w:t xml:space="preserve"> </w:t>
      </w:r>
      <w:r w:rsidRPr="002F0648">
        <w:rPr>
          <w:rFonts w:ascii="Arial" w:hAnsi="Arial" w:cs="Arial"/>
          <w:sz w:val="22"/>
        </w:rPr>
        <w:tab/>
        <w:t xml:space="preserve">             </w:t>
      </w:r>
    </w:p>
    <w:p w14:paraId="5FE5DB20" w14:textId="77777777" w:rsidR="009B36B5" w:rsidRPr="002F0648" w:rsidRDefault="009B36B5" w:rsidP="009B36B5">
      <w:pPr>
        <w:tabs>
          <w:tab w:val="center" w:pos="2833"/>
          <w:tab w:val="center" w:pos="3541"/>
          <w:tab w:val="center" w:pos="4249"/>
          <w:tab w:val="center" w:pos="4957"/>
          <w:tab w:val="center" w:pos="5665"/>
        </w:tabs>
        <w:spacing w:after="0" w:line="259" w:lineRule="auto"/>
        <w:ind w:left="-14" w:firstLine="0"/>
        <w:rPr>
          <w:rFonts w:ascii="Arial" w:hAnsi="Arial" w:cs="Arial"/>
          <w:sz w:val="22"/>
        </w:rPr>
      </w:pPr>
      <w:r w:rsidRPr="002F0648">
        <w:rPr>
          <w:rFonts w:ascii="Arial" w:hAnsi="Arial" w:cs="Arial"/>
          <w:b/>
          <w:sz w:val="22"/>
        </w:rPr>
        <w:t xml:space="preserve">COMUNA ALEXANDRU ODOBESCU </w:t>
      </w:r>
      <w:r w:rsidRPr="002F0648">
        <w:rPr>
          <w:rFonts w:ascii="Arial" w:hAnsi="Arial" w:cs="Arial"/>
          <w:b/>
          <w:sz w:val="22"/>
        </w:rPr>
        <w:tab/>
        <w:t xml:space="preserve"> </w:t>
      </w:r>
      <w:r w:rsidRPr="002F0648">
        <w:rPr>
          <w:rFonts w:ascii="Arial" w:hAnsi="Arial" w:cs="Arial"/>
          <w:b/>
          <w:sz w:val="22"/>
        </w:rPr>
        <w:tab/>
        <w:t xml:space="preserve"> </w:t>
      </w:r>
      <w:r w:rsidRPr="002F0648">
        <w:rPr>
          <w:rFonts w:ascii="Arial" w:hAnsi="Arial" w:cs="Arial"/>
          <w:b/>
          <w:sz w:val="22"/>
        </w:rPr>
        <w:tab/>
        <w:t xml:space="preserve"> </w:t>
      </w:r>
      <w:r w:rsidRPr="002F0648">
        <w:rPr>
          <w:rFonts w:ascii="Arial" w:hAnsi="Arial" w:cs="Arial"/>
          <w:b/>
          <w:sz w:val="22"/>
        </w:rPr>
        <w:tab/>
        <w:t xml:space="preserve"> </w:t>
      </w:r>
      <w:r w:rsidRPr="002F0648">
        <w:rPr>
          <w:rFonts w:ascii="Arial" w:hAnsi="Arial" w:cs="Arial"/>
          <w:b/>
          <w:sz w:val="22"/>
        </w:rPr>
        <w:tab/>
        <w:t xml:space="preserve">      </w:t>
      </w:r>
    </w:p>
    <w:p w14:paraId="1014348B" w14:textId="77777777" w:rsidR="009B36B5" w:rsidRPr="002F0648" w:rsidRDefault="009B36B5" w:rsidP="009B36B5">
      <w:pPr>
        <w:spacing w:after="18" w:line="259" w:lineRule="auto"/>
        <w:ind w:left="0" w:firstLine="0"/>
        <w:rPr>
          <w:rFonts w:ascii="Arial" w:hAnsi="Arial" w:cs="Arial"/>
          <w:sz w:val="22"/>
        </w:rPr>
      </w:pPr>
      <w:r w:rsidRPr="002F0648">
        <w:rPr>
          <w:rFonts w:ascii="Arial" w:hAnsi="Arial" w:cs="Arial"/>
          <w:b/>
          <w:sz w:val="22"/>
        </w:rPr>
        <w:t xml:space="preserve">                                                     </w:t>
      </w:r>
    </w:p>
    <w:p w14:paraId="467D0333" w14:textId="01E17E37" w:rsidR="009B36B5" w:rsidRPr="007302DE" w:rsidRDefault="009B36B5" w:rsidP="009B36B5">
      <w:pPr>
        <w:spacing w:after="56" w:line="259" w:lineRule="auto"/>
        <w:ind w:left="0" w:right="668" w:firstLine="0"/>
        <w:jc w:val="center"/>
        <w:rPr>
          <w:rFonts w:ascii="Arial" w:hAnsi="Arial" w:cs="Arial"/>
          <w:color w:val="000000" w:themeColor="text1"/>
          <w:sz w:val="22"/>
        </w:rPr>
      </w:pPr>
      <w:r w:rsidRPr="002F0648">
        <w:rPr>
          <w:rFonts w:ascii="Arial" w:hAnsi="Arial" w:cs="Arial"/>
          <w:b/>
          <w:sz w:val="22"/>
        </w:rPr>
        <w:t xml:space="preserve"> HOTĂRÂRE </w:t>
      </w:r>
    </w:p>
    <w:p w14:paraId="44F08A47" w14:textId="7CC5E2BA" w:rsidR="009B36B5" w:rsidRPr="002F0648" w:rsidRDefault="009B36B5" w:rsidP="009B36B5">
      <w:pPr>
        <w:spacing w:after="0" w:line="330" w:lineRule="auto"/>
        <w:ind w:left="718" w:right="767" w:hanging="732"/>
        <w:jc w:val="center"/>
        <w:rPr>
          <w:rFonts w:ascii="Arial" w:hAnsi="Arial" w:cs="Arial"/>
          <w:sz w:val="22"/>
        </w:rPr>
      </w:pPr>
      <w:r w:rsidRPr="002F0648">
        <w:rPr>
          <w:rFonts w:ascii="Arial" w:hAnsi="Arial" w:cs="Arial"/>
          <w:b/>
          <w:sz w:val="22"/>
        </w:rPr>
        <w:t>privind modificarea Hotărârii Consiliului Local 69/24.09.2024 privind acordarea unor facilități fiscale în conformitate cu  O.U.G. nr.107 din 06.09.2024  și aprobarea</w:t>
      </w:r>
      <w:r>
        <w:rPr>
          <w:rFonts w:ascii="Arial" w:hAnsi="Arial" w:cs="Arial"/>
          <w:b/>
          <w:sz w:val="22"/>
        </w:rPr>
        <w:t xml:space="preserve"> </w:t>
      </w:r>
      <w:r w:rsidRPr="002F0648">
        <w:rPr>
          <w:rFonts w:ascii="Arial" w:hAnsi="Arial" w:cs="Arial"/>
          <w:b/>
          <w:sz w:val="22"/>
        </w:rPr>
        <w:t>procedurii de anulare a acestora</w:t>
      </w:r>
    </w:p>
    <w:p w14:paraId="5AF59BF6" w14:textId="77777777" w:rsidR="009B36B5" w:rsidRPr="002F0648" w:rsidRDefault="009B36B5" w:rsidP="009B36B5">
      <w:pPr>
        <w:spacing w:after="67" w:line="259" w:lineRule="auto"/>
        <w:ind w:left="0" w:firstLine="0"/>
        <w:rPr>
          <w:rFonts w:ascii="Arial" w:hAnsi="Arial" w:cs="Arial"/>
          <w:sz w:val="22"/>
        </w:rPr>
      </w:pPr>
      <w:r w:rsidRPr="002F0648">
        <w:rPr>
          <w:rFonts w:ascii="Arial" w:hAnsi="Arial" w:cs="Arial"/>
          <w:b/>
          <w:sz w:val="22"/>
        </w:rPr>
        <w:t xml:space="preserve"> </w:t>
      </w:r>
    </w:p>
    <w:p w14:paraId="1B6D01DD" w14:textId="77777777" w:rsidR="009B36B5" w:rsidRPr="002F0648" w:rsidRDefault="009B36B5" w:rsidP="009B36B5">
      <w:pPr>
        <w:ind w:left="-2" w:right="662"/>
        <w:jc w:val="both"/>
        <w:rPr>
          <w:rFonts w:ascii="Arial" w:hAnsi="Arial" w:cs="Arial"/>
          <w:sz w:val="20"/>
          <w:szCs w:val="20"/>
        </w:rPr>
      </w:pPr>
      <w:r w:rsidRPr="002F0648">
        <w:rPr>
          <w:rFonts w:ascii="Arial" w:hAnsi="Arial" w:cs="Arial"/>
          <w:sz w:val="20"/>
          <w:szCs w:val="20"/>
        </w:rPr>
        <w:t xml:space="preserve"> Consiliul Local al Comunei Alexandru Odobescu, județul Călărași, întrunit în ședință ordinară, din  data de 13 decembrie 2024; </w:t>
      </w:r>
    </w:p>
    <w:p w14:paraId="3FED386D" w14:textId="77777777" w:rsidR="009B36B5" w:rsidRPr="002F0648" w:rsidRDefault="009B36B5" w:rsidP="009B36B5">
      <w:pPr>
        <w:spacing w:after="0" w:line="257" w:lineRule="auto"/>
        <w:ind w:left="-2" w:right="607"/>
        <w:jc w:val="both"/>
        <w:rPr>
          <w:rFonts w:ascii="Arial" w:hAnsi="Arial" w:cs="Arial"/>
          <w:sz w:val="20"/>
          <w:szCs w:val="20"/>
        </w:rPr>
      </w:pPr>
      <w:r w:rsidRPr="002F0648">
        <w:rPr>
          <w:rFonts w:ascii="Arial" w:hAnsi="Arial" w:cs="Arial"/>
          <w:sz w:val="20"/>
          <w:szCs w:val="20"/>
        </w:rPr>
        <w:t xml:space="preserve">   Având în vedere Referatul de aprobare al Primarului Comunei Alexandru Odobescu, înregistrat sub nr. </w:t>
      </w:r>
      <w:r w:rsidRPr="007302DE">
        <w:rPr>
          <w:rFonts w:ascii="Arial" w:hAnsi="Arial" w:cs="Arial"/>
          <w:color w:val="000000" w:themeColor="text1"/>
          <w:sz w:val="20"/>
          <w:szCs w:val="20"/>
        </w:rPr>
        <w:t>5542/04.12.2024</w:t>
      </w:r>
      <w:r w:rsidRPr="002F0648">
        <w:rPr>
          <w:rFonts w:ascii="Arial" w:hAnsi="Arial" w:cs="Arial"/>
          <w:sz w:val="20"/>
          <w:szCs w:val="20"/>
        </w:rPr>
        <w:t xml:space="preserve">; </w:t>
      </w:r>
    </w:p>
    <w:p w14:paraId="0A9A8FD5" w14:textId="77777777" w:rsidR="009B36B5" w:rsidRPr="002F0648" w:rsidRDefault="009B36B5" w:rsidP="009B36B5">
      <w:pPr>
        <w:spacing w:after="67" w:line="257" w:lineRule="auto"/>
        <w:ind w:left="-2" w:right="607"/>
        <w:jc w:val="both"/>
        <w:rPr>
          <w:rFonts w:ascii="Arial" w:hAnsi="Arial" w:cs="Arial"/>
          <w:sz w:val="20"/>
          <w:szCs w:val="20"/>
        </w:rPr>
      </w:pPr>
      <w:r w:rsidRPr="002F0648">
        <w:rPr>
          <w:rFonts w:ascii="Arial" w:hAnsi="Arial" w:cs="Arial"/>
          <w:sz w:val="20"/>
          <w:szCs w:val="20"/>
        </w:rPr>
        <w:t xml:space="preserve">      Raportul de specialitate nr</w:t>
      </w:r>
      <w:r w:rsidRPr="007302DE">
        <w:rPr>
          <w:rFonts w:ascii="Arial" w:hAnsi="Arial" w:cs="Arial"/>
          <w:color w:val="000000" w:themeColor="text1"/>
          <w:sz w:val="20"/>
          <w:szCs w:val="20"/>
        </w:rPr>
        <w:t xml:space="preserve">. 5567/05.12.2024 </w:t>
      </w:r>
      <w:r w:rsidRPr="002F0648">
        <w:rPr>
          <w:rFonts w:ascii="Arial" w:hAnsi="Arial" w:cs="Arial"/>
          <w:sz w:val="20"/>
          <w:szCs w:val="20"/>
        </w:rPr>
        <w:t xml:space="preserve">al Serviciului financiar -contabil </w:t>
      </w:r>
      <w:r>
        <w:rPr>
          <w:rFonts w:ascii="Arial" w:hAnsi="Arial" w:cs="Arial"/>
          <w:sz w:val="20"/>
          <w:szCs w:val="20"/>
        </w:rPr>
        <w:t>(IMPOZITE SI TAXE)</w:t>
      </w:r>
      <w:r w:rsidRPr="002F0648">
        <w:rPr>
          <w:rFonts w:ascii="Arial" w:hAnsi="Arial" w:cs="Arial"/>
          <w:sz w:val="20"/>
          <w:szCs w:val="20"/>
        </w:rPr>
        <w:t xml:space="preserve"> din aparatul de specialitate al Primarului Comunei Alexandru Odobescu și Avizul Comisiei pentru buget, finanțe, programe de dezvoltare, industrie, agricultură din cadrul Consiliului Local al Comunei Alexandru Odobescu; </w:t>
      </w:r>
    </w:p>
    <w:p w14:paraId="668C96DF" w14:textId="77777777" w:rsidR="009B36B5" w:rsidRPr="002F0648" w:rsidRDefault="009B36B5" w:rsidP="009B36B5">
      <w:pPr>
        <w:numPr>
          <w:ilvl w:val="0"/>
          <w:numId w:val="1"/>
        </w:numPr>
        <w:spacing w:after="79"/>
        <w:ind w:right="662" w:hanging="163"/>
        <w:jc w:val="both"/>
        <w:rPr>
          <w:rFonts w:ascii="Arial" w:hAnsi="Arial" w:cs="Arial"/>
          <w:sz w:val="20"/>
          <w:szCs w:val="20"/>
        </w:rPr>
      </w:pPr>
      <w:r w:rsidRPr="002F0648">
        <w:rPr>
          <w:rFonts w:ascii="Arial" w:hAnsi="Arial" w:cs="Arial"/>
          <w:sz w:val="20"/>
          <w:szCs w:val="20"/>
        </w:rPr>
        <w:t xml:space="preserve">prevederile art.22 , art.185 alin.(1) lit. b) și alin. (6) din Legea nr. 207/2015 privind </w:t>
      </w:r>
    </w:p>
    <w:p w14:paraId="3A84E791" w14:textId="77777777" w:rsidR="009B36B5" w:rsidRPr="002F0648" w:rsidRDefault="009B36B5" w:rsidP="009B36B5">
      <w:pPr>
        <w:spacing w:after="81"/>
        <w:ind w:left="-2" w:right="662"/>
        <w:jc w:val="both"/>
        <w:rPr>
          <w:rFonts w:ascii="Arial" w:hAnsi="Arial" w:cs="Arial"/>
          <w:sz w:val="20"/>
          <w:szCs w:val="20"/>
        </w:rPr>
      </w:pPr>
      <w:r w:rsidRPr="002F0648">
        <w:rPr>
          <w:rFonts w:ascii="Arial" w:hAnsi="Arial" w:cs="Arial"/>
          <w:sz w:val="20"/>
          <w:szCs w:val="20"/>
        </w:rPr>
        <w:t xml:space="preserve">Codul de procedură fiscală, cu modificările și completările ulterioare; </w:t>
      </w:r>
    </w:p>
    <w:p w14:paraId="17B47780" w14:textId="77777777" w:rsidR="009B36B5" w:rsidRPr="002F0648" w:rsidRDefault="009B36B5" w:rsidP="009B36B5">
      <w:pPr>
        <w:numPr>
          <w:ilvl w:val="0"/>
          <w:numId w:val="1"/>
        </w:numPr>
        <w:spacing w:line="326" w:lineRule="auto"/>
        <w:ind w:right="662" w:hanging="163"/>
        <w:jc w:val="both"/>
        <w:rPr>
          <w:rFonts w:ascii="Arial" w:hAnsi="Arial" w:cs="Arial"/>
          <w:sz w:val="20"/>
          <w:szCs w:val="20"/>
        </w:rPr>
      </w:pPr>
      <w:r w:rsidRPr="002F0648">
        <w:rPr>
          <w:rFonts w:ascii="Arial" w:hAnsi="Arial" w:cs="Arial"/>
          <w:sz w:val="20"/>
          <w:szCs w:val="20"/>
        </w:rPr>
        <w:t xml:space="preserve">prevederile Titlului IX din Legea nr. 227/2015 privind Codul fiscal, cu modificările și completările ulterioare; </w:t>
      </w:r>
    </w:p>
    <w:p w14:paraId="01592A78" w14:textId="77777777" w:rsidR="009B36B5" w:rsidRPr="002F0648" w:rsidRDefault="009B36B5" w:rsidP="009B36B5">
      <w:pPr>
        <w:numPr>
          <w:ilvl w:val="0"/>
          <w:numId w:val="1"/>
        </w:numPr>
        <w:spacing w:line="320" w:lineRule="auto"/>
        <w:ind w:right="662" w:hanging="163"/>
        <w:jc w:val="both"/>
        <w:rPr>
          <w:rFonts w:ascii="Arial" w:hAnsi="Arial" w:cs="Arial"/>
          <w:sz w:val="20"/>
          <w:szCs w:val="20"/>
        </w:rPr>
      </w:pPr>
      <w:r w:rsidRPr="002F0648">
        <w:rPr>
          <w:rFonts w:ascii="Arial" w:hAnsi="Arial" w:cs="Arial"/>
          <w:sz w:val="20"/>
          <w:szCs w:val="20"/>
        </w:rPr>
        <w:t xml:space="preserve">prevederile H.G. nr.1/2016 pentru aprobarea Normelor metodologice de aplicare a Legii nr 227/2015 privind Codul Fiscal, cu modificările și completările ulterioare; - prevederile Legii nr.273/2006, privind Finanțele Publice locale, cu modificările și completările ulterioare; </w:t>
      </w:r>
    </w:p>
    <w:p w14:paraId="54BEDD36" w14:textId="77777777" w:rsidR="009B36B5" w:rsidRPr="002F0648" w:rsidRDefault="009B36B5" w:rsidP="009B36B5">
      <w:pPr>
        <w:numPr>
          <w:ilvl w:val="0"/>
          <w:numId w:val="1"/>
        </w:numPr>
        <w:ind w:right="662" w:hanging="163"/>
        <w:jc w:val="both"/>
        <w:rPr>
          <w:rFonts w:ascii="Arial" w:hAnsi="Arial" w:cs="Arial"/>
          <w:sz w:val="20"/>
          <w:szCs w:val="20"/>
        </w:rPr>
      </w:pPr>
      <w:r w:rsidRPr="002F0648">
        <w:rPr>
          <w:rFonts w:ascii="Arial" w:hAnsi="Arial" w:cs="Arial"/>
          <w:sz w:val="20"/>
          <w:szCs w:val="20"/>
        </w:rPr>
        <w:t xml:space="preserve">prevederile art. X, cu respectarea dispozițiilor art. I-XVI, cu excepția art. XI și XII, ale </w:t>
      </w:r>
    </w:p>
    <w:p w14:paraId="3939537C" w14:textId="77777777" w:rsidR="009B36B5" w:rsidRPr="002F0648" w:rsidRDefault="009B36B5" w:rsidP="009B36B5">
      <w:pPr>
        <w:spacing w:after="375"/>
        <w:ind w:left="-2" w:right="662"/>
        <w:jc w:val="both"/>
        <w:rPr>
          <w:rFonts w:ascii="Arial" w:hAnsi="Arial" w:cs="Arial"/>
          <w:sz w:val="20"/>
          <w:szCs w:val="20"/>
        </w:rPr>
      </w:pPr>
      <w:r w:rsidRPr="002F0648">
        <w:rPr>
          <w:rFonts w:ascii="Arial" w:hAnsi="Arial" w:cs="Arial"/>
          <w:sz w:val="20"/>
          <w:szCs w:val="20"/>
        </w:rPr>
        <w:t xml:space="preserve">O.U.G. nr. 107/04.09.20024, cu modificările și completările ulterioare, respectiv O.U.G 112/2024, pentru reglementarea unor măsuri fiscal-bugetare în domeniul gestionării creanțelor bugetare și a deficitului bugetar pentru bugetul general consolidate al României în anul 2024, precum și pentru modificarea și completarea unor acte normative; </w:t>
      </w:r>
      <w:r w:rsidRPr="002F0648">
        <w:rPr>
          <w:rFonts w:ascii="Arial" w:hAnsi="Arial" w:cs="Arial"/>
          <w:sz w:val="20"/>
          <w:szCs w:val="20"/>
        </w:rPr>
        <w:tab/>
      </w:r>
      <w:r w:rsidRPr="002F0648">
        <w:rPr>
          <w:rFonts w:ascii="Arial" w:hAnsi="Arial" w:cs="Arial"/>
          <w:sz w:val="20"/>
          <w:szCs w:val="20"/>
        </w:rPr>
        <w:tab/>
      </w:r>
      <w:r w:rsidRPr="002F0648">
        <w:rPr>
          <w:rFonts w:ascii="Arial" w:hAnsi="Arial" w:cs="Arial"/>
          <w:sz w:val="20"/>
          <w:szCs w:val="20"/>
        </w:rPr>
        <w:tab/>
      </w:r>
      <w:r w:rsidRPr="002F0648">
        <w:rPr>
          <w:rFonts w:ascii="Arial" w:hAnsi="Arial" w:cs="Arial"/>
          <w:sz w:val="20"/>
          <w:szCs w:val="20"/>
        </w:rPr>
        <w:tab/>
      </w:r>
      <w:r w:rsidRPr="002F0648">
        <w:rPr>
          <w:rFonts w:ascii="Arial" w:hAnsi="Arial" w:cs="Arial"/>
          <w:sz w:val="20"/>
          <w:szCs w:val="20"/>
        </w:rPr>
        <w:tab/>
      </w:r>
      <w:r w:rsidRPr="002F0648">
        <w:rPr>
          <w:rFonts w:ascii="Arial" w:hAnsi="Arial" w:cs="Arial"/>
          <w:sz w:val="20"/>
          <w:szCs w:val="20"/>
        </w:rPr>
        <w:tab/>
      </w:r>
      <w:r w:rsidRPr="002F0648">
        <w:rPr>
          <w:rFonts w:ascii="Arial" w:hAnsi="Arial" w:cs="Arial"/>
          <w:sz w:val="20"/>
          <w:szCs w:val="20"/>
        </w:rPr>
        <w:tab/>
      </w:r>
      <w:r w:rsidRPr="002F0648">
        <w:rPr>
          <w:rFonts w:ascii="Arial" w:hAnsi="Arial" w:cs="Arial"/>
          <w:sz w:val="20"/>
          <w:szCs w:val="20"/>
        </w:rPr>
        <w:tab/>
        <w:t>- prevederile art. IV, pct.1 și pct.2, ale O.U.G nr. 132/21.11.2024, pentru modificarea și completarea Legii nr. 227/2015 privind Codul fiscal și pentru completarea Legii nr. 207/2015 privind Codul de procedură fiscală .</w:t>
      </w:r>
      <w:r w:rsidRPr="002F0648">
        <w:rPr>
          <w:rFonts w:ascii="Arial" w:hAnsi="Arial" w:cs="Arial"/>
          <w:sz w:val="20"/>
          <w:szCs w:val="20"/>
        </w:rPr>
        <w:tab/>
      </w:r>
      <w:r w:rsidRPr="002F0648">
        <w:rPr>
          <w:rFonts w:ascii="Arial" w:hAnsi="Arial" w:cs="Arial"/>
          <w:sz w:val="20"/>
          <w:szCs w:val="20"/>
        </w:rPr>
        <w:tab/>
      </w:r>
      <w:r w:rsidRPr="002F0648">
        <w:rPr>
          <w:rFonts w:ascii="Arial" w:hAnsi="Arial" w:cs="Arial"/>
          <w:sz w:val="20"/>
          <w:szCs w:val="20"/>
        </w:rPr>
        <w:tab/>
      </w:r>
      <w:r w:rsidRPr="002F0648">
        <w:rPr>
          <w:rFonts w:ascii="Arial" w:hAnsi="Arial" w:cs="Arial"/>
          <w:sz w:val="20"/>
          <w:szCs w:val="20"/>
        </w:rPr>
        <w:tab/>
      </w:r>
      <w:r w:rsidRPr="002F0648">
        <w:rPr>
          <w:rFonts w:ascii="Arial" w:hAnsi="Arial" w:cs="Arial"/>
          <w:sz w:val="20"/>
          <w:szCs w:val="20"/>
        </w:rPr>
        <w:tab/>
      </w:r>
      <w:r w:rsidRPr="002F0648">
        <w:rPr>
          <w:rFonts w:ascii="Arial" w:hAnsi="Arial" w:cs="Arial"/>
          <w:sz w:val="20"/>
          <w:szCs w:val="20"/>
        </w:rPr>
        <w:tab/>
      </w:r>
      <w:r w:rsidRPr="002F0648">
        <w:rPr>
          <w:rFonts w:ascii="Arial" w:hAnsi="Arial" w:cs="Arial"/>
          <w:sz w:val="20"/>
          <w:szCs w:val="20"/>
        </w:rPr>
        <w:tab/>
      </w:r>
      <w:r w:rsidRPr="002F0648">
        <w:rPr>
          <w:rFonts w:ascii="Arial" w:hAnsi="Arial" w:cs="Arial"/>
          <w:sz w:val="20"/>
          <w:szCs w:val="20"/>
        </w:rPr>
        <w:tab/>
      </w:r>
      <w:r w:rsidRPr="002F0648">
        <w:rPr>
          <w:rFonts w:ascii="Arial" w:hAnsi="Arial" w:cs="Arial"/>
          <w:sz w:val="20"/>
          <w:szCs w:val="20"/>
        </w:rPr>
        <w:tab/>
      </w:r>
      <w:r w:rsidRPr="002F0648">
        <w:rPr>
          <w:rFonts w:ascii="Arial" w:hAnsi="Arial" w:cs="Arial"/>
          <w:sz w:val="20"/>
          <w:szCs w:val="20"/>
        </w:rPr>
        <w:tab/>
      </w:r>
      <w:r w:rsidRPr="002F0648">
        <w:rPr>
          <w:rFonts w:ascii="Arial" w:hAnsi="Arial" w:cs="Arial"/>
          <w:sz w:val="20"/>
          <w:szCs w:val="20"/>
        </w:rPr>
        <w:tab/>
      </w:r>
      <w:r w:rsidRPr="002F0648">
        <w:rPr>
          <w:rFonts w:ascii="Arial" w:hAnsi="Arial" w:cs="Arial"/>
          <w:sz w:val="20"/>
          <w:szCs w:val="20"/>
        </w:rPr>
        <w:tab/>
        <w:t xml:space="preserve">În temeiul art.129, art.139 alin.(1) și art.196 alin(1) </w:t>
      </w:r>
      <w:proofErr w:type="spellStart"/>
      <w:r w:rsidRPr="002F0648">
        <w:rPr>
          <w:rFonts w:ascii="Arial" w:hAnsi="Arial" w:cs="Arial"/>
          <w:sz w:val="20"/>
          <w:szCs w:val="20"/>
        </w:rPr>
        <w:t>lit.a</w:t>
      </w:r>
      <w:proofErr w:type="spellEnd"/>
      <w:r w:rsidRPr="002F0648">
        <w:rPr>
          <w:rFonts w:ascii="Arial" w:hAnsi="Arial" w:cs="Arial"/>
          <w:sz w:val="20"/>
          <w:szCs w:val="20"/>
        </w:rPr>
        <w:t xml:space="preserve">, din O.U.G. nr.57/2019 privind Codul administrativ, cu modificările și completările ulterioare, adoptă prezenta </w:t>
      </w:r>
    </w:p>
    <w:p w14:paraId="67448C71" w14:textId="77777777" w:rsidR="009B36B5" w:rsidRPr="002F0648" w:rsidRDefault="009B36B5" w:rsidP="009B36B5">
      <w:pPr>
        <w:spacing w:after="64" w:line="259" w:lineRule="auto"/>
        <w:ind w:left="3" w:firstLine="0"/>
        <w:jc w:val="center"/>
        <w:rPr>
          <w:rFonts w:ascii="Arial" w:hAnsi="Arial" w:cs="Arial"/>
          <w:sz w:val="22"/>
        </w:rPr>
      </w:pPr>
      <w:r w:rsidRPr="002F0648">
        <w:rPr>
          <w:rFonts w:ascii="Arial" w:hAnsi="Arial" w:cs="Arial"/>
          <w:sz w:val="22"/>
        </w:rPr>
        <w:t>HOTĂRĂȘTE:</w:t>
      </w:r>
    </w:p>
    <w:p w14:paraId="4BCCC76E" w14:textId="77777777" w:rsidR="009B36B5" w:rsidRPr="002F0648" w:rsidRDefault="009B36B5" w:rsidP="009B36B5">
      <w:pPr>
        <w:spacing w:after="0" w:line="259" w:lineRule="auto"/>
        <w:ind w:left="3" w:firstLine="0"/>
        <w:rPr>
          <w:rFonts w:ascii="Arial" w:hAnsi="Arial" w:cs="Arial"/>
          <w:sz w:val="22"/>
        </w:rPr>
      </w:pPr>
      <w:r w:rsidRPr="002F0648">
        <w:rPr>
          <w:rFonts w:ascii="Arial" w:hAnsi="Arial" w:cs="Arial"/>
          <w:sz w:val="22"/>
        </w:rPr>
        <w:t xml:space="preserve">  </w:t>
      </w:r>
    </w:p>
    <w:p w14:paraId="0A0BB4E2" w14:textId="77777777" w:rsidR="009B36B5" w:rsidRPr="002F0648" w:rsidRDefault="009B36B5" w:rsidP="009B36B5">
      <w:pPr>
        <w:ind w:left="-2" w:right="662" w:firstLine="710"/>
        <w:jc w:val="both"/>
        <w:rPr>
          <w:rFonts w:ascii="Arial" w:hAnsi="Arial" w:cs="Arial"/>
          <w:sz w:val="22"/>
        </w:rPr>
      </w:pPr>
      <w:r w:rsidRPr="002F0648">
        <w:rPr>
          <w:rFonts w:ascii="Arial" w:hAnsi="Arial" w:cs="Arial"/>
          <w:sz w:val="22"/>
        </w:rPr>
        <w:t xml:space="preserve">Art.1 – Se aprobă modificarea Hotărârii Consiliului Local 69/24.09.2024, privind acordarea unor facilități fiscale în conformitate cu  O.U.G. nr.107 din 06.09.2024  și aprobarea procedurii de anulare a acestora, în comuna Alexandru Odobescu, județul Călărași în sensul că termenul de 25 noiembrie 2024 se înlocuiește cu termenul de 19 decembrie 2024 în cuprinsul anexei ce face parte integrantă din hotărârea susmenționată. </w:t>
      </w:r>
    </w:p>
    <w:p w14:paraId="7E27077B" w14:textId="0D5E7C15" w:rsidR="009B36B5" w:rsidRPr="002F0648" w:rsidRDefault="009B36B5" w:rsidP="009B36B5">
      <w:pPr>
        <w:spacing w:after="58" w:line="259" w:lineRule="auto"/>
        <w:ind w:left="3" w:firstLine="705"/>
        <w:rPr>
          <w:rFonts w:ascii="Arial" w:hAnsi="Arial" w:cs="Arial"/>
          <w:sz w:val="22"/>
        </w:rPr>
      </w:pPr>
      <w:r w:rsidRPr="002F0648">
        <w:rPr>
          <w:rFonts w:ascii="Arial" w:hAnsi="Arial" w:cs="Arial"/>
          <w:sz w:val="22"/>
        </w:rPr>
        <w:t xml:space="preserve"> Art.2 – Primarul Comunei Alexandru Odobescu, prin Compartimentul Impozite și taxe locale din cadrul Serviciului financiar-contabil, va aduce la îndeplinire prevederile prezentei hotărâri. </w:t>
      </w:r>
      <w:r w:rsidRPr="002F0648">
        <w:rPr>
          <w:rFonts w:ascii="Arial" w:hAnsi="Arial" w:cs="Arial"/>
          <w:sz w:val="22"/>
        </w:rPr>
        <w:tab/>
      </w:r>
      <w:r w:rsidRPr="002F0648">
        <w:rPr>
          <w:rFonts w:ascii="Arial" w:hAnsi="Arial" w:cs="Arial"/>
          <w:sz w:val="22"/>
        </w:rPr>
        <w:tab/>
      </w:r>
      <w:r>
        <w:rPr>
          <w:rFonts w:ascii="Arial" w:hAnsi="Arial" w:cs="Arial"/>
          <w:sz w:val="22"/>
        </w:rPr>
        <w:lastRenderedPageBreak/>
        <w:tab/>
      </w:r>
      <w:r w:rsidRPr="002F0648">
        <w:rPr>
          <w:rFonts w:ascii="Arial" w:hAnsi="Arial" w:cs="Arial"/>
          <w:sz w:val="22"/>
        </w:rPr>
        <w:t xml:space="preserve">Art.3 - </w:t>
      </w:r>
      <w:r w:rsidRPr="002F0648">
        <w:rPr>
          <w:rFonts w:ascii="Arial" w:hAnsi="Arial" w:cs="Arial"/>
          <w:color w:val="auto"/>
          <w:sz w:val="22"/>
        </w:rPr>
        <w:t xml:space="preserve">Prezenta hotărâre se comunică prin grija Secretarului general al comunei, în termenul prevăzut de lege, Instituției Prefectului — Județul Călărași, primarului comunei Alexandru Odobescu, Compartimentului financiar-contabil ( impozite, taxe locale) și comunicare în vederea aducerii la îndeplinire, urmând a fi adusă la cunoștință publică prin afișare la avizierul Primăriei comunei Alexandru Odobescu și prin publicarea pe site-ul oficial al primăriei, în Monitorul Oficial Local, în format electronic, la adresa </w:t>
      </w:r>
      <w:r>
        <w:rPr>
          <w:rFonts w:ascii="Arial" w:hAnsi="Arial" w:cs="Arial"/>
          <w:color w:val="auto"/>
          <w:sz w:val="22"/>
        </w:rPr>
        <w:t>h</w:t>
      </w:r>
      <w:r w:rsidRPr="002F0648">
        <w:rPr>
          <w:rFonts w:ascii="Arial" w:hAnsi="Arial" w:cs="Arial"/>
          <w:color w:val="auto"/>
          <w:sz w:val="22"/>
          <w:u w:val="single" w:color="000000"/>
        </w:rPr>
        <w:t>ttps://primariaodobescu.ro.</w:t>
      </w:r>
    </w:p>
    <w:p w14:paraId="3A570187" w14:textId="77777777" w:rsidR="009B36B5" w:rsidRPr="009B36B5" w:rsidRDefault="009B36B5" w:rsidP="009B36B5">
      <w:pPr>
        <w:pStyle w:val="Frspaiere"/>
        <w:rPr>
          <w:rFonts w:ascii="Arial" w:hAnsi="Arial" w:cs="Arial"/>
          <w:lang w:val="ro-RO"/>
        </w:rPr>
      </w:pPr>
    </w:p>
    <w:p w14:paraId="1F826E3D" w14:textId="77777777" w:rsidR="009B36B5" w:rsidRPr="009B36B5" w:rsidRDefault="009B36B5" w:rsidP="009B36B5">
      <w:pPr>
        <w:spacing w:after="51"/>
        <w:ind w:left="132" w:right="7"/>
        <w:rPr>
          <w:rFonts w:ascii="Arial" w:hAnsi="Arial" w:cs="Arial"/>
          <w:sz w:val="22"/>
        </w:rPr>
      </w:pPr>
      <w:r w:rsidRPr="009B36B5">
        <w:rPr>
          <w:rFonts w:ascii="Arial" w:hAnsi="Arial" w:cs="Arial"/>
          <w:sz w:val="22"/>
        </w:rPr>
        <w:t>Președinte de ședință,                                                                              Contrasemnează  ,</w:t>
      </w:r>
    </w:p>
    <w:p w14:paraId="69CBCED5" w14:textId="0BCAADF2" w:rsidR="009B36B5" w:rsidRPr="009B36B5" w:rsidRDefault="009B36B5" w:rsidP="009B36B5">
      <w:pPr>
        <w:ind w:left="905" w:firstLine="0"/>
        <w:rPr>
          <w:rFonts w:ascii="Arial" w:hAnsi="Arial" w:cs="Arial"/>
          <w:sz w:val="22"/>
        </w:rPr>
      </w:pPr>
      <w:r w:rsidRPr="009B36B5">
        <w:rPr>
          <w:rFonts w:ascii="Arial" w:hAnsi="Arial" w:cs="Arial"/>
          <w:sz w:val="22"/>
        </w:rPr>
        <w:t xml:space="preserve">                                                                                                            Secretar general  U.A.T                                                                                                               </w:t>
      </w:r>
    </w:p>
    <w:p w14:paraId="4ACAB5D1" w14:textId="77777777" w:rsidR="009B36B5" w:rsidRPr="009B36B5" w:rsidRDefault="009B36B5" w:rsidP="009B36B5">
      <w:pPr>
        <w:ind w:firstLine="708"/>
        <w:rPr>
          <w:rFonts w:ascii="Arial" w:hAnsi="Arial" w:cs="Arial"/>
          <w:sz w:val="22"/>
        </w:rPr>
      </w:pPr>
      <w:r w:rsidRPr="009B36B5">
        <w:rPr>
          <w:rFonts w:ascii="Arial" w:hAnsi="Arial" w:cs="Arial"/>
          <w:sz w:val="22"/>
        </w:rPr>
        <w:t xml:space="preserve"> SULTAN ANCA-DANIELA                                                                      ILIE DOINITA</w:t>
      </w:r>
    </w:p>
    <w:p w14:paraId="5DADF71A" w14:textId="35422AAD" w:rsidR="009B36B5" w:rsidRPr="009B36B5" w:rsidRDefault="009B36B5" w:rsidP="009B36B5">
      <w:pPr>
        <w:ind w:left="17" w:right="2974"/>
        <w:rPr>
          <w:rFonts w:ascii="Arial" w:hAnsi="Arial" w:cs="Arial"/>
          <w:color w:val="auto"/>
          <w:sz w:val="22"/>
        </w:rPr>
      </w:pPr>
      <w:r w:rsidRPr="009B36B5">
        <w:rPr>
          <w:rFonts w:ascii="Arial" w:hAnsi="Arial" w:cs="Arial"/>
          <w:color w:val="auto"/>
          <w:sz w:val="22"/>
        </w:rPr>
        <w:t>Nr.9</w:t>
      </w:r>
      <w:r>
        <w:rPr>
          <w:rFonts w:ascii="Arial" w:hAnsi="Arial" w:cs="Arial"/>
          <w:color w:val="auto"/>
          <w:sz w:val="22"/>
        </w:rPr>
        <w:t>5</w:t>
      </w:r>
    </w:p>
    <w:p w14:paraId="75ED9B06" w14:textId="77777777" w:rsidR="009B36B5" w:rsidRPr="009B36B5" w:rsidRDefault="009B36B5" w:rsidP="009B36B5">
      <w:pPr>
        <w:spacing w:after="53"/>
        <w:ind w:left="17" w:right="2974"/>
        <w:rPr>
          <w:rFonts w:ascii="Arial" w:hAnsi="Arial" w:cs="Arial"/>
          <w:color w:val="auto"/>
          <w:sz w:val="22"/>
        </w:rPr>
      </w:pPr>
      <w:r w:rsidRPr="009B36B5">
        <w:rPr>
          <w:rFonts w:ascii="Arial" w:hAnsi="Arial" w:cs="Arial"/>
          <w:color w:val="auto"/>
          <w:sz w:val="22"/>
        </w:rPr>
        <w:t>Data:13.12.2024</w:t>
      </w:r>
    </w:p>
    <w:p w14:paraId="37613BAD" w14:textId="77777777" w:rsidR="009B36B5" w:rsidRPr="009B36B5" w:rsidRDefault="009B36B5" w:rsidP="009B36B5">
      <w:pPr>
        <w:spacing w:after="53"/>
        <w:ind w:left="17" w:right="2974"/>
        <w:rPr>
          <w:rFonts w:ascii="Arial" w:hAnsi="Arial" w:cs="Arial"/>
          <w:color w:val="auto"/>
          <w:sz w:val="22"/>
        </w:rPr>
      </w:pPr>
    </w:p>
    <w:p w14:paraId="283B377D" w14:textId="5A69DE95" w:rsidR="009B36B5" w:rsidRPr="009B36B5" w:rsidRDefault="009B36B5" w:rsidP="009B36B5">
      <w:pPr>
        <w:spacing w:after="3" w:line="259" w:lineRule="auto"/>
        <w:ind w:left="137" w:hanging="137"/>
        <w:rPr>
          <w:rFonts w:ascii="Arial" w:hAnsi="Arial" w:cs="Arial"/>
          <w:color w:val="auto"/>
          <w:sz w:val="22"/>
        </w:rPr>
      </w:pPr>
      <w:r w:rsidRPr="009B36B5">
        <w:rPr>
          <w:rFonts w:ascii="Arial" w:hAnsi="Arial" w:cs="Arial"/>
          <w:color w:val="auto"/>
          <w:sz w:val="22"/>
        </w:rPr>
        <w:t>Adoptată la Alexandru Odobescu în prezența a 11 consilieri din 11 în funcție, cu 1</w:t>
      </w:r>
      <w:r>
        <w:rPr>
          <w:rFonts w:ascii="Arial" w:hAnsi="Arial" w:cs="Arial"/>
          <w:color w:val="auto"/>
          <w:sz w:val="22"/>
        </w:rPr>
        <w:t>1</w:t>
      </w:r>
      <w:r w:rsidRPr="009B36B5">
        <w:rPr>
          <w:rFonts w:ascii="Arial" w:hAnsi="Arial" w:cs="Arial"/>
          <w:color w:val="auto"/>
          <w:sz w:val="22"/>
        </w:rPr>
        <w:t xml:space="preserve"> voturi pentru</w:t>
      </w:r>
      <w:r w:rsidRPr="009B36B5">
        <w:rPr>
          <w:rFonts w:ascii="Arial" w:hAnsi="Arial" w:cs="Arial"/>
          <w:color w:val="auto"/>
          <w:sz w:val="22"/>
        </w:rPr>
        <w:tab/>
        <w:t xml:space="preserve">0 voturi contra </w:t>
      </w:r>
      <w:r>
        <w:rPr>
          <w:rFonts w:ascii="Arial" w:hAnsi="Arial" w:cs="Arial"/>
          <w:color w:val="auto"/>
          <w:sz w:val="22"/>
        </w:rPr>
        <w:t xml:space="preserve">0 </w:t>
      </w:r>
      <w:r w:rsidRPr="009B36B5">
        <w:rPr>
          <w:rFonts w:ascii="Arial" w:hAnsi="Arial" w:cs="Arial"/>
          <w:color w:val="auto"/>
          <w:sz w:val="22"/>
        </w:rPr>
        <w:t>abțineri.</w:t>
      </w:r>
    </w:p>
    <w:p w14:paraId="02CC6F82" w14:textId="77777777" w:rsidR="009B36B5" w:rsidRPr="009B36B5" w:rsidRDefault="009B36B5" w:rsidP="009B36B5">
      <w:pPr>
        <w:spacing w:after="3" w:line="259" w:lineRule="auto"/>
        <w:ind w:left="137" w:hanging="137"/>
        <w:rPr>
          <w:rFonts w:ascii="Arial" w:hAnsi="Arial" w:cs="Arial"/>
          <w:color w:val="auto"/>
          <w:sz w:val="22"/>
        </w:rPr>
      </w:pPr>
    </w:p>
    <w:p w14:paraId="3F9B850B" w14:textId="77777777" w:rsidR="009B36B5" w:rsidRPr="002F0648" w:rsidRDefault="009B36B5" w:rsidP="009B36B5">
      <w:pPr>
        <w:spacing w:after="0" w:line="259" w:lineRule="auto"/>
        <w:ind w:left="3" w:firstLine="0"/>
        <w:rPr>
          <w:rFonts w:ascii="Arial" w:hAnsi="Arial" w:cs="Arial"/>
          <w:sz w:val="22"/>
        </w:rPr>
      </w:pPr>
    </w:p>
    <w:p w14:paraId="4C4BD987" w14:textId="77777777" w:rsidR="009B36B5" w:rsidRDefault="009B36B5" w:rsidP="009B36B5">
      <w:pPr>
        <w:spacing w:after="0" w:line="259" w:lineRule="auto"/>
        <w:ind w:left="3" w:firstLine="0"/>
        <w:rPr>
          <w:rFonts w:ascii="Arial" w:hAnsi="Arial" w:cs="Arial"/>
          <w:sz w:val="22"/>
        </w:rPr>
      </w:pPr>
      <w:r w:rsidRPr="002F0648">
        <w:rPr>
          <w:rFonts w:ascii="Arial" w:hAnsi="Arial" w:cs="Arial"/>
          <w:sz w:val="22"/>
        </w:rPr>
        <w:t xml:space="preserve"> </w:t>
      </w:r>
    </w:p>
    <w:p w14:paraId="78957849" w14:textId="77777777" w:rsidR="009B36B5" w:rsidRDefault="009B36B5" w:rsidP="009B36B5">
      <w:pPr>
        <w:spacing w:after="0" w:line="259" w:lineRule="auto"/>
        <w:ind w:left="3" w:firstLine="0"/>
        <w:rPr>
          <w:rFonts w:ascii="Arial" w:hAnsi="Arial" w:cs="Arial"/>
          <w:sz w:val="22"/>
        </w:rPr>
      </w:pPr>
    </w:p>
    <w:p w14:paraId="11148005" w14:textId="77777777" w:rsidR="009B36B5" w:rsidRDefault="009B36B5" w:rsidP="009B36B5">
      <w:pPr>
        <w:spacing w:after="0" w:line="259" w:lineRule="auto"/>
        <w:ind w:left="3" w:firstLine="0"/>
        <w:rPr>
          <w:rFonts w:ascii="Arial" w:hAnsi="Arial" w:cs="Arial"/>
          <w:sz w:val="22"/>
        </w:rPr>
      </w:pPr>
    </w:p>
    <w:p w14:paraId="7CDE50CC" w14:textId="77777777" w:rsidR="009B36B5" w:rsidRDefault="009B36B5" w:rsidP="009B36B5">
      <w:pPr>
        <w:spacing w:after="0" w:line="259" w:lineRule="auto"/>
        <w:ind w:left="3" w:firstLine="0"/>
        <w:rPr>
          <w:rFonts w:ascii="Arial" w:hAnsi="Arial" w:cs="Arial"/>
          <w:sz w:val="22"/>
        </w:rPr>
      </w:pPr>
    </w:p>
    <w:p w14:paraId="4E1E7E42" w14:textId="77777777" w:rsidR="009B36B5" w:rsidRDefault="009B36B5" w:rsidP="009B36B5">
      <w:pPr>
        <w:spacing w:after="0" w:line="259" w:lineRule="auto"/>
        <w:ind w:left="3" w:firstLine="0"/>
        <w:rPr>
          <w:rFonts w:ascii="Arial" w:hAnsi="Arial" w:cs="Arial"/>
          <w:sz w:val="22"/>
        </w:rPr>
      </w:pPr>
    </w:p>
    <w:p w14:paraId="2F1D2775" w14:textId="77777777" w:rsidR="009B36B5" w:rsidRDefault="009B36B5" w:rsidP="009B36B5">
      <w:pPr>
        <w:spacing w:after="0" w:line="259" w:lineRule="auto"/>
        <w:ind w:left="3" w:firstLine="0"/>
        <w:rPr>
          <w:rFonts w:ascii="Arial" w:hAnsi="Arial" w:cs="Arial"/>
          <w:sz w:val="22"/>
        </w:rPr>
      </w:pPr>
    </w:p>
    <w:p w14:paraId="14E28BB3" w14:textId="77777777" w:rsidR="009B36B5" w:rsidRDefault="009B36B5" w:rsidP="009B36B5">
      <w:pPr>
        <w:spacing w:after="0" w:line="259" w:lineRule="auto"/>
        <w:ind w:left="3" w:firstLine="0"/>
        <w:rPr>
          <w:rFonts w:ascii="Arial" w:hAnsi="Arial" w:cs="Arial"/>
          <w:sz w:val="22"/>
        </w:rPr>
      </w:pPr>
    </w:p>
    <w:p w14:paraId="30C72415" w14:textId="77777777" w:rsidR="009B36B5" w:rsidRDefault="009B36B5" w:rsidP="009B36B5">
      <w:pPr>
        <w:spacing w:after="0" w:line="259" w:lineRule="auto"/>
        <w:ind w:left="3" w:firstLine="0"/>
        <w:rPr>
          <w:rFonts w:ascii="Arial" w:hAnsi="Arial" w:cs="Arial"/>
          <w:sz w:val="22"/>
        </w:rPr>
      </w:pPr>
    </w:p>
    <w:p w14:paraId="7A50BB73" w14:textId="77777777" w:rsidR="009B36B5" w:rsidRDefault="009B36B5" w:rsidP="009B36B5">
      <w:pPr>
        <w:spacing w:after="0" w:line="259" w:lineRule="auto"/>
        <w:ind w:left="3" w:firstLine="0"/>
        <w:rPr>
          <w:rFonts w:ascii="Arial" w:hAnsi="Arial" w:cs="Arial"/>
          <w:sz w:val="22"/>
        </w:rPr>
      </w:pPr>
    </w:p>
    <w:p w14:paraId="17B86FA9" w14:textId="77777777" w:rsidR="009B36B5" w:rsidRDefault="009B36B5" w:rsidP="009B36B5">
      <w:pPr>
        <w:spacing w:after="0" w:line="259" w:lineRule="auto"/>
        <w:ind w:left="3" w:firstLine="0"/>
        <w:rPr>
          <w:rFonts w:ascii="Arial" w:hAnsi="Arial" w:cs="Arial"/>
          <w:sz w:val="22"/>
        </w:rPr>
      </w:pPr>
    </w:p>
    <w:p w14:paraId="368DBE3B" w14:textId="77777777" w:rsidR="009B36B5" w:rsidRDefault="009B36B5" w:rsidP="009B36B5">
      <w:pPr>
        <w:spacing w:after="0" w:line="259" w:lineRule="auto"/>
        <w:ind w:left="3" w:firstLine="0"/>
        <w:rPr>
          <w:rFonts w:ascii="Arial" w:hAnsi="Arial" w:cs="Arial"/>
          <w:sz w:val="22"/>
        </w:rPr>
      </w:pPr>
    </w:p>
    <w:p w14:paraId="6367D149" w14:textId="77777777" w:rsidR="009B36B5" w:rsidRDefault="009B36B5" w:rsidP="009B36B5">
      <w:pPr>
        <w:spacing w:after="0" w:line="259" w:lineRule="auto"/>
        <w:ind w:left="3" w:firstLine="0"/>
        <w:rPr>
          <w:rFonts w:ascii="Arial" w:hAnsi="Arial" w:cs="Arial"/>
          <w:sz w:val="22"/>
        </w:rPr>
      </w:pPr>
    </w:p>
    <w:p w14:paraId="1EA47267" w14:textId="77777777" w:rsidR="009B36B5" w:rsidRDefault="009B36B5" w:rsidP="009B36B5">
      <w:pPr>
        <w:spacing w:after="0" w:line="259" w:lineRule="auto"/>
        <w:ind w:left="3" w:firstLine="0"/>
        <w:rPr>
          <w:rFonts w:ascii="Arial" w:hAnsi="Arial" w:cs="Arial"/>
          <w:sz w:val="22"/>
        </w:rPr>
      </w:pPr>
    </w:p>
    <w:p w14:paraId="28AF285D" w14:textId="77777777" w:rsidR="009B36B5" w:rsidRDefault="009B36B5" w:rsidP="009B36B5">
      <w:pPr>
        <w:spacing w:after="0" w:line="259" w:lineRule="auto"/>
        <w:ind w:left="3" w:firstLine="0"/>
        <w:rPr>
          <w:rFonts w:ascii="Arial" w:hAnsi="Arial" w:cs="Arial"/>
          <w:sz w:val="22"/>
        </w:rPr>
      </w:pPr>
    </w:p>
    <w:p w14:paraId="03B9675C" w14:textId="77777777" w:rsidR="009B36B5" w:rsidRDefault="009B36B5" w:rsidP="009B36B5">
      <w:pPr>
        <w:spacing w:after="0" w:line="259" w:lineRule="auto"/>
        <w:ind w:left="3" w:firstLine="0"/>
        <w:rPr>
          <w:rFonts w:ascii="Arial" w:hAnsi="Arial" w:cs="Arial"/>
          <w:sz w:val="22"/>
        </w:rPr>
      </w:pPr>
    </w:p>
    <w:p w14:paraId="06DF0ABC" w14:textId="77777777" w:rsidR="009B36B5" w:rsidRDefault="009B36B5" w:rsidP="009B36B5">
      <w:pPr>
        <w:spacing w:after="0" w:line="259" w:lineRule="auto"/>
        <w:ind w:left="3" w:firstLine="0"/>
        <w:rPr>
          <w:rFonts w:ascii="Arial" w:hAnsi="Arial" w:cs="Arial"/>
          <w:sz w:val="22"/>
        </w:rPr>
      </w:pPr>
    </w:p>
    <w:p w14:paraId="0DC6EFD0" w14:textId="77777777" w:rsidR="009B36B5" w:rsidRDefault="009B36B5" w:rsidP="009B36B5">
      <w:pPr>
        <w:spacing w:after="0" w:line="259" w:lineRule="auto"/>
        <w:ind w:left="3" w:firstLine="0"/>
        <w:rPr>
          <w:rFonts w:ascii="Arial" w:hAnsi="Arial" w:cs="Arial"/>
          <w:sz w:val="22"/>
        </w:rPr>
      </w:pPr>
    </w:p>
    <w:p w14:paraId="01381338" w14:textId="77777777" w:rsidR="009B36B5" w:rsidRDefault="009B36B5" w:rsidP="009B36B5">
      <w:pPr>
        <w:spacing w:after="0" w:line="259" w:lineRule="auto"/>
        <w:ind w:left="3" w:firstLine="0"/>
        <w:rPr>
          <w:rFonts w:ascii="Arial" w:hAnsi="Arial" w:cs="Arial"/>
          <w:sz w:val="22"/>
        </w:rPr>
      </w:pPr>
    </w:p>
    <w:p w14:paraId="1981A4A8" w14:textId="77777777" w:rsidR="009B36B5" w:rsidRDefault="009B36B5" w:rsidP="009B36B5">
      <w:pPr>
        <w:spacing w:after="0" w:line="259" w:lineRule="auto"/>
        <w:ind w:left="3" w:firstLine="0"/>
        <w:rPr>
          <w:rFonts w:ascii="Arial" w:hAnsi="Arial" w:cs="Arial"/>
          <w:sz w:val="22"/>
        </w:rPr>
      </w:pPr>
    </w:p>
    <w:p w14:paraId="32BAF179" w14:textId="77777777" w:rsidR="009B36B5" w:rsidRDefault="009B36B5" w:rsidP="009B36B5">
      <w:pPr>
        <w:spacing w:after="0" w:line="259" w:lineRule="auto"/>
        <w:ind w:left="3" w:firstLine="0"/>
        <w:rPr>
          <w:rFonts w:ascii="Arial" w:hAnsi="Arial" w:cs="Arial"/>
          <w:sz w:val="22"/>
        </w:rPr>
      </w:pPr>
    </w:p>
    <w:p w14:paraId="35B9336A" w14:textId="77777777" w:rsidR="009B36B5" w:rsidRDefault="009B36B5" w:rsidP="009B36B5">
      <w:pPr>
        <w:spacing w:after="0" w:line="259" w:lineRule="auto"/>
        <w:ind w:left="3" w:firstLine="0"/>
        <w:rPr>
          <w:rFonts w:ascii="Arial" w:hAnsi="Arial" w:cs="Arial"/>
          <w:sz w:val="22"/>
        </w:rPr>
      </w:pPr>
    </w:p>
    <w:p w14:paraId="2AA2CB9F" w14:textId="77777777" w:rsidR="009B36B5" w:rsidRDefault="009B36B5" w:rsidP="009B36B5">
      <w:pPr>
        <w:spacing w:after="0" w:line="259" w:lineRule="auto"/>
        <w:ind w:left="3" w:firstLine="0"/>
        <w:rPr>
          <w:rFonts w:ascii="Arial" w:hAnsi="Arial" w:cs="Arial"/>
          <w:sz w:val="22"/>
        </w:rPr>
      </w:pPr>
    </w:p>
    <w:p w14:paraId="081CFE63" w14:textId="77777777" w:rsidR="009B36B5" w:rsidRDefault="009B36B5" w:rsidP="009B36B5">
      <w:pPr>
        <w:spacing w:after="0" w:line="259" w:lineRule="auto"/>
        <w:ind w:left="3" w:firstLine="0"/>
        <w:rPr>
          <w:rFonts w:ascii="Arial" w:hAnsi="Arial" w:cs="Arial"/>
          <w:sz w:val="22"/>
        </w:rPr>
      </w:pPr>
    </w:p>
    <w:p w14:paraId="547B7FAD" w14:textId="77777777" w:rsidR="009B36B5" w:rsidRDefault="009B36B5" w:rsidP="009B36B5">
      <w:pPr>
        <w:spacing w:after="0" w:line="259" w:lineRule="auto"/>
        <w:ind w:left="3" w:firstLine="0"/>
        <w:rPr>
          <w:rFonts w:ascii="Arial" w:hAnsi="Arial" w:cs="Arial"/>
          <w:sz w:val="22"/>
        </w:rPr>
      </w:pPr>
    </w:p>
    <w:p w14:paraId="7E4C203C" w14:textId="77777777" w:rsidR="009B36B5" w:rsidRDefault="009B36B5" w:rsidP="009B36B5">
      <w:pPr>
        <w:spacing w:after="0" w:line="259" w:lineRule="auto"/>
        <w:ind w:left="3" w:firstLine="0"/>
        <w:rPr>
          <w:rFonts w:ascii="Arial" w:hAnsi="Arial" w:cs="Arial"/>
          <w:sz w:val="22"/>
        </w:rPr>
      </w:pPr>
    </w:p>
    <w:p w14:paraId="6FB67F43" w14:textId="77777777" w:rsidR="009B36B5" w:rsidRDefault="009B36B5" w:rsidP="009B36B5">
      <w:pPr>
        <w:spacing w:after="0" w:line="259" w:lineRule="auto"/>
        <w:ind w:left="3" w:firstLine="0"/>
        <w:rPr>
          <w:rFonts w:ascii="Arial" w:hAnsi="Arial" w:cs="Arial"/>
          <w:sz w:val="22"/>
        </w:rPr>
      </w:pPr>
    </w:p>
    <w:p w14:paraId="11B297B1" w14:textId="77777777" w:rsidR="009B36B5" w:rsidRDefault="009B36B5" w:rsidP="009B36B5">
      <w:pPr>
        <w:spacing w:after="0" w:line="259" w:lineRule="auto"/>
        <w:ind w:left="3" w:firstLine="0"/>
        <w:rPr>
          <w:rFonts w:ascii="Arial" w:hAnsi="Arial" w:cs="Arial"/>
          <w:sz w:val="22"/>
        </w:rPr>
      </w:pPr>
    </w:p>
    <w:p w14:paraId="32A80710" w14:textId="77777777" w:rsidR="009B36B5" w:rsidRPr="002F0648" w:rsidRDefault="009B36B5" w:rsidP="009B36B5">
      <w:pPr>
        <w:spacing w:after="0" w:line="259" w:lineRule="auto"/>
        <w:ind w:left="3" w:firstLine="0"/>
        <w:rPr>
          <w:rFonts w:ascii="Arial" w:hAnsi="Arial" w:cs="Arial"/>
          <w:sz w:val="22"/>
        </w:rPr>
      </w:pPr>
    </w:p>
    <w:p w14:paraId="5CC4CAD0" w14:textId="6EF7CA4D" w:rsidR="002F0648" w:rsidRPr="002F0648" w:rsidRDefault="009B36B5" w:rsidP="001902C5">
      <w:pPr>
        <w:spacing w:after="23" w:line="259" w:lineRule="auto"/>
        <w:ind w:left="3" w:firstLine="0"/>
        <w:rPr>
          <w:rFonts w:ascii="Arial" w:hAnsi="Arial" w:cs="Arial"/>
          <w:sz w:val="22"/>
        </w:rPr>
      </w:pPr>
      <w:r w:rsidRPr="002F0648">
        <w:rPr>
          <w:rFonts w:ascii="Arial" w:hAnsi="Arial" w:cs="Arial"/>
          <w:b/>
          <w:sz w:val="22"/>
        </w:rPr>
        <w:t xml:space="preserve">  </w:t>
      </w:r>
    </w:p>
    <w:sectPr w:rsidR="002F0648" w:rsidRPr="002F0648" w:rsidSect="002F0648">
      <w:pgSz w:w="12240" w:h="15840"/>
      <w:pgMar w:top="1440" w:right="1080" w:bottom="1440" w:left="108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3A5253"/>
    <w:multiLevelType w:val="hybridMultilevel"/>
    <w:tmpl w:val="ED186474"/>
    <w:lvl w:ilvl="0" w:tplc="22F4306C">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8253AA">
      <w:start w:val="1"/>
      <w:numFmt w:val="bullet"/>
      <w:lvlText w:val="o"/>
      <w:lvlJc w:val="left"/>
      <w:pPr>
        <w:ind w:left="1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7948026">
      <w:start w:val="1"/>
      <w:numFmt w:val="bullet"/>
      <w:lvlText w:val="▪"/>
      <w:lvlJc w:val="left"/>
      <w:pPr>
        <w:ind w:left="1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EBE0ED4">
      <w:start w:val="1"/>
      <w:numFmt w:val="bullet"/>
      <w:lvlText w:val="•"/>
      <w:lvlJc w:val="left"/>
      <w:pPr>
        <w:ind w:left="2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48296C">
      <w:start w:val="1"/>
      <w:numFmt w:val="bullet"/>
      <w:lvlText w:val="o"/>
      <w:lvlJc w:val="left"/>
      <w:pPr>
        <w:ind w:left="3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4ACCEE">
      <w:start w:val="1"/>
      <w:numFmt w:val="bullet"/>
      <w:lvlText w:val="▪"/>
      <w:lvlJc w:val="left"/>
      <w:pPr>
        <w:ind w:left="3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E80707E">
      <w:start w:val="1"/>
      <w:numFmt w:val="bullet"/>
      <w:lvlText w:val="•"/>
      <w:lvlJc w:val="left"/>
      <w:pPr>
        <w:ind w:left="4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4284C40">
      <w:start w:val="1"/>
      <w:numFmt w:val="bullet"/>
      <w:lvlText w:val="o"/>
      <w:lvlJc w:val="left"/>
      <w:pPr>
        <w:ind w:left="5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87CFDCA">
      <w:start w:val="1"/>
      <w:numFmt w:val="bullet"/>
      <w:lvlText w:val="▪"/>
      <w:lvlJc w:val="left"/>
      <w:pPr>
        <w:ind w:left="61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610548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614"/>
    <w:rsid w:val="000B77EE"/>
    <w:rsid w:val="001902C5"/>
    <w:rsid w:val="001F7901"/>
    <w:rsid w:val="002F0648"/>
    <w:rsid w:val="00427B90"/>
    <w:rsid w:val="007302DE"/>
    <w:rsid w:val="008C330A"/>
    <w:rsid w:val="009B36B5"/>
    <w:rsid w:val="00A121B2"/>
    <w:rsid w:val="00A53389"/>
    <w:rsid w:val="00BC73C5"/>
    <w:rsid w:val="00C23565"/>
    <w:rsid w:val="00D54903"/>
    <w:rsid w:val="00ED061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37441"/>
  <w15:docId w15:val="{B38CE495-621C-4D05-AB27-607E7DC15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70" w:lineRule="auto"/>
      <w:ind w:left="10" w:hanging="10"/>
    </w:pPr>
    <w:rPr>
      <w:rFonts w:ascii="Times New Roman" w:eastAsia="Times New Roman" w:hAnsi="Times New Roman" w:cs="Times New Roman"/>
      <w:color w:val="000000"/>
      <w:sz w:val="28"/>
    </w:rPr>
  </w:style>
  <w:style w:type="paragraph" w:styleId="Titlu1">
    <w:name w:val="heading 1"/>
    <w:next w:val="Normal"/>
    <w:link w:val="Titlu1Caracter"/>
    <w:uiPriority w:val="9"/>
    <w:qFormat/>
    <w:pPr>
      <w:keepNext/>
      <w:keepLines/>
      <w:spacing w:after="0"/>
      <w:ind w:left="13" w:hanging="10"/>
      <w:outlineLvl w:val="0"/>
    </w:pPr>
    <w:rPr>
      <w:rFonts w:ascii="Times New Roman" w:eastAsia="Times New Roman" w:hAnsi="Times New Roman" w:cs="Times New Roman"/>
      <w:b/>
      <w:color w:val="000000"/>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Pr>
      <w:rFonts w:ascii="Times New Roman" w:eastAsia="Times New Roman" w:hAnsi="Times New Roman" w:cs="Times New Roman"/>
      <w:b/>
      <w:color w:val="000000"/>
      <w:sz w:val="28"/>
    </w:rPr>
  </w:style>
  <w:style w:type="paragraph" w:styleId="Frspaiere">
    <w:name w:val="No Spacing"/>
    <w:uiPriority w:val="1"/>
    <w:qFormat/>
    <w:rsid w:val="00C23565"/>
    <w:pPr>
      <w:spacing w:after="0" w:line="240" w:lineRule="auto"/>
    </w:pPr>
    <w:rPr>
      <w:kern w:val="0"/>
      <w:lang w:val="en-US"/>
      <w14:ligatures w14:val="none"/>
    </w:rPr>
  </w:style>
  <w:style w:type="table" w:customStyle="1" w:styleId="TableGrid">
    <w:name w:val="TableGrid"/>
    <w:rsid w:val="00C23565"/>
    <w:pPr>
      <w:spacing w:after="0" w:line="240" w:lineRule="auto"/>
    </w:pPr>
    <w:tblPr>
      <w:tblCellMar>
        <w:top w:w="0" w:type="dxa"/>
        <w:left w:w="0" w:type="dxa"/>
        <w:bottom w:w="0" w:type="dxa"/>
        <w:right w:w="0" w:type="dxa"/>
      </w:tblCellMar>
    </w:tblPr>
  </w:style>
  <w:style w:type="character" w:customStyle="1" w:styleId="Bodytext">
    <w:name w:val="Body text_"/>
    <w:link w:val="BodyText1"/>
    <w:locked/>
    <w:rsid w:val="00C23565"/>
    <w:rPr>
      <w:sz w:val="25"/>
      <w:shd w:val="clear" w:color="auto" w:fill="FFFFFF"/>
    </w:rPr>
  </w:style>
  <w:style w:type="paragraph" w:customStyle="1" w:styleId="BodyText1">
    <w:name w:val="Body Text1"/>
    <w:basedOn w:val="Normal"/>
    <w:link w:val="Bodytext"/>
    <w:rsid w:val="00C23565"/>
    <w:pPr>
      <w:widowControl w:val="0"/>
      <w:shd w:val="clear" w:color="auto" w:fill="FFFFFF"/>
      <w:spacing w:before="180" w:after="600" w:line="384" w:lineRule="exact"/>
      <w:ind w:left="0" w:firstLine="0"/>
      <w:jc w:val="center"/>
    </w:pPr>
    <w:rPr>
      <w:rFonts w:asciiTheme="minorHAnsi" w:eastAsiaTheme="minorEastAsia" w:hAnsiTheme="minorHAnsi" w:cstheme="minorBidi"/>
      <w:color w:val="auto"/>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635</Words>
  <Characters>3689</Characters>
  <Application>Microsoft Office Word</Application>
  <DocSecurity>0</DocSecurity>
  <Lines>30</Lines>
  <Paragraphs>8</Paragraphs>
  <ScaleCrop>false</ScaleCrop>
  <HeadingPairs>
    <vt:vector size="2" baseType="variant">
      <vt:variant>
        <vt:lpstr>Titlu</vt:lpstr>
      </vt:variant>
      <vt:variant>
        <vt:i4>1</vt:i4>
      </vt:variant>
    </vt:vector>
  </HeadingPairs>
  <TitlesOfParts>
    <vt:vector size="1" baseType="lpstr">
      <vt:lpstr>HCL nr. 257 prelungire termen facilitati.docx</vt:lpstr>
    </vt:vector>
  </TitlesOfParts>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HCL nr. 257 prelungire termen facilitati.docx</dc:title>
  <dc:subject/>
  <dc:creator>Mariana Gabriela Nagy</dc:creator>
  <cp:keywords/>
  <cp:lastModifiedBy>Alexandru Odobescu</cp:lastModifiedBy>
  <cp:revision>7</cp:revision>
  <cp:lastPrinted>2024-12-09T10:54:00Z</cp:lastPrinted>
  <dcterms:created xsi:type="dcterms:W3CDTF">2024-12-06T11:17:00Z</dcterms:created>
  <dcterms:modified xsi:type="dcterms:W3CDTF">2024-12-30T10:41:00Z</dcterms:modified>
</cp:coreProperties>
</file>