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E5058" w14:textId="77777777" w:rsidR="00DF59EA" w:rsidRDefault="00DF59EA" w:rsidP="00DF59E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AUTORIZAŢIE DE CONSTRUIRE</w:t>
      </w:r>
    </w:p>
    <w:p w14:paraId="0B8CFDCA" w14:textId="640C73AD" w:rsidR="00DF59EA" w:rsidRDefault="00DF59EA" w:rsidP="00DF59E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 xml:space="preserve">Nr.   </w:t>
      </w:r>
      <w:r w:rsidR="008F5B1C">
        <w:rPr>
          <w:rFonts w:ascii="Arial" w:hAnsi="Arial" w:cs="Arial"/>
          <w:b/>
          <w:bCs/>
        </w:rPr>
        <w:t>0</w:t>
      </w:r>
      <w:r w:rsidR="00A047A4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din </w:t>
      </w:r>
      <w:r w:rsidR="00A047A4">
        <w:rPr>
          <w:rFonts w:ascii="Arial" w:hAnsi="Arial" w:cs="Arial"/>
          <w:b/>
          <w:bCs/>
        </w:rPr>
        <w:t>24.04.2024</w:t>
      </w:r>
    </w:p>
    <w:p w14:paraId="3AF0DC3E" w14:textId="77777777" w:rsidR="00DF59EA" w:rsidRDefault="00DF59EA" w:rsidP="00DF59E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453E0749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7AA6517" w14:textId="1CFE71AB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Urmare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</w:t>
      </w:r>
      <w:r w:rsidR="008F5B1C">
        <w:rPr>
          <w:rFonts w:ascii="Arial" w:hAnsi="Arial" w:cs="Arial"/>
          <w:b/>
        </w:rPr>
        <w:t>-</w:t>
      </w:r>
      <w:r w:rsidR="007E754B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. </w:t>
      </w:r>
      <w:r w:rsidR="00A047A4">
        <w:rPr>
          <w:rFonts w:ascii="Arial" w:hAnsi="Arial" w:cs="Arial"/>
          <w:b/>
        </w:rPr>
        <w:t>ARABAGIU BEBE</w:t>
      </w:r>
      <w:r>
        <w:rPr>
          <w:rFonts w:ascii="Arial" w:hAnsi="Arial" w:cs="Arial"/>
          <w:b/>
        </w:rPr>
        <w:t xml:space="preserve">, cu </w:t>
      </w:r>
      <w:proofErr w:type="spellStart"/>
      <w:r>
        <w:rPr>
          <w:rFonts w:ascii="Arial" w:hAnsi="Arial" w:cs="Arial"/>
          <w:b/>
        </w:rPr>
        <w:t>domiciliul</w:t>
      </w:r>
      <w:proofErr w:type="spellEnd"/>
      <w:r>
        <w:rPr>
          <w:rFonts w:ascii="Arial" w:hAnsi="Arial" w:cs="Arial"/>
          <w:b/>
        </w:rPr>
        <w:t xml:space="preserve"> in </w:t>
      </w:r>
      <w:r w:rsidR="000F5959">
        <w:rPr>
          <w:rFonts w:ascii="Arial" w:hAnsi="Arial" w:cs="Arial"/>
          <w:b/>
        </w:rPr>
        <w:t xml:space="preserve">CALARASI, </w:t>
      </w:r>
      <w:r w:rsidR="00A047A4">
        <w:rPr>
          <w:rFonts w:ascii="Arial" w:hAnsi="Arial" w:cs="Arial"/>
          <w:b/>
        </w:rPr>
        <w:t>SOSEAUA CHICIULUI, NR.7</w:t>
      </w:r>
      <w:r w:rsidR="000F5959">
        <w:rPr>
          <w:rFonts w:ascii="Arial" w:hAnsi="Arial" w:cs="Arial"/>
          <w:b/>
        </w:rPr>
        <w:t>, JUD. CALARASI</w:t>
      </w:r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</w:rPr>
        <w:t>inregistrata</w:t>
      </w:r>
      <w:proofErr w:type="spellEnd"/>
      <w:r>
        <w:rPr>
          <w:rFonts w:ascii="Arial" w:hAnsi="Arial" w:cs="Arial"/>
        </w:rPr>
        <w:t xml:space="preserve"> la Primaria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Alexandru </w:t>
      </w:r>
      <w:proofErr w:type="spellStart"/>
      <w:proofErr w:type="gramStart"/>
      <w:r>
        <w:rPr>
          <w:rFonts w:ascii="Arial" w:hAnsi="Arial" w:cs="Arial"/>
        </w:rPr>
        <w:t>Odobescu,judetul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Calarasi,la</w:t>
      </w:r>
      <w:proofErr w:type="spellEnd"/>
      <w:r>
        <w:rPr>
          <w:rFonts w:ascii="Arial" w:hAnsi="Arial" w:cs="Arial"/>
        </w:rPr>
        <w:t xml:space="preserve"> nr.</w:t>
      </w:r>
      <w:r w:rsidR="007E754B">
        <w:rPr>
          <w:rFonts w:ascii="Arial" w:hAnsi="Arial" w:cs="Arial"/>
        </w:rPr>
        <w:t xml:space="preserve"> </w:t>
      </w:r>
      <w:r w:rsidR="00A047A4">
        <w:rPr>
          <w:rFonts w:ascii="Arial" w:hAnsi="Arial" w:cs="Arial"/>
        </w:rPr>
        <w:t xml:space="preserve">2286 </w:t>
      </w:r>
      <w:r>
        <w:rPr>
          <w:rFonts w:ascii="Arial" w:hAnsi="Arial" w:cs="Arial"/>
        </w:rPr>
        <w:t xml:space="preserve">din </w:t>
      </w:r>
      <w:r w:rsidR="00A047A4">
        <w:rPr>
          <w:rFonts w:ascii="Arial" w:hAnsi="Arial" w:cs="Arial"/>
        </w:rPr>
        <w:t>24.04.2024</w:t>
      </w:r>
      <w:r>
        <w:rPr>
          <w:rFonts w:ascii="Arial" w:hAnsi="Arial" w:cs="Arial"/>
        </w:rPr>
        <w:t>.</w:t>
      </w:r>
    </w:p>
    <w:p w14:paraId="5EF520EF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conformitate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prevederile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Legii</w:t>
      </w:r>
      <w:proofErr w:type="spellEnd"/>
      <w:r>
        <w:rPr>
          <w:rFonts w:ascii="Arial" w:hAnsi="Arial" w:cs="Arial"/>
        </w:rPr>
        <w:t xml:space="preserve"> nr.50/</w:t>
      </w:r>
      <w:proofErr w:type="gramStart"/>
      <w:r>
        <w:rPr>
          <w:rFonts w:ascii="Arial" w:hAnsi="Arial" w:cs="Arial"/>
        </w:rPr>
        <w:t>1991,privind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autorizarea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executarii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lucrarilor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constructii,republicata,cu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modificarile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completarile ulterioare,se</w:t>
      </w:r>
    </w:p>
    <w:p w14:paraId="7CFD5B25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E9E90FB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AUTORIZEAZA:</w:t>
      </w:r>
    </w:p>
    <w:p w14:paraId="442CAE72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012D2D46" w14:textId="733BAF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EXECUTAREA LUCRĂRILOR </w:t>
      </w:r>
      <w:proofErr w:type="gramStart"/>
      <w:r>
        <w:rPr>
          <w:rFonts w:ascii="Arial" w:hAnsi="Arial" w:cs="Arial"/>
        </w:rPr>
        <w:t>DE :</w:t>
      </w:r>
      <w:proofErr w:type="gramEnd"/>
      <w:r>
        <w:rPr>
          <w:rFonts w:ascii="Arial" w:hAnsi="Arial" w:cs="Arial"/>
          <w:b/>
        </w:rPr>
        <w:t xml:space="preserve"> “CONSTRUIRE </w:t>
      </w:r>
      <w:r w:rsidR="000F5959">
        <w:rPr>
          <w:rFonts w:ascii="Arial" w:hAnsi="Arial" w:cs="Arial"/>
          <w:b/>
        </w:rPr>
        <w:t>LOCUINTA P</w:t>
      </w:r>
      <w:r w:rsidR="00A047A4">
        <w:rPr>
          <w:rFonts w:ascii="Arial" w:hAnsi="Arial" w:cs="Arial"/>
          <w:b/>
        </w:rPr>
        <w:t>+1+M SI IMPREJMUIRE</w:t>
      </w:r>
      <w:r>
        <w:rPr>
          <w:rFonts w:ascii="Arial" w:hAnsi="Arial" w:cs="Arial"/>
          <w:b/>
        </w:rPr>
        <w:t>”.</w:t>
      </w:r>
    </w:p>
    <w:p w14:paraId="3D2E927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00DABB" w14:textId="3E04270B" w:rsidR="00B50A39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Pe </w:t>
      </w:r>
      <w:proofErr w:type="spellStart"/>
      <w:r>
        <w:rPr>
          <w:rFonts w:ascii="Arial" w:hAnsi="Arial" w:cs="Arial"/>
          <w:sz w:val="22"/>
          <w:szCs w:val="22"/>
        </w:rPr>
        <w:t>imobilul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teren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situat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în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judeţul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Calarasi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,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comuna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Alexandru </w:t>
      </w:r>
      <w:proofErr w:type="spellStart"/>
      <w:proofErr w:type="gramStart"/>
      <w:r w:rsidR="00B50A39">
        <w:rPr>
          <w:rFonts w:ascii="Arial Narrow" w:hAnsi="Arial Narrow"/>
          <w:b/>
          <w:bCs/>
          <w:sz w:val="22"/>
          <w:szCs w:val="22"/>
        </w:rPr>
        <w:t>Odobescu,</w:t>
      </w:r>
      <w:bookmarkStart w:id="0" w:name="_Hlk774311"/>
      <w:r w:rsidR="00B50A39">
        <w:rPr>
          <w:rFonts w:ascii="Arial Narrow" w:hAnsi="Arial Narrow"/>
          <w:b/>
          <w:bCs/>
          <w:sz w:val="22"/>
          <w:szCs w:val="22"/>
        </w:rPr>
        <w:t>sat</w:t>
      </w:r>
      <w:proofErr w:type="spellEnd"/>
      <w:proofErr w:type="gram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r w:rsidR="000F5959">
        <w:rPr>
          <w:rFonts w:ascii="Arial Narrow" w:hAnsi="Arial Narrow"/>
          <w:b/>
          <w:bCs/>
          <w:sz w:val="22"/>
          <w:szCs w:val="22"/>
        </w:rPr>
        <w:t>Alexandru Odobescu</w:t>
      </w:r>
      <w:bookmarkEnd w:id="0"/>
      <w:r w:rsidR="000F5959">
        <w:rPr>
          <w:rFonts w:ascii="Arial Narrow" w:hAnsi="Arial Narrow"/>
          <w:b/>
          <w:bCs/>
          <w:sz w:val="22"/>
          <w:szCs w:val="22"/>
        </w:rPr>
        <w:t xml:space="preserve">, STR. </w:t>
      </w:r>
      <w:r w:rsidR="001F7C1D">
        <w:rPr>
          <w:rFonts w:ascii="Arial Narrow" w:hAnsi="Arial Narrow"/>
          <w:b/>
          <w:bCs/>
          <w:sz w:val="22"/>
          <w:szCs w:val="22"/>
        </w:rPr>
        <w:t>SOARELUI</w:t>
      </w:r>
      <w:r w:rsidR="000F5959">
        <w:rPr>
          <w:rFonts w:ascii="Arial Narrow" w:hAnsi="Arial Narrow"/>
          <w:b/>
          <w:bCs/>
          <w:sz w:val="22"/>
          <w:szCs w:val="22"/>
        </w:rPr>
        <w:t>, NR.</w:t>
      </w:r>
      <w:r w:rsidR="001F7C1D">
        <w:rPr>
          <w:rFonts w:ascii="Arial Narrow" w:hAnsi="Arial Narrow"/>
          <w:b/>
          <w:bCs/>
          <w:sz w:val="22"/>
          <w:szCs w:val="22"/>
        </w:rPr>
        <w:t>22 BIS</w:t>
      </w:r>
      <w:r w:rsidR="00B50A39">
        <w:rPr>
          <w:rFonts w:ascii="Arial Narrow" w:hAnsi="Arial Narrow"/>
          <w:b/>
          <w:bCs/>
          <w:sz w:val="22"/>
          <w:szCs w:val="22"/>
        </w:rPr>
        <w:t xml:space="preserve"> ,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proprietatea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bookmarkStart w:id="1" w:name="_Hlk20828220"/>
      <w:proofErr w:type="spellStart"/>
      <w:r w:rsidR="000F5959">
        <w:rPr>
          <w:rFonts w:ascii="Arial Narrow" w:hAnsi="Arial Narrow"/>
          <w:b/>
          <w:bCs/>
          <w:sz w:val="22"/>
          <w:szCs w:val="22"/>
        </w:rPr>
        <w:t>domnului</w:t>
      </w:r>
      <w:proofErr w:type="spellEnd"/>
      <w:r w:rsidR="000F5959">
        <w:rPr>
          <w:rFonts w:ascii="Arial Narrow" w:hAnsi="Arial Narrow"/>
          <w:b/>
          <w:bCs/>
          <w:sz w:val="22"/>
          <w:szCs w:val="22"/>
        </w:rPr>
        <w:t xml:space="preserve"> </w:t>
      </w:r>
      <w:r w:rsidR="001F7C1D">
        <w:rPr>
          <w:rFonts w:ascii="Arial Narrow" w:hAnsi="Arial Narrow"/>
          <w:b/>
          <w:bCs/>
          <w:sz w:val="22"/>
          <w:szCs w:val="22"/>
        </w:rPr>
        <w:t>ARABAGIU BEBE</w:t>
      </w:r>
      <w:r w:rsidR="00B50A39">
        <w:rPr>
          <w:rFonts w:ascii="Arial Narrow" w:hAnsi="Arial Narrow"/>
          <w:sz w:val="22"/>
          <w:szCs w:val="22"/>
        </w:rPr>
        <w:t xml:space="preserve">, conform </w:t>
      </w:r>
      <w:proofErr w:type="spellStart"/>
      <w:r w:rsidR="00B50A39">
        <w:rPr>
          <w:rFonts w:ascii="Arial Narrow" w:hAnsi="Arial Narrow"/>
          <w:sz w:val="22"/>
          <w:szCs w:val="22"/>
        </w:rPr>
        <w:t>extrasului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de carte </w:t>
      </w:r>
      <w:proofErr w:type="spellStart"/>
      <w:r w:rsidR="00B50A39">
        <w:rPr>
          <w:rFonts w:ascii="Arial Narrow" w:hAnsi="Arial Narrow"/>
          <w:sz w:val="22"/>
          <w:szCs w:val="22"/>
        </w:rPr>
        <w:t>funciara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nr. </w:t>
      </w:r>
      <w:r w:rsidR="001F7C1D">
        <w:rPr>
          <w:rFonts w:ascii="Arial Narrow" w:hAnsi="Arial Narrow"/>
          <w:sz w:val="22"/>
          <w:szCs w:val="22"/>
        </w:rPr>
        <w:t>20087</w:t>
      </w:r>
      <w:r w:rsidR="00B50A39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B50A39">
        <w:rPr>
          <w:rFonts w:ascii="Arial Narrow" w:hAnsi="Arial Narrow"/>
          <w:sz w:val="22"/>
          <w:szCs w:val="22"/>
        </w:rPr>
        <w:t>si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a </w:t>
      </w:r>
      <w:proofErr w:type="spellStart"/>
      <w:r w:rsidR="00B50A39">
        <w:rPr>
          <w:rFonts w:ascii="Arial Narrow" w:hAnsi="Arial Narrow"/>
          <w:sz w:val="22"/>
          <w:szCs w:val="22"/>
        </w:rPr>
        <w:t>Cartii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sz w:val="22"/>
          <w:szCs w:val="22"/>
        </w:rPr>
        <w:t>Funciare</w:t>
      </w:r>
      <w:proofErr w:type="spellEnd"/>
      <w:r w:rsidR="00B50A39">
        <w:rPr>
          <w:rFonts w:ascii="Arial Narrow" w:hAnsi="Arial Narrow"/>
          <w:sz w:val="22"/>
          <w:szCs w:val="22"/>
        </w:rPr>
        <w:t xml:space="preserve"> nr.</w:t>
      </w:r>
      <w:r w:rsidR="007E754B">
        <w:rPr>
          <w:rFonts w:ascii="Arial Narrow" w:hAnsi="Arial Narrow"/>
          <w:sz w:val="22"/>
          <w:szCs w:val="22"/>
        </w:rPr>
        <w:t xml:space="preserve"> </w:t>
      </w:r>
      <w:r w:rsidR="000F5959">
        <w:rPr>
          <w:rFonts w:ascii="Arial Narrow" w:hAnsi="Arial Narrow"/>
          <w:sz w:val="22"/>
          <w:szCs w:val="22"/>
        </w:rPr>
        <w:t>2</w:t>
      </w:r>
      <w:r w:rsidR="001F7C1D">
        <w:rPr>
          <w:rFonts w:ascii="Arial Narrow" w:hAnsi="Arial Narrow"/>
          <w:sz w:val="22"/>
          <w:szCs w:val="22"/>
        </w:rPr>
        <w:t>0087</w:t>
      </w:r>
      <w:r w:rsidR="007E754B">
        <w:rPr>
          <w:rFonts w:ascii="Arial Narrow" w:hAnsi="Arial Narrow"/>
          <w:sz w:val="22"/>
          <w:szCs w:val="22"/>
        </w:rPr>
        <w:t xml:space="preserve"> </w:t>
      </w:r>
      <w:r w:rsidR="00B50A39">
        <w:rPr>
          <w:rFonts w:ascii="Arial Narrow" w:hAnsi="Arial Narrow"/>
          <w:sz w:val="22"/>
          <w:szCs w:val="22"/>
        </w:rPr>
        <w:t>Alexandru Odobescu</w:t>
      </w:r>
      <w:bookmarkEnd w:id="1"/>
      <w:r w:rsidR="00B50A39">
        <w:rPr>
          <w:rFonts w:ascii="Arial Narrow" w:hAnsi="Arial Narrow"/>
          <w:sz w:val="22"/>
          <w:szCs w:val="22"/>
        </w:rPr>
        <w:t>.</w:t>
      </w:r>
    </w:p>
    <w:p w14:paraId="3EB50C36" w14:textId="229A56CE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2A24F08" w14:textId="25BBC820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Cartea </w:t>
      </w:r>
      <w:proofErr w:type="spellStart"/>
      <w:r>
        <w:rPr>
          <w:rFonts w:ascii="Arial" w:hAnsi="Arial" w:cs="Arial"/>
          <w:sz w:val="22"/>
          <w:szCs w:val="22"/>
        </w:rPr>
        <w:t>funciară</w:t>
      </w:r>
      <w:proofErr w:type="spellEnd"/>
      <w:r>
        <w:rPr>
          <w:rFonts w:ascii="Arial" w:hAnsi="Arial" w:cs="Arial"/>
          <w:sz w:val="22"/>
          <w:szCs w:val="22"/>
        </w:rPr>
        <w:t xml:space="preserve"> nr.</w:t>
      </w:r>
      <w:r>
        <w:rPr>
          <w:rFonts w:ascii="Arial" w:hAnsi="Arial" w:cs="Arial"/>
          <w:sz w:val="18"/>
          <w:szCs w:val="18"/>
        </w:rPr>
        <w:t xml:space="preserve"> </w:t>
      </w:r>
      <w:r w:rsidR="001F7C1D">
        <w:rPr>
          <w:rFonts w:ascii="Arial Narrow" w:hAnsi="Arial Narrow"/>
          <w:sz w:val="22"/>
          <w:szCs w:val="22"/>
        </w:rPr>
        <w:t>20087</w:t>
      </w:r>
      <w:r>
        <w:rPr>
          <w:rFonts w:ascii="Arial" w:hAnsi="Arial" w:cs="Arial"/>
          <w:sz w:val="18"/>
          <w:szCs w:val="18"/>
        </w:rPr>
        <w:t xml:space="preserve">- UAT Alexandru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Odobescu,judetul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Calarasi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67BEB075" w14:textId="66E7CD49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Fişa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bunului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imobil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nr. Cadastral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74486">
        <w:rPr>
          <w:rFonts w:ascii="Arial Narrow" w:hAnsi="Arial Narrow"/>
          <w:sz w:val="22"/>
          <w:szCs w:val="22"/>
        </w:rPr>
        <w:t>2</w:t>
      </w:r>
      <w:r w:rsidR="001F7C1D">
        <w:rPr>
          <w:rFonts w:ascii="Arial Narrow" w:hAnsi="Arial Narrow"/>
          <w:sz w:val="22"/>
          <w:szCs w:val="22"/>
        </w:rPr>
        <w:t>0087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intravilanul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comunei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Alexandru Odobescu,</w:t>
      </w:r>
      <w:r w:rsidR="009158A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="000F5959">
        <w:rPr>
          <w:rFonts w:ascii="Arial Narrow" w:hAnsi="Arial Narrow"/>
          <w:b/>
          <w:bCs/>
          <w:sz w:val="22"/>
          <w:szCs w:val="22"/>
        </w:rPr>
        <w:t xml:space="preserve">sat Alexandru Odobescu, </w:t>
      </w:r>
      <w:r w:rsidR="001F7C1D">
        <w:rPr>
          <w:rFonts w:ascii="Arial Narrow" w:hAnsi="Arial Narrow"/>
          <w:b/>
          <w:bCs/>
          <w:sz w:val="22"/>
          <w:szCs w:val="22"/>
        </w:rPr>
        <w:t>STR. SOARELUI, NR.22 BIS</w:t>
      </w:r>
      <w:r>
        <w:rPr>
          <w:rFonts w:ascii="Arial" w:hAnsi="Arial" w:cs="Arial"/>
          <w:b/>
          <w:bCs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judetul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Calarasi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19846E7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88DBB26" w14:textId="44206781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lucrări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valoare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1F7C1D">
        <w:rPr>
          <w:rFonts w:ascii="Arial" w:hAnsi="Arial" w:cs="Arial"/>
          <w:sz w:val="22"/>
          <w:szCs w:val="22"/>
        </w:rPr>
        <w:t>380 000</w:t>
      </w:r>
      <w:r>
        <w:rPr>
          <w:rFonts w:ascii="Arial" w:hAnsi="Arial" w:cs="Arial"/>
          <w:sz w:val="22"/>
          <w:szCs w:val="22"/>
        </w:rPr>
        <w:t xml:space="preserve"> </w:t>
      </w:r>
      <w:r w:rsidR="00E93E39">
        <w:rPr>
          <w:rFonts w:ascii="Arial" w:hAnsi="Arial" w:cs="Arial"/>
          <w:sz w:val="22"/>
          <w:szCs w:val="22"/>
        </w:rPr>
        <w:t>LEI</w:t>
      </w:r>
      <w:r>
        <w:rPr>
          <w:rFonts w:ascii="Arial" w:hAnsi="Arial" w:cs="Arial"/>
          <w:sz w:val="22"/>
          <w:szCs w:val="22"/>
        </w:rPr>
        <w:t>(C+M).</w:t>
      </w:r>
    </w:p>
    <w:p w14:paraId="405148F7" w14:textId="49970EF5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tehnice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D.T.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D.T.A.C.</w:t>
      </w:r>
      <w:proofErr w:type="gramStart"/>
      <w:r>
        <w:rPr>
          <w:rFonts w:ascii="Arial" w:hAnsi="Arial" w:cs="Arial"/>
          <w:sz w:val="22"/>
          <w:szCs w:val="22"/>
        </w:rPr>
        <w:t>),nr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1F7C1D">
        <w:rPr>
          <w:rFonts w:ascii="Arial" w:hAnsi="Arial" w:cs="Arial"/>
          <w:sz w:val="22"/>
          <w:szCs w:val="22"/>
        </w:rPr>
        <w:t>329</w:t>
      </w:r>
      <w:r w:rsidR="00747B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din </w:t>
      </w:r>
      <w:r w:rsidR="00747BBD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,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elaborată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1F7C1D">
        <w:rPr>
          <w:rFonts w:ascii="Arial" w:hAnsi="Arial" w:cs="Arial"/>
          <w:sz w:val="22"/>
          <w:szCs w:val="22"/>
        </w:rPr>
        <w:t>SC PRODMUS SRL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sediul</w:t>
      </w:r>
      <w:proofErr w:type="spellEnd"/>
      <w:r>
        <w:rPr>
          <w:rFonts w:ascii="Arial" w:hAnsi="Arial" w:cs="Arial"/>
          <w:sz w:val="22"/>
          <w:szCs w:val="22"/>
        </w:rPr>
        <w:t xml:space="preserve"> în </w:t>
      </w:r>
      <w:proofErr w:type="spellStart"/>
      <w:r>
        <w:rPr>
          <w:rFonts w:ascii="Arial" w:hAnsi="Arial" w:cs="Arial"/>
          <w:sz w:val="22"/>
          <w:szCs w:val="22"/>
        </w:rPr>
        <w:t>jud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mun.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747BBD">
        <w:rPr>
          <w:rFonts w:ascii="Arial" w:hAnsi="Arial" w:cs="Arial"/>
          <w:sz w:val="22"/>
          <w:szCs w:val="22"/>
        </w:rPr>
        <w:t xml:space="preserve">STR. </w:t>
      </w:r>
      <w:r w:rsidR="001F7C1D">
        <w:rPr>
          <w:rFonts w:ascii="Arial" w:hAnsi="Arial" w:cs="Arial"/>
          <w:sz w:val="22"/>
          <w:szCs w:val="22"/>
        </w:rPr>
        <w:t>BUCURESTI</w:t>
      </w:r>
      <w:r>
        <w:rPr>
          <w:rFonts w:ascii="Arial" w:hAnsi="Arial" w:cs="Arial"/>
          <w:sz w:val="22"/>
          <w:szCs w:val="22"/>
        </w:rPr>
        <w:t xml:space="preserve">, nr. </w:t>
      </w:r>
      <w:r w:rsidR="001F7C1D">
        <w:rPr>
          <w:rFonts w:ascii="Arial" w:hAnsi="Arial" w:cs="Arial"/>
          <w:sz w:val="22"/>
          <w:szCs w:val="22"/>
        </w:rPr>
        <w:t>203</w:t>
      </w:r>
      <w:r>
        <w:rPr>
          <w:rFonts w:ascii="Arial" w:hAnsi="Arial" w:cs="Arial"/>
          <w:sz w:val="22"/>
          <w:szCs w:val="22"/>
        </w:rPr>
        <w:t>, bl.</w:t>
      </w:r>
      <w:proofErr w:type="gramStart"/>
      <w:r w:rsidR="00747BB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,</w:t>
      </w:r>
      <w:proofErr w:type="gramEnd"/>
      <w:r>
        <w:rPr>
          <w:rFonts w:ascii="Arial" w:hAnsi="Arial" w:cs="Arial"/>
          <w:sz w:val="22"/>
          <w:szCs w:val="22"/>
        </w:rPr>
        <w:t xml:space="preserve"> sc. , et. ap., </w:t>
      </w:r>
      <w:proofErr w:type="spellStart"/>
      <w:r>
        <w:rPr>
          <w:rFonts w:ascii="Arial" w:hAnsi="Arial" w:cs="Arial"/>
          <w:sz w:val="22"/>
          <w:szCs w:val="22"/>
        </w:rPr>
        <w:t>respectiv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1F7C1D">
        <w:rPr>
          <w:rFonts w:ascii="Arial" w:hAnsi="Arial" w:cs="Arial"/>
          <w:sz w:val="22"/>
          <w:szCs w:val="22"/>
        </w:rPr>
        <w:t>TUDORACHE CONSTANTIN</w:t>
      </w:r>
      <w:r>
        <w:rPr>
          <w:rFonts w:ascii="Arial" w:hAnsi="Arial" w:cs="Arial"/>
          <w:sz w:val="22"/>
          <w:szCs w:val="22"/>
        </w:rPr>
        <w:t xml:space="preserve">,-- </w:t>
      </w:r>
      <w:proofErr w:type="spellStart"/>
      <w:r>
        <w:rPr>
          <w:rFonts w:ascii="Arial" w:hAnsi="Arial" w:cs="Arial"/>
          <w:b/>
          <w:sz w:val="22"/>
          <w:szCs w:val="22"/>
        </w:rPr>
        <w:t>arhitect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drept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semnătură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înscris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Tabloul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Naţional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Arhitecţilor</w:t>
      </w:r>
      <w:proofErr w:type="spellEnd"/>
      <w:r>
        <w:rPr>
          <w:rFonts w:ascii="Arial" w:hAnsi="Arial" w:cs="Arial"/>
          <w:sz w:val="22"/>
          <w:szCs w:val="22"/>
        </w:rPr>
        <w:t xml:space="preserve"> cu nr.</w:t>
      </w:r>
      <w:r w:rsidR="001F7C1D">
        <w:rPr>
          <w:rFonts w:ascii="Arial" w:hAnsi="Arial" w:cs="Arial"/>
          <w:b/>
          <w:sz w:val="22"/>
          <w:szCs w:val="22"/>
        </w:rPr>
        <w:t>3370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conformitate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prevederile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 nr.184/2001 </w:t>
      </w:r>
      <w:proofErr w:type="spellStart"/>
      <w:r>
        <w:rPr>
          <w:rFonts w:ascii="Arial" w:hAnsi="Arial" w:cs="Arial"/>
          <w:sz w:val="22"/>
          <w:szCs w:val="22"/>
        </w:rPr>
        <w:t>privind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exercitarea</w:t>
      </w:r>
      <w:proofErr w:type="spellEnd"/>
    </w:p>
    <w:p w14:paraId="0969135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profesiei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arhitect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republicată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aflat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evidenţa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Filialei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teritoriale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Muntenia</w:t>
      </w:r>
      <w:proofErr w:type="spellEnd"/>
      <w:r>
        <w:rPr>
          <w:rFonts w:ascii="Arial" w:hAnsi="Arial" w:cs="Arial"/>
          <w:sz w:val="22"/>
          <w:szCs w:val="22"/>
        </w:rPr>
        <w:t xml:space="preserve"> S-E a </w:t>
      </w:r>
      <w:proofErr w:type="spellStart"/>
      <w:r>
        <w:rPr>
          <w:rFonts w:ascii="Arial" w:hAnsi="Arial" w:cs="Arial"/>
          <w:sz w:val="22"/>
          <w:szCs w:val="22"/>
        </w:rPr>
        <w:t>Ordinului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Arhitecţilor</w:t>
      </w:r>
      <w:proofErr w:type="spellEnd"/>
      <w:r>
        <w:rPr>
          <w:rFonts w:ascii="Arial" w:hAnsi="Arial" w:cs="Arial"/>
          <w:sz w:val="22"/>
          <w:szCs w:val="22"/>
        </w:rPr>
        <w:t xml:space="preserve"> din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România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1F186BEB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6F0D264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FC40CC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2A64C9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8696BF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CU PRIVIRE LA AUTORIZAREA EXECUTĂRII LUCRĂRILOR </w:t>
      </w:r>
      <w:smartTag w:uri="urn:schemas-microsoft-com:office:smarttags" w:element="place">
        <w:r>
          <w:rPr>
            <w:rFonts w:ascii="Arial" w:hAnsi="Arial" w:cs="Arial"/>
            <w:b/>
            <w:bCs/>
            <w:sz w:val="22"/>
            <w:szCs w:val="22"/>
          </w:rPr>
          <w:t>SE FAC</w:t>
        </w:r>
      </w:smartTag>
      <w:r>
        <w:rPr>
          <w:rFonts w:ascii="Arial" w:hAnsi="Arial" w:cs="Arial"/>
          <w:b/>
          <w:bCs/>
          <w:sz w:val="22"/>
          <w:szCs w:val="22"/>
        </w:rPr>
        <w:t xml:space="preserve"> URMĂTOARELE PRECIZĂRI:</w:t>
      </w:r>
    </w:p>
    <w:p w14:paraId="1F5F501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268FB9F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A. </w:t>
      </w:r>
      <w:r>
        <w:rPr>
          <w:rFonts w:ascii="Arial" w:hAnsi="Arial" w:cs="Arial"/>
          <w:b/>
          <w:bCs/>
          <w:sz w:val="22"/>
          <w:szCs w:val="22"/>
        </w:rPr>
        <w:t xml:space="preserve">DOCUMENTAŢIA TEHNICĂ – D.T.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 xml:space="preserve">DTAC </w:t>
      </w:r>
      <w:r>
        <w:rPr>
          <w:rFonts w:ascii="Arial" w:hAnsi="Arial" w:cs="Arial"/>
          <w:sz w:val="22"/>
          <w:szCs w:val="22"/>
        </w:rPr>
        <w:t xml:space="preserve">+ </w:t>
      </w:r>
      <w:r>
        <w:rPr>
          <w:rFonts w:ascii="Arial" w:hAnsi="Arial" w:cs="Arial"/>
          <w:b/>
          <w:bCs/>
          <w:sz w:val="22"/>
          <w:szCs w:val="22"/>
        </w:rPr>
        <w:t>DTOE SAU DTAD</w:t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sz w:val="22"/>
          <w:szCs w:val="22"/>
        </w:rPr>
        <w:t>– VIZATĂ SPRE NESCHIMBARE – ÎMPREUNĂ CU TOATE AVIZELE ŞI ACORDURILE OBŢINUTE, PRECUM SI ACTUL ADMINISTRATIV AL AUTORITATII COMPETENTE PENTRU PROTECTIA MEDIULUI, FACE PARTE INTEGRANTĂ DIN PREZENTA AUTORIZAŢIE.</w:t>
      </w:r>
    </w:p>
    <w:p w14:paraId="72DE73D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B0E54D8" w14:textId="77777777" w:rsidR="00DF59EA" w:rsidRDefault="00DF59EA" w:rsidP="00DF5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Nerespectarea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întocmai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vizată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spre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neschimbare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inclusiv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avizelor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acordurilor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obţinute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constituie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infracţiune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sau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contravenţie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după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caz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temeiul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prevederilor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art.24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.(1),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respectiv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art.26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.(1) din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republicată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4FD9D19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4A4FA4" w14:textId="77777777" w:rsidR="00DF59EA" w:rsidRDefault="00DF59EA" w:rsidP="00DF5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conformitate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prevederile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art.7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.(15) – (15</w:t>
      </w:r>
      <w:r>
        <w:rPr>
          <w:rFonts w:ascii="Arial" w:hAnsi="Arial" w:cs="Arial"/>
          <w:b/>
          <w:bCs/>
          <w:sz w:val="14"/>
          <w:szCs w:val="14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) din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respectarea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legislaţiei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aplicarea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Directivei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Consiliului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85/337/CEE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Directiva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EIA)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evaluarea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efectelor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anumitor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proiecte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publice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private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asupra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mediului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situaţia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timpul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numai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perioada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valabilitate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survin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modificări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temă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care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conduc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necesitatea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modificării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acestora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titularul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obligaţia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solicita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nouă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autorizaţie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27DE32D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2519ACF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B. TITULARUL AUTORIZAŢIEI ESTE OBLIGAT:</w:t>
      </w:r>
    </w:p>
    <w:p w14:paraId="5FACA0D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A3F17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model F.17) la </w:t>
      </w:r>
      <w:proofErr w:type="spellStart"/>
      <w:r>
        <w:rPr>
          <w:rFonts w:ascii="Arial" w:hAnsi="Arial" w:cs="Arial"/>
          <w:sz w:val="22"/>
          <w:szCs w:val="22"/>
        </w:rPr>
        <w:t>autoritatea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administraţiei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publice</w:t>
      </w:r>
      <w:proofErr w:type="spellEnd"/>
      <w:r>
        <w:rPr>
          <w:rFonts w:ascii="Arial" w:hAnsi="Arial" w:cs="Arial"/>
          <w:sz w:val="22"/>
          <w:szCs w:val="22"/>
        </w:rPr>
        <w:t xml:space="preserve"> locale </w:t>
      </w:r>
      <w:proofErr w:type="spellStart"/>
      <w:r>
        <w:rPr>
          <w:rFonts w:ascii="Arial" w:hAnsi="Arial" w:cs="Arial"/>
          <w:sz w:val="22"/>
          <w:szCs w:val="22"/>
        </w:rPr>
        <w:t>emitentă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8731808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model F.18) la </w:t>
      </w:r>
      <w:proofErr w:type="spellStart"/>
      <w:r>
        <w:rPr>
          <w:rFonts w:ascii="Arial" w:hAnsi="Arial" w:cs="Arial"/>
          <w:sz w:val="22"/>
          <w:szCs w:val="22"/>
        </w:rPr>
        <w:t>Inspectoratul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judeţului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municipiului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împreună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dovada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cotei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 de 0,1% din </w:t>
      </w:r>
      <w:proofErr w:type="spellStart"/>
      <w:r>
        <w:rPr>
          <w:rFonts w:ascii="Arial" w:hAnsi="Arial" w:cs="Arial"/>
          <w:sz w:val="22"/>
          <w:szCs w:val="22"/>
        </w:rPr>
        <w:t>valoarea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autorizată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instalaţii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aferente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acestora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1378F4F" w14:textId="173A95A1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finalizării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formularulmodel</w:t>
      </w:r>
      <w:proofErr w:type="spellEnd"/>
      <w:r>
        <w:rPr>
          <w:rFonts w:ascii="Arial" w:hAnsi="Arial" w:cs="Arial"/>
          <w:sz w:val="22"/>
          <w:szCs w:val="22"/>
        </w:rPr>
        <w:t xml:space="preserve"> F.19) la </w:t>
      </w:r>
      <w:proofErr w:type="spellStart"/>
      <w:r>
        <w:rPr>
          <w:rFonts w:ascii="Arial" w:hAnsi="Arial" w:cs="Arial"/>
          <w:sz w:val="22"/>
          <w:szCs w:val="22"/>
        </w:rPr>
        <w:t>Inspectoratul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judeţului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municipiului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odată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convocarea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comisiei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recepţie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B81C269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păstreze</w:t>
      </w:r>
      <w:proofErr w:type="spellEnd"/>
      <w:r>
        <w:rPr>
          <w:rFonts w:ascii="Arial" w:hAnsi="Arial" w:cs="Arial"/>
          <w:sz w:val="22"/>
          <w:szCs w:val="22"/>
        </w:rPr>
        <w:t xml:space="preserve"> pe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perfectă</w:t>
      </w:r>
      <w:proofErr w:type="spellEnd"/>
      <w:r>
        <w:rPr>
          <w:rFonts w:ascii="Arial" w:hAnsi="Arial" w:cs="Arial"/>
          <w:sz w:val="22"/>
          <w:szCs w:val="22"/>
        </w:rPr>
        <w:t xml:space="preserve"> stare - </w:t>
      </w:r>
      <w:proofErr w:type="spellStart"/>
      <w:r>
        <w:rPr>
          <w:rFonts w:ascii="Arial" w:hAnsi="Arial" w:cs="Arial"/>
          <w:sz w:val="22"/>
          <w:szCs w:val="22"/>
        </w:rPr>
        <w:t>autorizaţia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documentaţia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tehnică</w:t>
      </w:r>
      <w:proofErr w:type="spellEnd"/>
      <w:r>
        <w:rPr>
          <w:rFonts w:ascii="Arial" w:hAnsi="Arial" w:cs="Arial"/>
          <w:sz w:val="22"/>
          <w:szCs w:val="22"/>
        </w:rPr>
        <w:t xml:space="preserve"> – DT (DTAC+DTOE/DTAD) </w:t>
      </w:r>
      <w:proofErr w:type="spellStart"/>
      <w:r>
        <w:rPr>
          <w:rFonts w:ascii="Arial" w:hAnsi="Arial" w:cs="Arial"/>
          <w:sz w:val="22"/>
          <w:szCs w:val="22"/>
        </w:rPr>
        <w:t>vizată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neschimbare</w:t>
      </w:r>
      <w:proofErr w:type="spellEnd"/>
      <w:r>
        <w:rPr>
          <w:rFonts w:ascii="Arial" w:hAnsi="Arial" w:cs="Arial"/>
          <w:sz w:val="22"/>
          <w:szCs w:val="22"/>
        </w:rPr>
        <w:t xml:space="preserve">, pe care la </w:t>
      </w:r>
      <w:proofErr w:type="spellStart"/>
      <w:r>
        <w:rPr>
          <w:rFonts w:ascii="Arial" w:hAnsi="Arial" w:cs="Arial"/>
          <w:sz w:val="22"/>
          <w:szCs w:val="22"/>
        </w:rPr>
        <w:t>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prezenta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cererea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organelor</w:t>
      </w:r>
      <w:proofErr w:type="spellEnd"/>
      <w:r>
        <w:rPr>
          <w:rFonts w:ascii="Arial" w:hAnsi="Arial" w:cs="Arial"/>
          <w:sz w:val="22"/>
          <w:szCs w:val="22"/>
        </w:rPr>
        <w:t xml:space="preserve"> de control,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, pe </w:t>
      </w:r>
      <w:proofErr w:type="spellStart"/>
      <w:r>
        <w:rPr>
          <w:rFonts w:ascii="Arial" w:hAnsi="Arial" w:cs="Arial"/>
          <w:sz w:val="22"/>
          <w:szCs w:val="22"/>
        </w:rPr>
        <w:t>toată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C0C018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cazul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care, pe </w:t>
      </w:r>
      <w:proofErr w:type="spellStart"/>
      <w:r>
        <w:rPr>
          <w:rFonts w:ascii="Arial" w:hAnsi="Arial" w:cs="Arial"/>
          <w:sz w:val="22"/>
          <w:szCs w:val="22"/>
        </w:rPr>
        <w:t>parcursul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se </w:t>
      </w:r>
      <w:proofErr w:type="spellStart"/>
      <w:r>
        <w:rPr>
          <w:rFonts w:ascii="Arial" w:hAnsi="Arial" w:cs="Arial"/>
          <w:sz w:val="22"/>
          <w:szCs w:val="22"/>
        </w:rPr>
        <w:t>descoperă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vestigii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arheologice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fragmente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ziduri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ancadramente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goluri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fundaţii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pietre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cioplite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sculptate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oseminte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inventar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monetar</w:t>
      </w:r>
      <w:proofErr w:type="spellEnd"/>
      <w:r>
        <w:rPr>
          <w:rFonts w:ascii="Arial" w:hAnsi="Arial" w:cs="Arial"/>
          <w:sz w:val="22"/>
          <w:szCs w:val="22"/>
        </w:rPr>
        <w:t xml:space="preserve">, ceramic etc.)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sisteze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măsuri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pază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protecţie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imediat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emitentul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Direcţia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judeţeană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cultură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culte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patrimoniu</w:t>
      </w:r>
      <w:proofErr w:type="spellEnd"/>
      <w:r>
        <w:rPr>
          <w:rFonts w:ascii="Arial" w:hAnsi="Arial" w:cs="Arial"/>
          <w:sz w:val="22"/>
          <w:szCs w:val="22"/>
        </w:rPr>
        <w:t>..</w:t>
      </w:r>
    </w:p>
    <w:p w14:paraId="63A3412D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respecte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condiţiile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impuse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utilizarea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protejarea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domeniului</w:t>
      </w:r>
      <w:proofErr w:type="spellEnd"/>
      <w:r>
        <w:rPr>
          <w:rFonts w:ascii="Arial" w:hAnsi="Arial" w:cs="Arial"/>
          <w:sz w:val="22"/>
          <w:szCs w:val="22"/>
        </w:rPr>
        <w:t xml:space="preserve"> public,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protecţie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mediului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normelor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generale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locale.</w:t>
      </w:r>
    </w:p>
    <w:p w14:paraId="090850D7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transporte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Groapa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gunoi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materialele</w:t>
      </w:r>
      <w:proofErr w:type="spellEnd"/>
      <w:r>
        <w:rPr>
          <w:rFonts w:ascii="Arial" w:hAnsi="Arial" w:cs="Arial"/>
          <w:sz w:val="22"/>
          <w:szCs w:val="22"/>
        </w:rPr>
        <w:t xml:space="preserve"> care nu se pot </w:t>
      </w:r>
      <w:proofErr w:type="spellStart"/>
      <w:r>
        <w:rPr>
          <w:rFonts w:ascii="Arial" w:hAnsi="Arial" w:cs="Arial"/>
          <w:sz w:val="22"/>
          <w:szCs w:val="22"/>
        </w:rPr>
        <w:t>recupera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valorifica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rămase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F11F464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desfiinţeze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provizorii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termen de 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efectivă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ED96138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La </w:t>
      </w:r>
      <w:proofErr w:type="spellStart"/>
      <w:r>
        <w:rPr>
          <w:rFonts w:ascii="Arial" w:hAnsi="Arial" w:cs="Arial"/>
          <w:sz w:val="22"/>
          <w:szCs w:val="22"/>
        </w:rPr>
        <w:t>începerea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monteze</w:t>
      </w:r>
      <w:proofErr w:type="spellEnd"/>
      <w:r>
        <w:rPr>
          <w:rFonts w:ascii="Arial" w:hAnsi="Arial" w:cs="Arial"/>
          <w:sz w:val="22"/>
          <w:szCs w:val="22"/>
        </w:rPr>
        <w:t xml:space="preserve"> la loc </w:t>
      </w:r>
      <w:proofErr w:type="spellStart"/>
      <w:r>
        <w:rPr>
          <w:rFonts w:ascii="Arial" w:hAnsi="Arial" w:cs="Arial"/>
          <w:sz w:val="22"/>
          <w:szCs w:val="22"/>
        </w:rPr>
        <w:t>vizibil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Panoul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” (</w:t>
      </w:r>
      <w:proofErr w:type="spellStart"/>
      <w:r>
        <w:rPr>
          <w:rFonts w:ascii="Arial" w:hAnsi="Arial" w:cs="Arial"/>
          <w:sz w:val="22"/>
          <w:szCs w:val="22"/>
        </w:rPr>
        <w:t>vezi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</w:t>
      </w:r>
      <w:proofErr w:type="spellEnd"/>
      <w:r>
        <w:rPr>
          <w:rFonts w:ascii="Arial" w:hAnsi="Arial" w:cs="Arial"/>
          <w:sz w:val="22"/>
          <w:szCs w:val="22"/>
        </w:rPr>
        <w:t xml:space="preserve"> Nr.8 la </w:t>
      </w:r>
      <w:proofErr w:type="spellStart"/>
      <w:r>
        <w:rPr>
          <w:rFonts w:ascii="Arial" w:hAnsi="Arial" w:cs="Arial"/>
          <w:sz w:val="22"/>
          <w:szCs w:val="22"/>
        </w:rPr>
        <w:t>Normele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metodologice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4473605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La </w:t>
      </w:r>
      <w:proofErr w:type="spellStart"/>
      <w:r>
        <w:rPr>
          <w:rFonts w:ascii="Arial" w:hAnsi="Arial" w:cs="Arial"/>
          <w:sz w:val="22"/>
          <w:szCs w:val="22"/>
        </w:rPr>
        <w:t>finalizarea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monteze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Plăcuţa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14:paraId="19447A0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situaţia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nefinalizării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prevăzut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autorizaţie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prelungirea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valabilităţii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acesteia</w:t>
      </w:r>
      <w:proofErr w:type="spellEnd"/>
      <w:r>
        <w:rPr>
          <w:rFonts w:ascii="Arial" w:hAnsi="Arial" w:cs="Arial"/>
          <w:sz w:val="22"/>
          <w:szCs w:val="22"/>
        </w:rPr>
        <w:t xml:space="preserve">, cu </w:t>
      </w:r>
      <w:proofErr w:type="spellStart"/>
      <w:r>
        <w:rPr>
          <w:rFonts w:ascii="Arial" w:hAnsi="Arial" w:cs="Arial"/>
          <w:sz w:val="22"/>
          <w:szCs w:val="22"/>
        </w:rPr>
        <w:t>cel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puţin</w:t>
      </w:r>
      <w:proofErr w:type="spellEnd"/>
      <w:r>
        <w:rPr>
          <w:rFonts w:ascii="Arial" w:hAnsi="Arial" w:cs="Arial"/>
          <w:sz w:val="22"/>
          <w:szCs w:val="22"/>
        </w:rPr>
        <w:t xml:space="preserve"> 15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înaintea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termenului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expirare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valabilităţii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desfiinţare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inclusiv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730AE2E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prezinte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Certificatul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performanţă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energetică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clădirii</w:t>
      </w:r>
      <w:proofErr w:type="spellEnd"/>
      <w:r>
        <w:rPr>
          <w:rFonts w:ascii="Arial" w:hAnsi="Arial" w:cs="Arial"/>
          <w:sz w:val="22"/>
          <w:szCs w:val="22"/>
        </w:rPr>
        <w:t xml:space="preserve">” la </w:t>
      </w:r>
      <w:proofErr w:type="spellStart"/>
      <w:r>
        <w:rPr>
          <w:rFonts w:ascii="Arial" w:hAnsi="Arial" w:cs="Arial"/>
          <w:sz w:val="22"/>
          <w:szCs w:val="22"/>
        </w:rPr>
        <w:t>efectuarea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recepţiei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4B1B2C0" w14:textId="3D8AF38A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Autorizaţia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>
        <w:rPr>
          <w:rFonts w:ascii="Arial" w:hAnsi="Arial" w:cs="Arial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după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recepţiei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înainte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punerea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funcţiune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clădirilor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care s-a </w:t>
      </w:r>
      <w:proofErr w:type="spellStart"/>
      <w:r>
        <w:rPr>
          <w:rFonts w:ascii="Arial" w:hAnsi="Arial" w:cs="Arial"/>
          <w:sz w:val="22"/>
          <w:szCs w:val="22"/>
        </w:rPr>
        <w:t>obţinut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Avizul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14:paraId="60235C5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regularizeze</w:t>
      </w:r>
      <w:proofErr w:type="spellEnd"/>
      <w:r>
        <w:rPr>
          <w:rFonts w:ascii="Arial" w:hAnsi="Arial" w:cs="Arial"/>
          <w:sz w:val="22"/>
          <w:szCs w:val="22"/>
        </w:rPr>
        <w:t xml:space="preserve"> taxa de </w:t>
      </w:r>
      <w:proofErr w:type="spellStart"/>
      <w:r>
        <w:rPr>
          <w:rFonts w:ascii="Arial" w:hAnsi="Arial" w:cs="Arial"/>
          <w:sz w:val="22"/>
          <w:szCs w:val="22"/>
        </w:rPr>
        <w:t>autorizare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revine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emitentului</w:t>
      </w:r>
      <w:proofErr w:type="spellEnd"/>
      <w:r>
        <w:rPr>
          <w:rFonts w:ascii="Arial" w:hAnsi="Arial" w:cs="Arial"/>
          <w:sz w:val="22"/>
          <w:szCs w:val="22"/>
        </w:rPr>
        <w:t xml:space="preserve">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celelalte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obligaţii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plată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ce-i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revin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, ca </w:t>
      </w:r>
      <w:proofErr w:type="spellStart"/>
      <w:r>
        <w:rPr>
          <w:rFonts w:ascii="Arial" w:hAnsi="Arial" w:cs="Arial"/>
          <w:sz w:val="22"/>
          <w:szCs w:val="22"/>
        </w:rPr>
        <w:t>urmare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realizării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799974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declare </w:t>
      </w:r>
      <w:proofErr w:type="spellStart"/>
      <w:r>
        <w:rPr>
          <w:rFonts w:ascii="Arial" w:hAnsi="Arial" w:cs="Arial"/>
          <w:sz w:val="22"/>
          <w:szCs w:val="22"/>
        </w:rPr>
        <w:t>construcţiile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proprietate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particulară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realizate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vederea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impunerii</w:t>
      </w:r>
      <w:proofErr w:type="spellEnd"/>
      <w:r>
        <w:rPr>
          <w:rFonts w:ascii="Arial" w:hAnsi="Arial" w:cs="Arial"/>
          <w:sz w:val="22"/>
          <w:szCs w:val="22"/>
        </w:rPr>
        <w:t xml:space="preserve">, la </w:t>
      </w:r>
      <w:proofErr w:type="spellStart"/>
      <w:r>
        <w:rPr>
          <w:rFonts w:ascii="Arial" w:hAnsi="Arial" w:cs="Arial"/>
          <w:sz w:val="22"/>
          <w:szCs w:val="22"/>
        </w:rPr>
        <w:t>organele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financiare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teritoriale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unităţile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subordonate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acestora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după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lor </w:t>
      </w:r>
      <w:proofErr w:type="spellStart"/>
      <w:r>
        <w:rPr>
          <w:rFonts w:ascii="Arial" w:hAnsi="Arial" w:cs="Arial"/>
          <w:sz w:val="22"/>
          <w:szCs w:val="22"/>
        </w:rPr>
        <w:t>completă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nu </w:t>
      </w:r>
      <w:proofErr w:type="spellStart"/>
      <w:r>
        <w:rPr>
          <w:rFonts w:ascii="Arial" w:hAnsi="Arial" w:cs="Arial"/>
          <w:sz w:val="22"/>
          <w:szCs w:val="22"/>
        </w:rPr>
        <w:t>mai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lastRenderedPageBreak/>
        <w:t>târziu</w:t>
      </w:r>
      <w:proofErr w:type="spellEnd"/>
      <w:r>
        <w:rPr>
          <w:rFonts w:ascii="Arial" w:hAnsi="Arial" w:cs="Arial"/>
          <w:sz w:val="22"/>
          <w:szCs w:val="22"/>
        </w:rPr>
        <w:t xml:space="preserve"> de 15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de la data </w:t>
      </w:r>
      <w:proofErr w:type="spellStart"/>
      <w:r>
        <w:rPr>
          <w:rFonts w:ascii="Arial" w:hAnsi="Arial" w:cs="Arial"/>
          <w:sz w:val="22"/>
          <w:szCs w:val="22"/>
        </w:rPr>
        <w:t>expirării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termenului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valabilitate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desfiinţare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inclusiv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6A4D17F7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A9D602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7DC66D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C. DURATA DE EXECUŢIE A LUCRĂRILOR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de 36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calculată</w:t>
      </w:r>
      <w:proofErr w:type="spellEnd"/>
      <w:r>
        <w:rPr>
          <w:rFonts w:ascii="Arial" w:hAnsi="Arial" w:cs="Arial"/>
          <w:sz w:val="22"/>
          <w:szCs w:val="22"/>
        </w:rPr>
        <w:t xml:space="preserve"> de la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efective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anunţată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prealabil</w:t>
      </w:r>
      <w:proofErr w:type="spellEnd"/>
      <w:r>
        <w:rPr>
          <w:rFonts w:ascii="Arial" w:hAnsi="Arial" w:cs="Arial"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sz w:val="22"/>
          <w:szCs w:val="22"/>
        </w:rPr>
        <w:t>situaţie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sz w:val="22"/>
          <w:szCs w:val="22"/>
        </w:rPr>
        <w:t>perioada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valabilitate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extinde</w:t>
      </w:r>
      <w:proofErr w:type="spellEnd"/>
      <w:r>
        <w:rPr>
          <w:rFonts w:ascii="Arial" w:hAnsi="Arial" w:cs="Arial"/>
          <w:sz w:val="22"/>
          <w:szCs w:val="22"/>
        </w:rPr>
        <w:t xml:space="preserve"> pe </w:t>
      </w:r>
      <w:proofErr w:type="spellStart"/>
      <w:r>
        <w:rPr>
          <w:rFonts w:ascii="Arial" w:hAnsi="Arial" w:cs="Arial"/>
          <w:sz w:val="22"/>
          <w:szCs w:val="22"/>
        </w:rPr>
        <w:t>întreaga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durată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E3227C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52CD19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3714E97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D. TERMENUL DE VALABILITATE AL AUTORIZAŢIEI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de 24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 de la data </w:t>
      </w:r>
      <w:proofErr w:type="spellStart"/>
      <w:r>
        <w:rPr>
          <w:rFonts w:ascii="Arial" w:hAnsi="Arial" w:cs="Arial"/>
          <w:sz w:val="22"/>
          <w:szCs w:val="22"/>
        </w:rPr>
        <w:t>emiterii</w:t>
      </w:r>
      <w:proofErr w:type="spellEnd"/>
      <w:r>
        <w:rPr>
          <w:rFonts w:ascii="Arial" w:hAnsi="Arial" w:cs="Arial"/>
          <w:sz w:val="22"/>
          <w:szCs w:val="22"/>
        </w:rPr>
        <w:t xml:space="preserve">, interval de </w:t>
      </w:r>
      <w:proofErr w:type="spellStart"/>
      <w:r>
        <w:rPr>
          <w:rFonts w:ascii="Arial" w:hAnsi="Arial" w:cs="Arial"/>
          <w:sz w:val="22"/>
          <w:szCs w:val="22"/>
        </w:rPr>
        <w:t>timp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sz w:val="22"/>
          <w:szCs w:val="22"/>
        </w:rPr>
        <w:t>trebuie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începute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lucrările</w:t>
      </w:r>
      <w:proofErr w:type="spellEnd"/>
      <w:r>
        <w:rPr>
          <w:rFonts w:ascii="Arial" w:hAnsi="Arial" w:cs="Arial"/>
          <w:sz w:val="22"/>
          <w:szCs w:val="22"/>
        </w:rPr>
        <w:t xml:space="preserve"> de execuţie autorizate.</w:t>
      </w:r>
    </w:p>
    <w:p w14:paraId="0CE0F4A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2D16D04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5F405E2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4368C068" w14:textId="55AEC4C0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PRIMAR,                                   </w:t>
      </w:r>
      <w:r w:rsidR="008D27A4">
        <w:rPr>
          <w:rFonts w:ascii="Arial" w:hAnsi="Arial" w:cs="Arial"/>
          <w:b/>
          <w:bCs/>
        </w:rPr>
        <w:t xml:space="preserve">                                           </w:t>
      </w:r>
      <w:r>
        <w:rPr>
          <w:rFonts w:ascii="Arial" w:hAnsi="Arial" w:cs="Arial"/>
          <w:b/>
          <w:bCs/>
        </w:rPr>
        <w:t xml:space="preserve">  </w:t>
      </w:r>
      <w:r w:rsidR="008D27A4"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  <w:b/>
          <w:bCs/>
        </w:rPr>
        <w:t xml:space="preserve">SECRETAR,                </w:t>
      </w:r>
      <w:r w:rsidR="008D27A4">
        <w:rPr>
          <w:rFonts w:ascii="Arial" w:hAnsi="Arial" w:cs="Arial"/>
          <w:b/>
          <w:bCs/>
        </w:rPr>
        <w:t xml:space="preserve">            </w:t>
      </w:r>
      <w:r>
        <w:rPr>
          <w:rFonts w:ascii="Arial" w:hAnsi="Arial" w:cs="Arial"/>
          <w:b/>
          <w:bCs/>
        </w:rPr>
        <w:t xml:space="preserve"> </w:t>
      </w:r>
    </w:p>
    <w:p w14:paraId="24AA1F23" w14:textId="1755CED8" w:rsidR="00DF59EA" w:rsidRDefault="00DF59EA" w:rsidP="00DF59EA">
      <w:pPr>
        <w:tabs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</w:rPr>
        <w:t xml:space="preserve">Eremia </w:t>
      </w:r>
      <w:proofErr w:type="gramStart"/>
      <w:r>
        <w:rPr>
          <w:rFonts w:ascii="Arial" w:hAnsi="Arial" w:cs="Arial"/>
          <w:b/>
          <w:bCs/>
        </w:rPr>
        <w:t xml:space="preserve">Niculae,   </w:t>
      </w:r>
      <w:proofErr w:type="gramEnd"/>
      <w:r>
        <w:rPr>
          <w:rFonts w:ascii="Arial" w:hAnsi="Arial" w:cs="Arial"/>
          <w:b/>
          <w:bCs/>
        </w:rPr>
        <w:t xml:space="preserve">                    </w:t>
      </w:r>
      <w:r w:rsidR="008D27A4">
        <w:rPr>
          <w:rFonts w:ascii="Arial" w:hAnsi="Arial" w:cs="Arial"/>
          <w:b/>
          <w:bCs/>
        </w:rPr>
        <w:t xml:space="preserve">                                  </w:t>
      </w:r>
      <w:r w:rsidR="00331D3B">
        <w:rPr>
          <w:rFonts w:ascii="Arial" w:hAnsi="Arial" w:cs="Arial"/>
          <w:b/>
          <w:bCs/>
        </w:rPr>
        <w:t xml:space="preserve">                       </w:t>
      </w:r>
      <w:r w:rsidR="008D27A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D74486">
        <w:rPr>
          <w:rFonts w:ascii="Arial" w:hAnsi="Arial" w:cs="Arial"/>
          <w:b/>
          <w:bCs/>
        </w:rPr>
        <w:t>ILIE DOINITA</w:t>
      </w:r>
      <w:r>
        <w:rPr>
          <w:rFonts w:ascii="Arial" w:hAnsi="Arial" w:cs="Arial"/>
          <w:b/>
          <w:bCs/>
        </w:rPr>
        <w:t xml:space="preserve">,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</w:t>
      </w:r>
      <w:r w:rsidR="00331D3B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3C6528DE" w14:textId="77777777" w:rsidR="00331D3B" w:rsidRDefault="00DF59EA" w:rsidP="008D27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</w:t>
      </w:r>
      <w:r w:rsidR="00331D3B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71C9BD8D" w14:textId="3F400D94" w:rsidR="008D27A4" w:rsidRDefault="00DF59EA" w:rsidP="008D27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</w:t>
      </w:r>
      <w:r w:rsidR="00331D3B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</w:t>
      </w:r>
      <w:r w:rsidR="008D27A4">
        <w:rPr>
          <w:rFonts w:ascii="Arial" w:hAnsi="Arial" w:cs="Arial"/>
          <w:b/>
          <w:bCs/>
        </w:rPr>
        <w:t>ARHITECT SEF,</w:t>
      </w:r>
    </w:p>
    <w:p w14:paraId="2D7954E3" w14:textId="25793E1D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</w:t>
      </w:r>
      <w:proofErr w:type="spellStart"/>
      <w:r w:rsidR="008D27A4">
        <w:rPr>
          <w:rFonts w:ascii="Arial" w:hAnsi="Arial" w:cs="Arial"/>
          <w:b/>
          <w:bCs/>
        </w:rPr>
        <w:t>ing.Mircea</w:t>
      </w:r>
      <w:proofErr w:type="spellEnd"/>
      <w:r w:rsidR="008D27A4">
        <w:rPr>
          <w:rFonts w:ascii="Arial" w:hAnsi="Arial" w:cs="Arial"/>
          <w:b/>
          <w:bCs/>
        </w:rPr>
        <w:t xml:space="preserve"> Marius Cristian,                           </w:t>
      </w:r>
    </w:p>
    <w:p w14:paraId="3CDB85F2" w14:textId="77777777" w:rsidR="008D27A4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5CBE9E0F" w14:textId="3A0EFDA8" w:rsidR="008D27A4" w:rsidRDefault="008D27A4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C25E9A6" w14:textId="77777777" w:rsidR="008D27A4" w:rsidRDefault="008D27A4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2BA53C5" w14:textId="4CAE7B57" w:rsidR="00DF59EA" w:rsidRPr="009C3811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</w:p>
    <w:p w14:paraId="612C7518" w14:textId="47C66D7E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Taxa de </w:t>
      </w:r>
      <w:proofErr w:type="spellStart"/>
      <w:r>
        <w:rPr>
          <w:rFonts w:ascii="Arial" w:hAnsi="Arial" w:cs="Arial"/>
          <w:sz w:val="22"/>
          <w:szCs w:val="22"/>
        </w:rPr>
        <w:t>autorizare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valoare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de </w:t>
      </w:r>
      <w:r w:rsidR="00747BBD">
        <w:rPr>
          <w:rFonts w:ascii="Arial" w:hAnsi="Arial" w:cs="Arial"/>
          <w:sz w:val="22"/>
          <w:szCs w:val="22"/>
        </w:rPr>
        <w:t xml:space="preserve"> </w:t>
      </w:r>
      <w:r w:rsidR="00331D3B">
        <w:rPr>
          <w:rFonts w:ascii="Arial" w:hAnsi="Arial" w:cs="Arial"/>
          <w:sz w:val="22"/>
          <w:szCs w:val="22"/>
        </w:rPr>
        <w:t>1900</w:t>
      </w:r>
      <w:proofErr w:type="gramEnd"/>
      <w:r w:rsidR="00747BBD">
        <w:rPr>
          <w:rFonts w:ascii="Arial" w:hAnsi="Arial" w:cs="Arial"/>
          <w:sz w:val="22"/>
          <w:szCs w:val="22"/>
        </w:rPr>
        <w:t xml:space="preserve"> </w:t>
      </w:r>
      <w:r w:rsidR="001A72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achitată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chitanţei</w:t>
      </w:r>
      <w:proofErr w:type="spellEnd"/>
      <w:r>
        <w:rPr>
          <w:rFonts w:ascii="Arial" w:hAnsi="Arial" w:cs="Arial"/>
          <w:sz w:val="22"/>
          <w:szCs w:val="22"/>
        </w:rPr>
        <w:t xml:space="preserve"> nr.  </w:t>
      </w:r>
      <w:r w:rsidR="00331D3B">
        <w:rPr>
          <w:rFonts w:ascii="Arial" w:hAnsi="Arial" w:cs="Arial"/>
          <w:sz w:val="22"/>
          <w:szCs w:val="22"/>
        </w:rPr>
        <w:t>1896</w:t>
      </w:r>
      <w:r w:rsidR="00747B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din   </w:t>
      </w:r>
      <w:r w:rsidR="00331D3B">
        <w:rPr>
          <w:rFonts w:ascii="Arial" w:hAnsi="Arial" w:cs="Arial"/>
          <w:sz w:val="22"/>
          <w:szCs w:val="22"/>
        </w:rPr>
        <w:t>25.04.2024</w:t>
      </w:r>
      <w:r>
        <w:rPr>
          <w:rFonts w:ascii="Arial" w:hAnsi="Arial" w:cs="Arial"/>
          <w:sz w:val="22"/>
          <w:szCs w:val="22"/>
        </w:rPr>
        <w:t>.</w:t>
      </w:r>
    </w:p>
    <w:p w14:paraId="0195135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Prezenta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transmisă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solicitantului</w:t>
      </w:r>
      <w:proofErr w:type="spellEnd"/>
      <w:r>
        <w:rPr>
          <w:rFonts w:ascii="Arial" w:hAnsi="Arial" w:cs="Arial"/>
          <w:sz w:val="22"/>
          <w:szCs w:val="22"/>
        </w:rPr>
        <w:t xml:space="preserve"> direct /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poştă</w:t>
      </w:r>
      <w:proofErr w:type="spellEnd"/>
      <w:r>
        <w:rPr>
          <w:rFonts w:ascii="Arial" w:hAnsi="Arial" w:cs="Arial"/>
          <w:sz w:val="22"/>
          <w:szCs w:val="22"/>
        </w:rPr>
        <w:t xml:space="preserve"> la data de __________ </w:t>
      </w:r>
      <w:proofErr w:type="spellStart"/>
      <w:r>
        <w:rPr>
          <w:rFonts w:ascii="Arial" w:hAnsi="Arial" w:cs="Arial"/>
          <w:sz w:val="22"/>
          <w:szCs w:val="22"/>
        </w:rPr>
        <w:t>însoţită</w:t>
      </w:r>
      <w:proofErr w:type="spellEnd"/>
      <w:r>
        <w:rPr>
          <w:rFonts w:ascii="Arial" w:hAnsi="Arial" w:cs="Arial"/>
          <w:sz w:val="22"/>
          <w:szCs w:val="22"/>
        </w:rPr>
        <w:t xml:space="preserve"> de ____ (__________) exemplar(e) din </w:t>
      </w:r>
      <w:proofErr w:type="spellStart"/>
      <w:r>
        <w:rPr>
          <w:rFonts w:ascii="Arial" w:hAnsi="Arial" w:cs="Arial"/>
          <w:sz w:val="22"/>
          <w:szCs w:val="22"/>
        </w:rPr>
        <w:t>documentaţia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tehnică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împreună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avizele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acordurile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obţinute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vizate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neschimbare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</w:p>
    <w:p w14:paraId="4F134FC9" w14:textId="77777777" w:rsidR="00DF59EA" w:rsidRPr="004B6259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</w:t>
      </w:r>
      <w:proofErr w:type="spellStart"/>
      <w:r>
        <w:rPr>
          <w:rFonts w:ascii="Arial" w:hAnsi="Arial" w:cs="Arial"/>
          <w:sz w:val="22"/>
          <w:szCs w:val="22"/>
        </w:rPr>
        <w:t>conformitate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prevederile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 nr.50/1991 </w:t>
      </w:r>
      <w:proofErr w:type="spellStart"/>
      <w:r>
        <w:rPr>
          <w:rFonts w:ascii="Arial" w:hAnsi="Arial" w:cs="Arial"/>
          <w:sz w:val="22"/>
          <w:szCs w:val="22"/>
        </w:rPr>
        <w:t>privind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republicată</w:t>
      </w:r>
      <w:proofErr w:type="spellEnd"/>
      <w:r>
        <w:rPr>
          <w:rFonts w:ascii="Arial" w:hAnsi="Arial" w:cs="Arial"/>
          <w:sz w:val="22"/>
          <w:szCs w:val="22"/>
        </w:rPr>
        <w:t xml:space="preserve">, cu </w:t>
      </w:r>
      <w:proofErr w:type="spellStart"/>
      <w:r>
        <w:rPr>
          <w:rFonts w:ascii="Arial" w:hAnsi="Arial" w:cs="Arial"/>
          <w:sz w:val="22"/>
          <w:szCs w:val="22"/>
        </w:rPr>
        <w:t>modificările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compltările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ulterioare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298539AD" w14:textId="77777777" w:rsidR="00341F9E" w:rsidRDefault="00341F9E"/>
    <w:sectPr w:rsidR="00341F9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A7F1C" w14:textId="77777777" w:rsidR="00AE2C2D" w:rsidRDefault="00AE2C2D" w:rsidP="00DF59EA">
      <w:r>
        <w:separator/>
      </w:r>
    </w:p>
  </w:endnote>
  <w:endnote w:type="continuationSeparator" w:id="0">
    <w:p w14:paraId="7C9E56B9" w14:textId="77777777" w:rsidR="00AE2C2D" w:rsidRDefault="00AE2C2D" w:rsidP="00DF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D3D35" w14:textId="77777777" w:rsidR="00AE2C2D" w:rsidRDefault="00AE2C2D" w:rsidP="00DF59EA">
      <w:r>
        <w:separator/>
      </w:r>
    </w:p>
  </w:footnote>
  <w:footnote w:type="continuationSeparator" w:id="0">
    <w:p w14:paraId="17C9E0A5" w14:textId="77777777" w:rsidR="00AE2C2D" w:rsidRDefault="00AE2C2D" w:rsidP="00DF5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A703B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 w:rsidRPr="00DF59EA">
      <w:rPr>
        <w:rFonts w:ascii="Arial" w:hAnsi="Arial" w:cs="Arial"/>
        <w:b/>
        <w:bCs/>
        <w:sz w:val="28"/>
        <w:szCs w:val="28"/>
      </w:rPr>
      <w:t xml:space="preserve">R O M Â N I </w:t>
    </w:r>
    <w:proofErr w:type="gramStart"/>
    <w:r w:rsidRPr="00DF59EA">
      <w:rPr>
        <w:rFonts w:ascii="Arial" w:hAnsi="Arial" w:cs="Arial"/>
        <w:b/>
        <w:bCs/>
        <w:sz w:val="28"/>
        <w:szCs w:val="28"/>
      </w:rPr>
      <w:t>A</w:t>
    </w:r>
    <w:proofErr w:type="gramEnd"/>
  </w:p>
  <w:p w14:paraId="4E106F35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b/>
        <w:bCs/>
      </w:rPr>
    </w:pPr>
    <w:proofErr w:type="spellStart"/>
    <w:r w:rsidRPr="00DF59EA">
      <w:rPr>
        <w:rFonts w:ascii="Arial" w:hAnsi="Arial" w:cs="Arial"/>
        <w:b/>
        <w:bCs/>
      </w:rPr>
      <w:t>Judeţul</w:t>
    </w:r>
    <w:proofErr w:type="spellEnd"/>
    <w:r w:rsidRPr="00DF59EA">
      <w:rPr>
        <w:rFonts w:ascii="Arial" w:hAnsi="Arial" w:cs="Arial"/>
        <w:b/>
        <w:bCs/>
      </w:rPr>
      <w:t xml:space="preserve"> </w:t>
    </w:r>
    <w:proofErr w:type="spellStart"/>
    <w:r w:rsidRPr="00DF59EA">
      <w:rPr>
        <w:rFonts w:ascii="Arial" w:hAnsi="Arial" w:cs="Arial"/>
        <w:b/>
        <w:bCs/>
      </w:rPr>
      <w:t>Calarasi</w:t>
    </w:r>
    <w:proofErr w:type="spellEnd"/>
  </w:p>
  <w:p w14:paraId="6787340B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sz w:val="13"/>
        <w:szCs w:val="13"/>
      </w:rPr>
    </w:pPr>
    <w:r w:rsidRPr="00DF59EA">
      <w:rPr>
        <w:rFonts w:ascii="Arial" w:hAnsi="Arial" w:cs="Arial"/>
        <w:i/>
        <w:iCs/>
        <w:sz w:val="20"/>
        <w:szCs w:val="20"/>
      </w:rPr>
      <w:t xml:space="preserve">Primaria </w:t>
    </w:r>
    <w:proofErr w:type="spellStart"/>
    <w:r w:rsidRPr="00DF59EA">
      <w:rPr>
        <w:rFonts w:ascii="Arial" w:hAnsi="Arial" w:cs="Arial"/>
        <w:i/>
        <w:iCs/>
        <w:sz w:val="20"/>
        <w:szCs w:val="20"/>
      </w:rPr>
      <w:t>Comunei</w:t>
    </w:r>
    <w:proofErr w:type="spellEnd"/>
    <w:r w:rsidRPr="00DF59EA">
      <w:rPr>
        <w:rFonts w:ascii="Arial" w:hAnsi="Arial" w:cs="Arial"/>
        <w:i/>
        <w:iCs/>
        <w:sz w:val="20"/>
        <w:szCs w:val="20"/>
      </w:rPr>
      <w:t xml:space="preserve"> Alexandru Odobescu</w:t>
    </w:r>
  </w:p>
  <w:p w14:paraId="48E48A7F" w14:textId="075C9276" w:rsidR="00DF59EA" w:rsidRPr="00DF59EA" w:rsidRDefault="00DF59EA" w:rsidP="00DF59EA">
    <w:pPr>
      <w:tabs>
        <w:tab w:val="center" w:pos="4680"/>
        <w:tab w:val="right" w:pos="9360"/>
      </w:tabs>
    </w:pPr>
    <w:r w:rsidRPr="00DF59EA">
      <w:rPr>
        <w:rFonts w:ascii="Arial" w:hAnsi="Arial" w:cs="Arial"/>
      </w:rPr>
      <w:t xml:space="preserve">Nr. </w:t>
    </w:r>
    <w:r w:rsidR="00A047A4">
      <w:rPr>
        <w:rFonts w:ascii="Arial" w:hAnsi="Arial" w:cs="Arial"/>
      </w:rPr>
      <w:t>2286</w:t>
    </w:r>
    <w:r w:rsidRPr="00DF59EA">
      <w:rPr>
        <w:rFonts w:ascii="Arial" w:hAnsi="Arial" w:cs="Arial"/>
      </w:rPr>
      <w:t xml:space="preserve"> </w:t>
    </w:r>
    <w:proofErr w:type="gramStart"/>
    <w:r w:rsidRPr="00DF59EA">
      <w:rPr>
        <w:rFonts w:ascii="Arial" w:hAnsi="Arial" w:cs="Arial"/>
      </w:rPr>
      <w:t>din</w:t>
    </w:r>
    <w:r w:rsidR="009158A9">
      <w:rPr>
        <w:rFonts w:ascii="Arial" w:hAnsi="Arial" w:cs="Arial"/>
      </w:rPr>
      <w:t xml:space="preserve"> </w:t>
    </w:r>
    <w:r w:rsidRPr="00DF59EA">
      <w:rPr>
        <w:rFonts w:ascii="Arial" w:hAnsi="Arial" w:cs="Arial"/>
      </w:rPr>
      <w:t xml:space="preserve"> </w:t>
    </w:r>
    <w:r w:rsidR="00A047A4">
      <w:rPr>
        <w:rFonts w:ascii="Arial" w:hAnsi="Arial" w:cs="Arial"/>
      </w:rPr>
      <w:t>24.04.2024</w:t>
    </w:r>
    <w:proofErr w:type="gramEnd"/>
  </w:p>
  <w:p w14:paraId="43170698" w14:textId="77777777" w:rsidR="00DF59EA" w:rsidRDefault="00DF59EA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9D"/>
    <w:rsid w:val="0001339D"/>
    <w:rsid w:val="000F5959"/>
    <w:rsid w:val="0019703F"/>
    <w:rsid w:val="001A7243"/>
    <w:rsid w:val="001F7C1D"/>
    <w:rsid w:val="00285B15"/>
    <w:rsid w:val="00331D3B"/>
    <w:rsid w:val="00341F9E"/>
    <w:rsid w:val="0046552D"/>
    <w:rsid w:val="004B7ADE"/>
    <w:rsid w:val="00747BBD"/>
    <w:rsid w:val="007D33CB"/>
    <w:rsid w:val="007E754B"/>
    <w:rsid w:val="007F066F"/>
    <w:rsid w:val="008D27A4"/>
    <w:rsid w:val="008F5B1C"/>
    <w:rsid w:val="009158A9"/>
    <w:rsid w:val="00A047A4"/>
    <w:rsid w:val="00A8522F"/>
    <w:rsid w:val="00AC64F8"/>
    <w:rsid w:val="00AE2C2D"/>
    <w:rsid w:val="00B04CFD"/>
    <w:rsid w:val="00B50A39"/>
    <w:rsid w:val="00B915E2"/>
    <w:rsid w:val="00CD72D6"/>
    <w:rsid w:val="00D64FA2"/>
    <w:rsid w:val="00D74486"/>
    <w:rsid w:val="00DE307B"/>
    <w:rsid w:val="00DF59EA"/>
    <w:rsid w:val="00E93E39"/>
    <w:rsid w:val="00F0046E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59F96D5"/>
  <w15:chartTrackingRefBased/>
  <w15:docId w15:val="{791FB072-6566-4985-A8E0-1B87F3EC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F59E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DF59EA"/>
  </w:style>
  <w:style w:type="paragraph" w:styleId="Subsol">
    <w:name w:val="footer"/>
    <w:basedOn w:val="Normal"/>
    <w:link w:val="SubsolCaracter"/>
    <w:uiPriority w:val="99"/>
    <w:unhideWhenUsed/>
    <w:rsid w:val="00DF59E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DF5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15</cp:revision>
  <cp:lastPrinted>2023-10-16T11:06:00Z</cp:lastPrinted>
  <dcterms:created xsi:type="dcterms:W3CDTF">2021-07-14T05:26:00Z</dcterms:created>
  <dcterms:modified xsi:type="dcterms:W3CDTF">2024-05-07T07:16:00Z</dcterms:modified>
</cp:coreProperties>
</file>