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1A7E" w14:textId="1A78189B" w:rsidR="00504293" w:rsidRDefault="00000000">
      <w:pPr>
        <w:spacing w:after="4" w:line="259" w:lineRule="auto"/>
        <w:ind w:left="527" w:hanging="10"/>
        <w:jc w:val="left"/>
      </w:pPr>
      <w:r>
        <w:rPr>
          <w:sz w:val="24"/>
        </w:rPr>
        <w:t xml:space="preserve">JUDEȚUL </w:t>
      </w:r>
      <w:r w:rsidR="00AE42D1">
        <w:rPr>
          <w:sz w:val="24"/>
        </w:rPr>
        <w:t>CALARASI</w:t>
      </w:r>
    </w:p>
    <w:p w14:paraId="37780E71" w14:textId="182DE2BC" w:rsidR="00504293" w:rsidRDefault="00000000">
      <w:pPr>
        <w:spacing w:after="4" w:line="259" w:lineRule="auto"/>
        <w:ind w:left="527" w:hanging="10"/>
        <w:jc w:val="left"/>
      </w:pPr>
      <w:r>
        <w:rPr>
          <w:sz w:val="24"/>
        </w:rPr>
        <w:t xml:space="preserve">CONSILIUL LOCAL </w:t>
      </w:r>
      <w:r w:rsidR="00AE42D1">
        <w:rPr>
          <w:sz w:val="24"/>
        </w:rPr>
        <w:t>ALEXANDRU ODOBESCU</w:t>
      </w:r>
    </w:p>
    <w:p w14:paraId="13CEE782" w14:textId="3BEF963B" w:rsidR="00504293" w:rsidRDefault="00000000">
      <w:pPr>
        <w:spacing w:after="349"/>
        <w:ind w:left="561" w:right="14" w:firstLine="0"/>
      </w:pPr>
      <w:r>
        <w:t xml:space="preserve">Nr. </w:t>
      </w:r>
      <w:r w:rsidR="001F548D">
        <w:t>1608/24.04.</w:t>
      </w:r>
      <w:r w:rsidR="007F2CAE">
        <w:t>2025</w:t>
      </w:r>
    </w:p>
    <w:p w14:paraId="072919B7" w14:textId="77777777" w:rsidR="005D6B40" w:rsidRDefault="00000000">
      <w:pPr>
        <w:spacing w:after="483" w:line="262" w:lineRule="auto"/>
        <w:ind w:left="870" w:right="908" w:firstLine="0"/>
        <w:jc w:val="center"/>
        <w:rPr>
          <w:sz w:val="24"/>
        </w:rPr>
      </w:pPr>
      <w:r>
        <w:rPr>
          <w:sz w:val="24"/>
        </w:rPr>
        <w:t>MINUTA</w:t>
      </w:r>
    </w:p>
    <w:p w14:paraId="039433A2" w14:textId="602CB3EB" w:rsidR="00504293" w:rsidRDefault="00000000">
      <w:pPr>
        <w:spacing w:after="483" w:line="262" w:lineRule="auto"/>
        <w:ind w:left="870" w:right="908" w:firstLine="0"/>
        <w:jc w:val="center"/>
      </w:pPr>
      <w:r>
        <w:rPr>
          <w:sz w:val="24"/>
        </w:rPr>
        <w:t xml:space="preserve"> ședinței ordinare a Consiliului Local </w:t>
      </w:r>
      <w:r w:rsidR="00AE42D1">
        <w:rPr>
          <w:sz w:val="24"/>
        </w:rPr>
        <w:t>Alexandru Odobescu</w:t>
      </w:r>
      <w:r>
        <w:rPr>
          <w:sz w:val="24"/>
        </w:rPr>
        <w:t xml:space="preserve"> din data </w:t>
      </w:r>
      <w:r w:rsidR="001F548D">
        <w:rPr>
          <w:sz w:val="24"/>
        </w:rPr>
        <w:t>24.04</w:t>
      </w:r>
      <w:r w:rsidR="00AE42D1">
        <w:rPr>
          <w:sz w:val="24"/>
        </w:rPr>
        <w:t xml:space="preserve"> 2025</w:t>
      </w:r>
    </w:p>
    <w:p w14:paraId="678D7350" w14:textId="78CE3ECC" w:rsidR="00504293" w:rsidRDefault="00000000">
      <w:pPr>
        <w:spacing w:after="28"/>
        <w:ind w:left="416" w:right="14" w:firstLine="0"/>
      </w:pPr>
      <w:r>
        <w:rPr>
          <w:noProof/>
        </w:rPr>
        <w:drawing>
          <wp:inline distT="0" distB="0" distL="0" distR="0" wp14:anchorId="729481CF" wp14:editId="4644CF25">
            <wp:extent cx="6137" cy="6137"/>
            <wp:effectExtent l="0" t="0" r="0" b="0"/>
            <wp:docPr id="1482" name="Picture 1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" name="Picture 14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7" cy="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2CAE">
        <w:rPr>
          <w:color w:val="auto"/>
        </w:rPr>
        <w:t xml:space="preserve">Sunt </w:t>
      </w:r>
      <w:r w:rsidR="00AE42D1" w:rsidRPr="007F2CAE">
        <w:rPr>
          <w:color w:val="auto"/>
        </w:rPr>
        <w:t>prezenți</w:t>
      </w:r>
      <w:r w:rsidR="007F2CAE" w:rsidRPr="007F2CAE">
        <w:rPr>
          <w:color w:val="auto"/>
        </w:rPr>
        <w:t xml:space="preserve"> 10</w:t>
      </w:r>
      <w:r w:rsidRPr="007F2CAE">
        <w:rPr>
          <w:color w:val="auto"/>
        </w:rPr>
        <w:t xml:space="preserve"> (</w:t>
      </w:r>
      <w:r w:rsidR="007F2CAE" w:rsidRPr="007F2CAE">
        <w:rPr>
          <w:color w:val="auto"/>
        </w:rPr>
        <w:t>zece)</w:t>
      </w:r>
      <w:r w:rsidRPr="007F2CAE">
        <w:rPr>
          <w:color w:val="auto"/>
        </w:rPr>
        <w:t xml:space="preserve"> consilieri </w:t>
      </w:r>
      <w:r>
        <w:t>locali în funcție.</w:t>
      </w:r>
    </w:p>
    <w:p w14:paraId="388DBD5F" w14:textId="72919A38" w:rsidR="00504293" w:rsidRDefault="00000000">
      <w:pPr>
        <w:spacing w:after="55"/>
        <w:ind w:left="14" w:right="14" w:firstLine="454"/>
      </w:pPr>
      <w:r>
        <w:t xml:space="preserve">Ședința Consiliului Local </w:t>
      </w:r>
      <w:r w:rsidR="00AE42D1">
        <w:t>Alexandru Odobescu</w:t>
      </w:r>
      <w:r>
        <w:t xml:space="preserve"> s-a desfășurat legal, fiind îndeplinită cerința prevăzută de art. 137 alin. I din Ordonanța Guvernului nr. 57/2019 privind Codul Administrativ, cu modificările și completările ulterioare.</w:t>
      </w:r>
    </w:p>
    <w:p w14:paraId="30A6C246" w14:textId="2FCF3EE3" w:rsidR="00504293" w:rsidRPr="00D86BB6" w:rsidRDefault="00000000">
      <w:pPr>
        <w:spacing w:after="24" w:line="276" w:lineRule="auto"/>
        <w:ind w:left="10" w:firstLine="503"/>
        <w:jc w:val="left"/>
        <w:rPr>
          <w:color w:val="auto"/>
        </w:rPr>
      </w:pPr>
      <w:r w:rsidRPr="00D86BB6">
        <w:rPr>
          <w:color w:val="auto"/>
        </w:rPr>
        <w:t xml:space="preserve">În conformitate cu prevederile art. 138 alin, 15 din Codul administrativ, secretarul general al comunei </w:t>
      </w:r>
      <w:r w:rsidR="00AE42D1" w:rsidRPr="00D86BB6">
        <w:rPr>
          <w:color w:val="auto"/>
        </w:rPr>
        <w:t>Alexandru Odobescu</w:t>
      </w:r>
      <w:r w:rsidRPr="00D86BB6">
        <w:rPr>
          <w:color w:val="auto"/>
        </w:rPr>
        <w:t xml:space="preserve"> supune spre aprobare Proces</w:t>
      </w:r>
      <w:r w:rsidR="00475EC8">
        <w:rPr>
          <w:color w:val="auto"/>
        </w:rPr>
        <w:t>ul</w:t>
      </w:r>
      <w:r w:rsidRPr="00D86BB6">
        <w:rPr>
          <w:color w:val="auto"/>
        </w:rPr>
        <w:t>-verbal ale ședințe</w:t>
      </w:r>
      <w:r w:rsidR="00475EC8">
        <w:rPr>
          <w:color w:val="auto"/>
        </w:rPr>
        <w:t>i</w:t>
      </w:r>
      <w:r w:rsidRPr="00D86BB6">
        <w:rPr>
          <w:color w:val="auto"/>
        </w:rPr>
        <w:t xml:space="preserve"> anterioare, iar acestea se aproba cu </w:t>
      </w:r>
      <w:r w:rsidR="007F2CAE" w:rsidRPr="00D86BB6">
        <w:rPr>
          <w:color w:val="auto"/>
        </w:rPr>
        <w:t>10</w:t>
      </w:r>
      <w:r w:rsidR="00475EC8">
        <w:rPr>
          <w:color w:val="auto"/>
        </w:rPr>
        <w:t xml:space="preserve"> </w:t>
      </w:r>
      <w:r w:rsidRPr="00D86BB6">
        <w:rPr>
          <w:color w:val="auto"/>
        </w:rPr>
        <w:t>voturi „pentru".</w:t>
      </w:r>
    </w:p>
    <w:p w14:paraId="7EBB8043" w14:textId="77777777" w:rsidR="00504293" w:rsidRPr="00D86BB6" w:rsidRDefault="00000000">
      <w:pPr>
        <w:spacing w:after="355"/>
        <w:ind w:left="522" w:right="14" w:firstLine="0"/>
        <w:rPr>
          <w:color w:val="auto"/>
        </w:rPr>
      </w:pPr>
      <w:r w:rsidRPr="00D86BB6">
        <w:rPr>
          <w:color w:val="auto"/>
        </w:rPr>
        <w:t>În cadrul ședinței au fost adoptate următoarele hotărâri:</w:t>
      </w:r>
    </w:p>
    <w:p w14:paraId="600CA590" w14:textId="77777777" w:rsidR="00B51C0E" w:rsidRPr="00001BD6" w:rsidRDefault="00B51C0E" w:rsidP="00B51C0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001BD6">
        <w:rPr>
          <w:rFonts w:ascii="Arial" w:hAnsi="Arial" w:cs="Arial"/>
          <w:iCs/>
          <w:sz w:val="24"/>
        </w:rPr>
        <w:t xml:space="preserve">hotărâre </w:t>
      </w:r>
      <w:r w:rsidRPr="00001BD6">
        <w:rPr>
          <w:rFonts w:ascii="Arial" w:hAnsi="Arial" w:cs="Arial"/>
          <w:sz w:val="24"/>
        </w:rPr>
        <w:t>privind indexarea cu rata inflației în procent de 5,6%, a impozitelor si taxelor locale pentru anul fiscal 2026, conform Legii nr. 227/2015 privind Codul Fiscal.</w:t>
      </w:r>
    </w:p>
    <w:p w14:paraId="7A348CA3" w14:textId="4B1C142D" w:rsidR="00504293" w:rsidRPr="001F548D" w:rsidRDefault="00B51C0E" w:rsidP="007F2CAE">
      <w:pPr>
        <w:pStyle w:val="Listparagraf"/>
        <w:numPr>
          <w:ilvl w:val="0"/>
          <w:numId w:val="1"/>
        </w:numPr>
        <w:ind w:right="14"/>
        <w:rPr>
          <w:color w:val="FF0000"/>
        </w:rPr>
      </w:pPr>
      <w:r w:rsidRPr="00001BD6">
        <w:rPr>
          <w:rFonts w:ascii="Arial" w:hAnsi="Arial" w:cs="Arial"/>
          <w:sz w:val="24"/>
        </w:rPr>
        <w:t xml:space="preserve">hotărâre </w:t>
      </w:r>
      <w:r w:rsidRPr="00001BD6">
        <w:rPr>
          <w:rFonts w:ascii="Arial" w:hAnsi="Arial" w:cs="Arial"/>
          <w:b/>
          <w:bCs/>
          <w:sz w:val="24"/>
        </w:rPr>
        <w:t>Privind alegerea președintelui de ședință</w:t>
      </w:r>
      <w:r>
        <w:rPr>
          <w:rFonts w:ascii="Arial" w:hAnsi="Arial" w:cs="Arial"/>
          <w:b/>
          <w:bCs/>
          <w:sz w:val="24"/>
        </w:rPr>
        <w:t>.</w:t>
      </w:r>
    </w:p>
    <w:p w14:paraId="2E18AC45" w14:textId="77777777" w:rsidR="00B51C0E" w:rsidRPr="00B51C0E" w:rsidRDefault="00B51C0E">
      <w:pPr>
        <w:numPr>
          <w:ilvl w:val="0"/>
          <w:numId w:val="1"/>
        </w:numPr>
        <w:ind w:right="14" w:hanging="338"/>
        <w:rPr>
          <w:color w:val="FF0000"/>
        </w:rPr>
      </w:pPr>
      <w:r w:rsidRPr="00001BD6">
        <w:rPr>
          <w:rFonts w:ascii="Arial" w:hAnsi="Arial" w:cs="Arial"/>
          <w:iCs/>
          <w:sz w:val="24"/>
        </w:rPr>
        <w:t xml:space="preserve">hotărâre </w:t>
      </w:r>
      <w:r w:rsidRPr="00001BD6">
        <w:rPr>
          <w:rFonts w:ascii="Arial" w:hAnsi="Arial" w:cs="Arial"/>
          <w:sz w:val="24"/>
        </w:rPr>
        <w:t xml:space="preserve">privind actualizarea devizului general al obiectivului de investiții </w:t>
      </w:r>
      <w:r w:rsidRPr="00001BD6">
        <w:rPr>
          <w:rFonts w:ascii="Arial" w:hAnsi="Arial" w:cs="Arial"/>
          <w:b/>
          <w:bCs/>
          <w:sz w:val="24"/>
        </w:rPr>
        <w:t xml:space="preserve">,,Extindere canalizare menajera si realizarea de racorduri la rețeaua de canalizare menajera existenta  in localitățile Alexandru Odobescu si Nicolae Bălcescu, comuna Alexandru Odobescu, Județul Călărași”, </w:t>
      </w:r>
      <w:r w:rsidRPr="00001BD6">
        <w:rPr>
          <w:rFonts w:ascii="Arial" w:hAnsi="Arial" w:cs="Arial"/>
          <w:sz w:val="24"/>
        </w:rPr>
        <w:t>precum și a sumei reprezentând categoriile de cheltuieli finanțate de la bugetul local pentru realizarea obiectivului</w:t>
      </w:r>
      <w:r>
        <w:rPr>
          <w:rFonts w:ascii="Arial" w:hAnsi="Arial" w:cs="Arial"/>
          <w:sz w:val="24"/>
        </w:rPr>
        <w:t>.</w:t>
      </w:r>
    </w:p>
    <w:p w14:paraId="37C967E5" w14:textId="3539E435" w:rsidR="00504293" w:rsidRDefault="00B51C0E">
      <w:pPr>
        <w:numPr>
          <w:ilvl w:val="0"/>
          <w:numId w:val="1"/>
        </w:numPr>
        <w:ind w:right="14" w:hanging="338"/>
        <w:rPr>
          <w:color w:val="FF0000"/>
        </w:rPr>
      </w:pPr>
      <w:r w:rsidRPr="00001BD6">
        <w:rPr>
          <w:rFonts w:ascii="Arial" w:hAnsi="Arial" w:cs="Arial"/>
          <w:iCs/>
          <w:sz w:val="24"/>
        </w:rPr>
        <w:t xml:space="preserve">hotărâre </w:t>
      </w:r>
      <w:r w:rsidRPr="00001BD6">
        <w:rPr>
          <w:rFonts w:ascii="Arial" w:hAnsi="Arial" w:cs="Arial"/>
          <w:sz w:val="24"/>
        </w:rPr>
        <w:t>privind analiza stadiului de înscriere a datelor in registrul agricol pentru  trimestrul 1  2025</w:t>
      </w:r>
      <w:r w:rsidR="00000000" w:rsidRPr="001F548D">
        <w:rPr>
          <w:color w:val="FF0000"/>
        </w:rPr>
        <w:t>.</w:t>
      </w:r>
    </w:p>
    <w:p w14:paraId="75BA4E21" w14:textId="77FE8065" w:rsidR="00B51C0E" w:rsidRPr="00B51C0E" w:rsidRDefault="00B51C0E">
      <w:pPr>
        <w:numPr>
          <w:ilvl w:val="0"/>
          <w:numId w:val="1"/>
        </w:numPr>
        <w:ind w:right="14" w:hanging="338"/>
        <w:rPr>
          <w:color w:val="FF0000"/>
        </w:rPr>
      </w:pPr>
      <w:r w:rsidRPr="00001BD6">
        <w:rPr>
          <w:rFonts w:ascii="Arial" w:hAnsi="Arial" w:cs="Arial"/>
          <w:sz w:val="24"/>
        </w:rPr>
        <w:t xml:space="preserve">hotărâre </w:t>
      </w:r>
      <w:r w:rsidRPr="00001BD6">
        <w:rPr>
          <w:rFonts w:ascii="Arial" w:eastAsia="Calibri" w:hAnsi="Arial" w:cs="Arial"/>
          <w:sz w:val="24"/>
        </w:rPr>
        <w:t>Privind Actualizarea  Strategiei de dezvoltare locală a Comunei Alexandru Odobescu, județul Călărași, pentru perioada 2021-2027</w:t>
      </w:r>
      <w:r>
        <w:rPr>
          <w:rFonts w:ascii="Arial" w:eastAsia="Calibri" w:hAnsi="Arial" w:cs="Arial"/>
          <w:sz w:val="24"/>
        </w:rPr>
        <w:t>.</w:t>
      </w:r>
    </w:p>
    <w:p w14:paraId="3E1EED6B" w14:textId="2F148E99" w:rsidR="00B51C0E" w:rsidRPr="00B51C0E" w:rsidRDefault="00B51C0E">
      <w:pPr>
        <w:numPr>
          <w:ilvl w:val="0"/>
          <w:numId w:val="1"/>
        </w:numPr>
        <w:ind w:right="14" w:hanging="338"/>
        <w:rPr>
          <w:color w:val="FF0000"/>
        </w:rPr>
      </w:pPr>
      <w:r w:rsidRPr="00001BD6">
        <w:rPr>
          <w:rFonts w:ascii="Arial" w:hAnsi="Arial" w:cs="Arial"/>
          <w:sz w:val="24"/>
        </w:rPr>
        <w:t xml:space="preserve">hotărâre </w:t>
      </w:r>
      <w:r w:rsidRPr="00001BD6">
        <w:rPr>
          <w:rFonts w:ascii="Arial" w:hAnsi="Arial" w:cs="Arial"/>
          <w:bCs/>
          <w:sz w:val="24"/>
        </w:rPr>
        <w:t>privind aprobarea Documentației tehnica-economice faza Studiu de fezabilitate și a indicatorilor tehnico-economici pentru obiectivul de învestiții</w:t>
      </w:r>
      <w:r w:rsidRPr="00001BD6">
        <w:rPr>
          <w:rFonts w:ascii="Arial" w:hAnsi="Arial" w:cs="Arial"/>
          <w:b/>
          <w:sz w:val="24"/>
        </w:rPr>
        <w:t xml:space="preserve"> </w:t>
      </w:r>
      <w:r w:rsidRPr="00001BD6">
        <w:rPr>
          <w:rFonts w:ascii="Arial" w:hAnsi="Arial" w:cs="Arial"/>
          <w:i/>
          <w:iCs/>
          <w:sz w:val="24"/>
        </w:rPr>
        <w:t>"VALORIFICAREA AVANTAJELOR DIGITALIZARII IN BENEFICIUL CETATENILOR PRIN INVESTITII IN TEHNOLOGII DIGITALE AVANSATE PENTRU COMUNA ALEXANDRU ODOBESCU, JUDETUL CALARASI</w:t>
      </w:r>
      <w:r w:rsidRPr="00001BD6">
        <w:rPr>
          <w:rFonts w:ascii="Arial" w:hAnsi="Arial" w:cs="Arial"/>
          <w:sz w:val="24"/>
        </w:rPr>
        <w:t xml:space="preserve">” in </w:t>
      </w:r>
      <w:r w:rsidRPr="00001BD6">
        <w:rPr>
          <w:rFonts w:ascii="Arial" w:hAnsi="Arial" w:cs="Arial"/>
          <w:sz w:val="24"/>
        </w:rPr>
        <w:lastRenderedPageBreak/>
        <w:t>vederea finanțării acestuia</w:t>
      </w:r>
      <w:r w:rsidRPr="00001BD6">
        <w:rPr>
          <w:rFonts w:ascii="Arial" w:hAnsi="Arial" w:cs="Arial"/>
          <w:bCs/>
          <w:sz w:val="24"/>
        </w:rPr>
        <w:t xml:space="preserve"> în cadrul </w:t>
      </w:r>
      <w:r w:rsidRPr="00001BD6">
        <w:rPr>
          <w:rFonts w:ascii="Arial" w:hAnsi="Arial" w:cs="Arial"/>
          <w:spacing w:val="2"/>
          <w:sz w:val="24"/>
        </w:rPr>
        <w:t>Programului Regional Sud Muntenia 2021-2027, Prioritatea 1 – O regiune competitivă prin inovare, digitalizare și întreprinderi dinamice, Obiectivul Specific RSO 1.2 - Valorificarea avantajelor digitalizării, în beneficiul cetățenilor, al companiilor, al organizațiilor de cercetare și al autorităților publice, Operațiunea B, Apel proiecte -</w:t>
      </w:r>
      <w:r w:rsidRPr="00001BD6">
        <w:rPr>
          <w:rFonts w:ascii="Arial" w:hAnsi="Arial" w:cs="Arial"/>
          <w:sz w:val="24"/>
        </w:rPr>
        <w:t xml:space="preserve"> PRSM/473/PRSM_P1/OP1/RSO1.2/PRSM_A38</w:t>
      </w:r>
      <w:r>
        <w:rPr>
          <w:rFonts w:ascii="Arial" w:hAnsi="Arial" w:cs="Arial"/>
          <w:sz w:val="24"/>
        </w:rPr>
        <w:t>.</w:t>
      </w:r>
    </w:p>
    <w:p w14:paraId="59F9686D" w14:textId="11AE8477" w:rsidR="00B51C0E" w:rsidRPr="001F548D" w:rsidRDefault="00B51C0E">
      <w:pPr>
        <w:numPr>
          <w:ilvl w:val="0"/>
          <w:numId w:val="1"/>
        </w:numPr>
        <w:ind w:right="14" w:hanging="338"/>
        <w:rPr>
          <w:color w:val="FF0000"/>
        </w:rPr>
      </w:pPr>
      <w:r w:rsidRPr="00001BD6">
        <w:rPr>
          <w:rFonts w:ascii="Arial" w:hAnsi="Arial" w:cs="Arial"/>
          <w:sz w:val="24"/>
        </w:rPr>
        <w:t xml:space="preserve">hotărâre privind aprobarea Documentației tehnico-economice faza Proiect Tehnic TIC si a indicatorilor tehnico — economici pentru obiectivul de investiții </w:t>
      </w:r>
      <w:r w:rsidRPr="00001BD6">
        <w:rPr>
          <w:rFonts w:ascii="Arial" w:hAnsi="Arial" w:cs="Arial"/>
          <w:b/>
          <w:sz w:val="24"/>
        </w:rPr>
        <w:t xml:space="preserve"> </w:t>
      </w:r>
      <w:r w:rsidRPr="00001BD6">
        <w:rPr>
          <w:rFonts w:ascii="Arial" w:hAnsi="Arial" w:cs="Arial"/>
          <w:i/>
          <w:iCs/>
          <w:sz w:val="24"/>
        </w:rPr>
        <w:t>"</w:t>
      </w:r>
      <w:r w:rsidRPr="00001BD6">
        <w:rPr>
          <w:rFonts w:ascii="Arial" w:hAnsi="Arial" w:cs="Arial"/>
          <w:sz w:val="24"/>
        </w:rPr>
        <w:t xml:space="preserve"> </w:t>
      </w:r>
      <w:r w:rsidRPr="00001BD6">
        <w:rPr>
          <w:rFonts w:ascii="Arial" w:hAnsi="Arial" w:cs="Arial"/>
          <w:i/>
          <w:iCs/>
          <w:sz w:val="24"/>
        </w:rPr>
        <w:t>VALORIFICAREA AVANTAJELOR DIGITALIZARII IN BENEFICIUL CETATENILOR PRIN INVESTITII IN TEHNOLOGII DIGITALE AVANSATE PENTRU COMUNA ALEXANDRU ODOBESCU, JUDETUL CALARASI</w:t>
      </w:r>
      <w:r w:rsidRPr="00001BD6">
        <w:rPr>
          <w:rFonts w:ascii="Arial" w:hAnsi="Arial" w:cs="Arial"/>
          <w:sz w:val="24"/>
        </w:rPr>
        <w:t>” in vederea finanțării acestuia</w:t>
      </w:r>
      <w:r w:rsidRPr="00001BD6">
        <w:rPr>
          <w:rFonts w:ascii="Arial" w:hAnsi="Arial" w:cs="Arial"/>
          <w:bCs/>
          <w:sz w:val="24"/>
        </w:rPr>
        <w:t xml:space="preserve"> în cadrul </w:t>
      </w:r>
      <w:r w:rsidRPr="00001BD6">
        <w:rPr>
          <w:rFonts w:ascii="Arial" w:hAnsi="Arial" w:cs="Arial"/>
          <w:spacing w:val="2"/>
          <w:sz w:val="24"/>
        </w:rPr>
        <w:t>Programului Regional Sud Muntenia 2021-2027, Prioritatea 1 – O regiune competitivă prin inovare, digitalizare și întreprinderi dinamice, Obiectivul Specific RSO 1.2 - Valorificarea avantajelor digitalizării, în beneficiul cetățenilor, al companiilor, al organizațiilor de cercetare și al autorităților publice, Operațiunea B, Apel proiecte -</w:t>
      </w:r>
      <w:r w:rsidRPr="00001BD6">
        <w:rPr>
          <w:rFonts w:ascii="Arial" w:hAnsi="Arial" w:cs="Arial"/>
          <w:sz w:val="24"/>
        </w:rPr>
        <w:t xml:space="preserve"> PRSM/473/PRSM_P1/OP1/RSO1.2/PRSM_A38</w:t>
      </w:r>
      <w:r>
        <w:rPr>
          <w:rFonts w:ascii="Arial" w:hAnsi="Arial" w:cs="Arial"/>
          <w:sz w:val="24"/>
        </w:rPr>
        <w:t>.</w:t>
      </w:r>
    </w:p>
    <w:p w14:paraId="6F3A9236" w14:textId="77777777" w:rsidR="00B51C0E" w:rsidRDefault="00B51C0E">
      <w:pPr>
        <w:spacing w:after="77" w:line="259" w:lineRule="auto"/>
        <w:ind w:left="10" w:right="-15" w:hanging="10"/>
        <w:jc w:val="right"/>
      </w:pPr>
    </w:p>
    <w:p w14:paraId="18B25CB8" w14:textId="223AC257" w:rsidR="00504293" w:rsidRDefault="00AE42D1">
      <w:pPr>
        <w:spacing w:after="77" w:line="259" w:lineRule="auto"/>
        <w:ind w:left="10" w:right="-15" w:hanging="10"/>
        <w:jc w:val="right"/>
      </w:pPr>
      <w:r>
        <w:t xml:space="preserve">Alexandru Odobescu, la </w:t>
      </w:r>
      <w:r w:rsidR="00B51C0E">
        <w:t>24 martie</w:t>
      </w:r>
      <w:r>
        <w:t xml:space="preserve"> 2025</w:t>
      </w:r>
    </w:p>
    <w:tbl>
      <w:tblPr>
        <w:tblStyle w:val="TableGrid"/>
        <w:tblW w:w="8147" w:type="dxa"/>
        <w:tblInd w:w="106" w:type="dxa"/>
        <w:tblLook w:val="04A0" w:firstRow="1" w:lastRow="0" w:firstColumn="1" w:lastColumn="0" w:noHBand="0" w:noVBand="1"/>
      </w:tblPr>
      <w:tblGrid>
        <w:gridCol w:w="4590"/>
        <w:gridCol w:w="3557"/>
      </w:tblGrid>
      <w:tr w:rsidR="00504293" w14:paraId="35DFE84D" w14:textId="77777777">
        <w:trPr>
          <w:trHeight w:val="290"/>
        </w:trPr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14:paraId="0D9BCBA6" w14:textId="77777777" w:rsidR="0050429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PREȘEDINTE DE ȘEDINȚĂ,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14:paraId="2CE059C0" w14:textId="77777777" w:rsidR="00504293" w:rsidRDefault="00000000">
            <w:pPr>
              <w:spacing w:after="0" w:line="259" w:lineRule="auto"/>
              <w:ind w:left="0" w:right="232" w:firstLine="0"/>
              <w:jc w:val="right"/>
            </w:pPr>
            <w:r>
              <w:t>CONTRASEMNEAZĂ</w:t>
            </w:r>
          </w:p>
        </w:tc>
      </w:tr>
      <w:tr w:rsidR="00504293" w14:paraId="6A34994B" w14:textId="77777777" w:rsidTr="00475EC8">
        <w:trPr>
          <w:trHeight w:val="338"/>
        </w:trPr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14:paraId="69DFABBC" w14:textId="0078296E" w:rsidR="00504293" w:rsidRDefault="00475EC8">
            <w:pPr>
              <w:spacing w:after="0" w:line="259" w:lineRule="auto"/>
              <w:ind w:left="406" w:firstLine="0"/>
              <w:jc w:val="left"/>
            </w:pPr>
            <w:r>
              <w:t>Bordeianu Dumitru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14:paraId="44CC3C5D" w14:textId="77777777" w:rsidR="00504293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4"/>
              </w:rPr>
              <w:t>SECRETAR GENERAL,</w:t>
            </w:r>
          </w:p>
        </w:tc>
      </w:tr>
    </w:tbl>
    <w:p w14:paraId="696F6C24" w14:textId="7E51BDB0" w:rsidR="00504293" w:rsidRDefault="00AE42D1">
      <w:pPr>
        <w:spacing w:line="259" w:lineRule="auto"/>
        <w:ind w:left="10" w:right="812" w:hanging="10"/>
        <w:jc w:val="right"/>
      </w:pPr>
      <w:r>
        <w:t>Ilie Doinita</w:t>
      </w:r>
    </w:p>
    <w:sectPr w:rsidR="00504293">
      <w:type w:val="continuous"/>
      <w:pgSz w:w="12332" w:h="20295"/>
      <w:pgMar w:top="1029" w:right="1488" w:bottom="7849" w:left="19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8079C"/>
    <w:multiLevelType w:val="hybridMultilevel"/>
    <w:tmpl w:val="A1BE930E"/>
    <w:lvl w:ilvl="0" w:tplc="DE5E600E">
      <w:start w:val="1"/>
      <w:numFmt w:val="decimal"/>
      <w:lvlText w:val="%1.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2A10E0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4C6B46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BA3564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8485BA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144A1C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B802CC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168094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327D20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0961F8"/>
    <w:multiLevelType w:val="hybridMultilevel"/>
    <w:tmpl w:val="82CA050E"/>
    <w:lvl w:ilvl="0" w:tplc="1D5A49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486549">
    <w:abstractNumId w:val="0"/>
  </w:num>
  <w:num w:numId="2" w16cid:durableId="1018847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293"/>
    <w:rsid w:val="00026A3D"/>
    <w:rsid w:val="00070193"/>
    <w:rsid w:val="001F548D"/>
    <w:rsid w:val="00475EC8"/>
    <w:rsid w:val="00504293"/>
    <w:rsid w:val="005D6B40"/>
    <w:rsid w:val="006B5E48"/>
    <w:rsid w:val="007F2CAE"/>
    <w:rsid w:val="00A112AF"/>
    <w:rsid w:val="00A8687C"/>
    <w:rsid w:val="00AE42D1"/>
    <w:rsid w:val="00AF3D69"/>
    <w:rsid w:val="00B51C0E"/>
    <w:rsid w:val="00C73AF6"/>
    <w:rsid w:val="00D86BB6"/>
    <w:rsid w:val="00DA260A"/>
    <w:rsid w:val="00E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CCFD"/>
  <w15:docId w15:val="{7F9F1FD8-6C6D-4176-A7EB-3A0841B0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900" w:hanging="339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34"/>
    <w:qFormat/>
    <w:rsid w:val="007F2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473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11</cp:revision>
  <cp:lastPrinted>2025-03-19T15:47:00Z</cp:lastPrinted>
  <dcterms:created xsi:type="dcterms:W3CDTF">2025-01-28T14:41:00Z</dcterms:created>
  <dcterms:modified xsi:type="dcterms:W3CDTF">2025-04-25T11:03:00Z</dcterms:modified>
</cp:coreProperties>
</file>