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942F5" w14:textId="77777777" w:rsidR="00270F5B" w:rsidRPr="00714365" w:rsidRDefault="00270F5B" w:rsidP="00270F5B">
      <w:pPr>
        <w:rPr>
          <w:b/>
          <w:lang w:val="ro-RO"/>
        </w:rPr>
      </w:pPr>
      <w:r w:rsidRPr="00714365">
        <w:rPr>
          <w:b/>
          <w:lang w:val="ro-RO"/>
        </w:rPr>
        <w:t>ROMÂNIA</w:t>
      </w:r>
    </w:p>
    <w:p w14:paraId="5FDA9D20" w14:textId="77777777" w:rsidR="00270F5B" w:rsidRPr="00714365" w:rsidRDefault="00270F5B" w:rsidP="00270F5B">
      <w:pPr>
        <w:rPr>
          <w:b/>
          <w:lang w:val="ro-RO"/>
        </w:rPr>
      </w:pPr>
      <w:r w:rsidRPr="00714365">
        <w:rPr>
          <w:b/>
          <w:lang w:val="ro-RO"/>
        </w:rPr>
        <w:t>JUDEŢUL CALARASI</w:t>
      </w:r>
    </w:p>
    <w:p w14:paraId="60CAB295" w14:textId="77777777" w:rsidR="00270F5B" w:rsidRPr="00714365" w:rsidRDefault="00270F5B" w:rsidP="00270F5B">
      <w:pPr>
        <w:rPr>
          <w:b/>
          <w:lang w:val="ro-RO"/>
        </w:rPr>
      </w:pPr>
      <w:r w:rsidRPr="00714365">
        <w:rPr>
          <w:b/>
          <w:lang w:val="ro-RO"/>
        </w:rPr>
        <w:t>CONSILIUL LOCAL AL COMUNEI ALEXANDRU ODOBESCU</w:t>
      </w:r>
    </w:p>
    <w:p w14:paraId="5B31F5CA" w14:textId="48128DC0" w:rsidR="00270F5B" w:rsidRPr="00714365" w:rsidRDefault="00270F5B" w:rsidP="00270F5B">
      <w:pPr>
        <w:spacing w:before="144"/>
        <w:jc w:val="center"/>
        <w:rPr>
          <w:rFonts w:cstheme="minorHAnsi"/>
          <w:b/>
          <w:spacing w:val="20"/>
          <w:lang w:val="ro-RO"/>
        </w:rPr>
      </w:pPr>
      <w:r w:rsidRPr="00714365">
        <w:rPr>
          <w:rFonts w:cstheme="minorHAnsi"/>
          <w:b/>
          <w:spacing w:val="20"/>
          <w:lang w:val="ro-RO"/>
        </w:rPr>
        <w:t>HOTĂRÂREA</w:t>
      </w:r>
      <w:r>
        <w:rPr>
          <w:rFonts w:cstheme="minorHAnsi"/>
          <w:b/>
          <w:spacing w:val="20"/>
          <w:lang w:val="ro-RO"/>
        </w:rPr>
        <w:t xml:space="preserve"> </w:t>
      </w:r>
    </w:p>
    <w:p w14:paraId="26AF234C" w14:textId="77777777" w:rsidR="00270F5B" w:rsidRPr="00714365" w:rsidRDefault="00270F5B" w:rsidP="00270F5B">
      <w:pPr>
        <w:rPr>
          <w:rFonts w:cstheme="minorHAnsi"/>
          <w:lang w:val="ro-RO"/>
        </w:rPr>
      </w:pPr>
    </w:p>
    <w:p w14:paraId="27E9D714" w14:textId="77777777" w:rsidR="00270F5B" w:rsidRPr="00714365" w:rsidRDefault="00270F5B" w:rsidP="00270F5B">
      <w:pPr>
        <w:spacing w:line="276" w:lineRule="auto"/>
        <w:jc w:val="center"/>
        <w:rPr>
          <w:rFonts w:cstheme="minorHAnsi"/>
          <w:lang w:val="ro-RO"/>
        </w:rPr>
      </w:pPr>
      <w:r w:rsidRPr="00714365">
        <w:rPr>
          <w:rFonts w:cstheme="minorHAnsi"/>
          <w:lang w:val="ro-RO"/>
        </w:rPr>
        <w:t xml:space="preserve">privind aprobarea Documentației </w:t>
      </w:r>
      <w:proofErr w:type="spellStart"/>
      <w:r w:rsidRPr="00714365">
        <w:rPr>
          <w:rFonts w:cstheme="minorHAnsi"/>
          <w:lang w:val="ro-RO"/>
        </w:rPr>
        <w:t>tehnico</w:t>
      </w:r>
      <w:proofErr w:type="spellEnd"/>
      <w:r w:rsidRPr="00714365">
        <w:rPr>
          <w:rFonts w:cstheme="minorHAnsi"/>
          <w:lang w:val="ro-RO"/>
        </w:rPr>
        <w:t xml:space="preserve">-economice faza Proiect Tehnic TIC si a indicatorilor </w:t>
      </w:r>
      <w:proofErr w:type="spellStart"/>
      <w:r w:rsidRPr="00714365">
        <w:rPr>
          <w:rFonts w:cstheme="minorHAnsi"/>
          <w:lang w:val="ro-RO"/>
        </w:rPr>
        <w:t>tehnico</w:t>
      </w:r>
      <w:proofErr w:type="spellEnd"/>
      <w:r w:rsidRPr="00714365">
        <w:rPr>
          <w:rFonts w:cstheme="minorHAnsi"/>
          <w:lang w:val="ro-RO"/>
        </w:rPr>
        <w:t xml:space="preserve"> — economici pentru obiectivul de investiții </w:t>
      </w:r>
      <w:r w:rsidRPr="00714365">
        <w:rPr>
          <w:rFonts w:ascii="Calibri" w:hAnsi="Calibri" w:cs="Calibri"/>
          <w:b/>
          <w:lang w:val="ro-RO"/>
        </w:rPr>
        <w:t xml:space="preserve"> </w:t>
      </w:r>
      <w:r w:rsidRPr="00714365">
        <w:rPr>
          <w:rFonts w:ascii="Calibri" w:hAnsi="Calibri" w:cs="Calibri"/>
          <w:i/>
          <w:iCs/>
          <w:lang w:val="ro-RO"/>
        </w:rPr>
        <w:t>"</w:t>
      </w:r>
      <w:r w:rsidRPr="00714365">
        <w:rPr>
          <w:lang w:val="ro-RO"/>
        </w:rPr>
        <w:t xml:space="preserve"> </w:t>
      </w:r>
      <w:r w:rsidRPr="00714365">
        <w:rPr>
          <w:rFonts w:ascii="Calibri" w:hAnsi="Calibri" w:cs="Calibri"/>
          <w:i/>
          <w:iCs/>
          <w:lang w:val="ro-RO"/>
        </w:rPr>
        <w:t>VALORIFICAREA AVANTAJELOR DIGITALIZARII IN BENEFICIUL CETATENILOR PRIN INVESTITII IN TEHNOLOGII DIGITALE AVANSATE PENTRU COMUNA ALEXANDRU ODOBESCU, JUDETUL CALARASI</w:t>
      </w:r>
      <w:r w:rsidRPr="00714365">
        <w:rPr>
          <w:rFonts w:ascii="Calibri" w:hAnsi="Calibri" w:cs="Calibri"/>
          <w:lang w:val="ro-RO"/>
        </w:rPr>
        <w:t>” in vederea finanțării acestuia</w:t>
      </w:r>
      <w:r w:rsidRPr="00714365">
        <w:rPr>
          <w:rFonts w:ascii="Calibri" w:hAnsi="Calibri" w:cs="Calibri"/>
          <w:bCs/>
          <w:lang w:val="ro-RO"/>
        </w:rPr>
        <w:t xml:space="preserve"> în cadrul </w:t>
      </w:r>
      <w:r w:rsidRPr="00714365">
        <w:rPr>
          <w:rFonts w:ascii="Calibri" w:hAnsi="Calibri" w:cs="Calibri"/>
          <w:spacing w:val="2"/>
          <w:lang w:val="ro-RO"/>
        </w:rPr>
        <w:t>Programului Regional Sud Muntenia 2021-2027, Prioritatea 1 – O regiune competitivă prin inovare, digitalizare și întreprinderi dinamice, Obiectivul Specific RSO 1.2 - Valorificarea avantajelor digitalizării, în beneficiul cetățenilor, al companiilor, al organizațiilor de cercetare și al autorităților publice, Operațiunea B, Apel proiecte -</w:t>
      </w:r>
      <w:r w:rsidRPr="00714365">
        <w:rPr>
          <w:rFonts w:ascii="Calibri" w:hAnsi="Calibri" w:cs="Calibri"/>
          <w:lang w:val="ro-RO"/>
        </w:rPr>
        <w:t xml:space="preserve"> PRSM/473/PRSM_P1/OP1/RSO1.2/PRSM_A38</w:t>
      </w:r>
      <w:r w:rsidRPr="00714365">
        <w:rPr>
          <w:rFonts w:ascii="Calibri" w:hAnsi="Calibri" w:cs="Calibri"/>
          <w:b/>
          <w:bCs/>
          <w:lang w:val="ro-RO"/>
        </w:rPr>
        <w:t>.</w:t>
      </w:r>
    </w:p>
    <w:p w14:paraId="50ECE425" w14:textId="77777777" w:rsidR="00270F5B" w:rsidRPr="00714365" w:rsidRDefault="00270F5B" w:rsidP="00270F5B">
      <w:pPr>
        <w:jc w:val="center"/>
        <w:rPr>
          <w:rFonts w:cstheme="minorHAnsi"/>
          <w:lang w:val="ro-RO"/>
        </w:rPr>
      </w:pPr>
    </w:p>
    <w:p w14:paraId="2AF93D07" w14:textId="77777777" w:rsidR="00270F5B" w:rsidRPr="00714365" w:rsidRDefault="00270F5B" w:rsidP="00270F5B">
      <w:pPr>
        <w:pStyle w:val="Corptext"/>
        <w:rPr>
          <w:rFonts w:ascii="Arial" w:hAnsi="Arial" w:cs="Arial"/>
          <w:lang w:val="ro-RO"/>
        </w:rPr>
      </w:pPr>
      <w:r w:rsidRPr="00714365">
        <w:rPr>
          <w:rFonts w:ascii="Arial" w:hAnsi="Arial" w:cs="Arial"/>
          <w:lang w:val="ro-RO"/>
        </w:rPr>
        <w:t>Consiliul local  Alexandru  Odobescu, întrunit în ședința  ordinara din data de 24.04.2025</w:t>
      </w:r>
    </w:p>
    <w:p w14:paraId="36A70A5D" w14:textId="77777777" w:rsidR="00270F5B" w:rsidRPr="00714365" w:rsidRDefault="00270F5B" w:rsidP="00270F5B">
      <w:pPr>
        <w:jc w:val="both"/>
        <w:rPr>
          <w:rFonts w:ascii="Arial" w:hAnsi="Arial" w:cs="Arial"/>
          <w:b/>
          <w:bCs/>
          <w:lang w:val="ro-RO"/>
        </w:rPr>
      </w:pPr>
      <w:r w:rsidRPr="00714365">
        <w:rPr>
          <w:rFonts w:ascii="Arial" w:hAnsi="Arial" w:cs="Arial"/>
          <w:b/>
          <w:bCs/>
          <w:lang w:val="ro-RO"/>
        </w:rPr>
        <w:t>Având în vedere:</w:t>
      </w:r>
    </w:p>
    <w:p w14:paraId="41455CF0" w14:textId="77777777" w:rsidR="00270F5B" w:rsidRPr="00714365" w:rsidRDefault="00270F5B" w:rsidP="00270F5B">
      <w:pPr>
        <w:numPr>
          <w:ilvl w:val="0"/>
          <w:numId w:val="31"/>
        </w:numPr>
        <w:suppressAutoHyphens/>
        <w:autoSpaceDN w:val="0"/>
        <w:spacing w:line="276" w:lineRule="auto"/>
        <w:jc w:val="both"/>
        <w:textAlignment w:val="baseline"/>
        <w:rPr>
          <w:rFonts w:cs="Aptos"/>
          <w:b/>
          <w:lang w:val="ro-RO"/>
        </w:rPr>
      </w:pPr>
      <w:r w:rsidRPr="00714365">
        <w:rPr>
          <w:rFonts w:ascii="Arial" w:hAnsi="Arial" w:cs="Arial"/>
          <w:lang w:val="ro-RO"/>
        </w:rPr>
        <w:t>referatul de aprobare nr.</w:t>
      </w:r>
      <w:r w:rsidRPr="00714365">
        <w:rPr>
          <w:rFonts w:ascii="Arial" w:hAnsi="Arial" w:cs="Arial"/>
          <w:color w:val="000000"/>
          <w:lang w:val="ro-RO"/>
        </w:rPr>
        <w:t>15</w:t>
      </w:r>
      <w:r>
        <w:rPr>
          <w:rFonts w:ascii="Arial" w:hAnsi="Arial" w:cs="Arial"/>
          <w:color w:val="000000"/>
          <w:lang w:val="ro-RO"/>
        </w:rPr>
        <w:t>89</w:t>
      </w:r>
      <w:r w:rsidRPr="00714365">
        <w:rPr>
          <w:rFonts w:ascii="Arial" w:hAnsi="Arial" w:cs="Arial"/>
          <w:color w:val="000000"/>
          <w:lang w:val="ro-RO"/>
        </w:rPr>
        <w:t>/23.04.2025</w:t>
      </w:r>
      <w:r w:rsidRPr="00714365">
        <w:rPr>
          <w:rFonts w:ascii="Arial" w:hAnsi="Arial" w:cs="Arial"/>
          <w:lang w:val="ro-RO"/>
        </w:rPr>
        <w:t xml:space="preserve"> întocmit de domnul  primar Eremia Niculae prin care solicită actualizarea devizului general al obiectivului de investiții „</w:t>
      </w:r>
      <w:r w:rsidRPr="00714365">
        <w:rPr>
          <w:rFonts w:ascii="Calibri" w:hAnsi="Calibri" w:cs="Calibri"/>
          <w:lang w:val="ro-RO"/>
        </w:rPr>
        <w:t>VALORIFICAREA AVANTAJELOR DIGITALIZARII IN BENEFICIUL CETATENILOR PRIN INVESTITII IN TEHNOLOGII DIGITALE AVANSATE PENTRU COMUNA ALEXANDRU ODOBESCU, JUDETUL CALARASI</w:t>
      </w:r>
      <w:r w:rsidRPr="00714365">
        <w:rPr>
          <w:rFonts w:ascii="Calibri" w:hAnsi="Calibri" w:cs="Calibri"/>
          <w:b/>
          <w:bCs/>
          <w:lang w:val="ro-RO"/>
        </w:rPr>
        <w:t>”</w:t>
      </w:r>
    </w:p>
    <w:p w14:paraId="1D0B4426" w14:textId="77777777" w:rsidR="00270F5B" w:rsidRPr="00714365" w:rsidRDefault="00270F5B" w:rsidP="00270F5B">
      <w:pPr>
        <w:numPr>
          <w:ilvl w:val="0"/>
          <w:numId w:val="31"/>
        </w:numPr>
        <w:suppressAutoHyphens/>
        <w:autoSpaceDN w:val="0"/>
        <w:spacing w:line="276" w:lineRule="auto"/>
        <w:textAlignment w:val="baseline"/>
        <w:rPr>
          <w:rFonts w:ascii="Calibri" w:hAnsi="Calibri" w:cs="Calibri"/>
          <w:lang w:val="ro-RO"/>
        </w:rPr>
      </w:pPr>
      <w:r w:rsidRPr="00714365">
        <w:rPr>
          <w:rFonts w:ascii="Arial" w:hAnsi="Arial" w:cs="Arial"/>
          <w:lang w:val="ro-RO"/>
        </w:rPr>
        <w:t xml:space="preserve">raportul compartimentului  de specialitate nr. </w:t>
      </w:r>
      <w:r>
        <w:rPr>
          <w:rFonts w:ascii="Arial" w:hAnsi="Arial" w:cs="Arial"/>
          <w:color w:val="000000"/>
          <w:lang w:val="ro-RO"/>
        </w:rPr>
        <w:t>1591</w:t>
      </w:r>
      <w:r w:rsidRPr="00714365">
        <w:rPr>
          <w:rFonts w:ascii="Arial" w:hAnsi="Arial" w:cs="Arial"/>
          <w:color w:val="000000"/>
          <w:lang w:val="ro-RO"/>
        </w:rPr>
        <w:t xml:space="preserve">/23.04.2025 </w:t>
      </w:r>
      <w:r w:rsidRPr="00714365">
        <w:rPr>
          <w:rFonts w:ascii="Arial" w:hAnsi="Arial" w:cs="Arial"/>
          <w:lang w:val="ro-RO"/>
        </w:rPr>
        <w:t>întocmit de domnul Mircea Marius Cristian;</w:t>
      </w:r>
    </w:p>
    <w:p w14:paraId="54421AEE" w14:textId="77777777" w:rsidR="00270F5B" w:rsidRPr="00714365" w:rsidRDefault="00270F5B" w:rsidP="00270F5B">
      <w:pPr>
        <w:pStyle w:val="Listparagraf"/>
        <w:numPr>
          <w:ilvl w:val="0"/>
          <w:numId w:val="31"/>
        </w:numPr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Cs/>
          <w:spacing w:val="3"/>
          <w:lang w:val="ro-RO"/>
        </w:rPr>
      </w:pPr>
      <w:r w:rsidRPr="00714365">
        <w:rPr>
          <w:rFonts w:ascii="Calibri" w:hAnsi="Calibri" w:cs="Calibri"/>
          <w:bCs/>
          <w:lang w:val="ro-RO"/>
        </w:rPr>
        <w:t xml:space="preserve">Documentația </w:t>
      </w:r>
      <w:proofErr w:type="spellStart"/>
      <w:r w:rsidRPr="00714365">
        <w:rPr>
          <w:rFonts w:ascii="Calibri" w:hAnsi="Calibri" w:cs="Calibri"/>
          <w:bCs/>
          <w:lang w:val="ro-RO"/>
        </w:rPr>
        <w:t>tehnico</w:t>
      </w:r>
      <w:proofErr w:type="spellEnd"/>
      <w:r w:rsidRPr="00714365">
        <w:rPr>
          <w:rFonts w:ascii="Calibri" w:hAnsi="Calibri" w:cs="Calibri"/>
          <w:bCs/>
          <w:lang w:val="ro-RO"/>
        </w:rPr>
        <w:t xml:space="preserve">-economică faza </w:t>
      </w:r>
      <w:r w:rsidRPr="00714365">
        <w:rPr>
          <w:rFonts w:cstheme="minorHAnsi"/>
          <w:spacing w:val="3"/>
          <w:lang w:val="ro-RO"/>
        </w:rPr>
        <w:t>Proiect Tehnic TIC pentru proiectul „</w:t>
      </w:r>
      <w:r w:rsidRPr="00714365">
        <w:rPr>
          <w:rFonts w:ascii="Calibri" w:hAnsi="Calibri" w:cs="Calibri"/>
          <w:bCs/>
          <w:lang w:val="ro-RO"/>
        </w:rPr>
        <w:t>VALORIFICAREA AVANTAJELOR DIGITALIZARII IN BENEFICIUL CETATENILOR PRIN INVESTITII IN TEHNOLOGII DIGITALE AVANSATE PENTRU COMUNA ALEXANDRU ODOBESCU, JUDETUL CALARASI”</w:t>
      </w:r>
      <w:r w:rsidRPr="00714365">
        <w:rPr>
          <w:rFonts w:cstheme="minorHAnsi"/>
          <w:spacing w:val="3"/>
          <w:lang w:val="ro-RO"/>
        </w:rPr>
        <w:t xml:space="preserve"> ;</w:t>
      </w:r>
    </w:p>
    <w:p w14:paraId="070FEDFD" w14:textId="77777777" w:rsidR="00270F5B" w:rsidRPr="00714365" w:rsidRDefault="00270F5B" w:rsidP="00270F5B">
      <w:pPr>
        <w:numPr>
          <w:ilvl w:val="0"/>
          <w:numId w:val="31"/>
        </w:numPr>
        <w:spacing w:before="36" w:line="276" w:lineRule="auto"/>
        <w:ind w:right="72"/>
        <w:jc w:val="both"/>
        <w:rPr>
          <w:rFonts w:ascii="Calibri" w:hAnsi="Calibri" w:cs="Calibri"/>
          <w:spacing w:val="2"/>
          <w:lang w:val="ro-RO"/>
        </w:rPr>
      </w:pPr>
      <w:r w:rsidRPr="00714365">
        <w:rPr>
          <w:rFonts w:ascii="Calibri" w:hAnsi="Calibri" w:cs="Calibri"/>
          <w:spacing w:val="2"/>
          <w:lang w:val="ro-RO"/>
        </w:rPr>
        <w:t>Programului Regional Sud Muntenia 2021-2027, Prioritatea 1 – O regiune competitivă prin inovare, digitalizare și întreprinderi dinamice, Obiectivul Specific RSO 1.2 - Valorificarea avantajelor digitalizării, în beneficiul cetățenilor, al companiilor, al organizațiilor de cercetare și al autorităților publice, Operațiunea B, Apel proiecte -</w:t>
      </w:r>
      <w:r w:rsidRPr="00714365">
        <w:rPr>
          <w:rFonts w:ascii="Calibri" w:hAnsi="Calibri" w:cs="Calibri"/>
          <w:lang w:val="ro-RO"/>
        </w:rPr>
        <w:t xml:space="preserve"> PRSM/473/PRSM_P1/OP1/RSO1.2/PRSM_A38</w:t>
      </w:r>
      <w:r w:rsidRPr="00714365">
        <w:rPr>
          <w:rFonts w:ascii="Calibri" w:hAnsi="Calibri" w:cs="Calibri"/>
          <w:b/>
          <w:bCs/>
          <w:lang w:val="ro-RO"/>
        </w:rPr>
        <w:t>.;</w:t>
      </w:r>
    </w:p>
    <w:p w14:paraId="0929A801" w14:textId="77777777" w:rsidR="00270F5B" w:rsidRPr="00714365" w:rsidRDefault="00270F5B" w:rsidP="00270F5B">
      <w:pPr>
        <w:spacing w:after="4"/>
        <w:ind w:right="33"/>
        <w:jc w:val="both"/>
        <w:rPr>
          <w:rFonts w:ascii="Arial" w:hAnsi="Arial" w:cs="Arial"/>
          <w:lang w:val="ro-RO"/>
        </w:rPr>
      </w:pPr>
      <w:r w:rsidRPr="00714365">
        <w:rPr>
          <w:rFonts w:ascii="Arial" w:hAnsi="Arial" w:cs="Arial"/>
          <w:lang w:val="ro-RO"/>
        </w:rPr>
        <w:t xml:space="preserve">- prevederile art. 10 alin. (4) din Hotărârea Guvernului nr. 907/2016 privind etapele de elaborare și conținutul-cadru al documentațiilor </w:t>
      </w:r>
      <w:proofErr w:type="spellStart"/>
      <w:r w:rsidRPr="00714365">
        <w:rPr>
          <w:rFonts w:ascii="Arial" w:hAnsi="Arial" w:cs="Arial"/>
          <w:lang w:val="ro-RO"/>
        </w:rPr>
        <w:t>tehnico</w:t>
      </w:r>
      <w:proofErr w:type="spellEnd"/>
      <w:r w:rsidRPr="00714365">
        <w:rPr>
          <w:rFonts w:ascii="Arial" w:hAnsi="Arial" w:cs="Arial"/>
          <w:lang w:val="ro-RO"/>
        </w:rPr>
        <w:t>-economice aferente obiectivelor/proiectelor de investiții finanțate din fonduri publice, cu modificările și completările ulterioare;</w:t>
      </w:r>
    </w:p>
    <w:p w14:paraId="1E1EDE78" w14:textId="77777777" w:rsidR="00270F5B" w:rsidRPr="00714365" w:rsidRDefault="00270F5B" w:rsidP="00270F5B">
      <w:pPr>
        <w:spacing w:after="5" w:line="238" w:lineRule="auto"/>
        <w:ind w:right="33"/>
        <w:jc w:val="both"/>
        <w:rPr>
          <w:rFonts w:ascii="Arial" w:hAnsi="Arial" w:cs="Arial"/>
          <w:lang w:val="ro-RO"/>
        </w:rPr>
      </w:pPr>
      <w:r w:rsidRPr="00714365">
        <w:rPr>
          <w:rFonts w:ascii="Arial" w:hAnsi="Arial" w:cs="Arial"/>
          <w:lang w:val="ro-RO"/>
        </w:rPr>
        <w:t>-prevederile art. 44 alin. (1) și art. 45 alin. (1) din Legea nr. 273/2006 privind finanțele publice locale, cu modificările și completările ulterioare;</w:t>
      </w:r>
    </w:p>
    <w:p w14:paraId="21496C99" w14:textId="77777777" w:rsidR="00270F5B" w:rsidRPr="00714365" w:rsidRDefault="00270F5B" w:rsidP="00270F5B">
      <w:pPr>
        <w:pStyle w:val="Corptext"/>
        <w:rPr>
          <w:rFonts w:ascii="Arial" w:hAnsi="Arial" w:cs="Arial"/>
          <w:sz w:val="22"/>
          <w:szCs w:val="22"/>
          <w:lang w:val="ro-RO"/>
        </w:rPr>
      </w:pPr>
      <w:r w:rsidRPr="00714365">
        <w:rPr>
          <w:rFonts w:ascii="Arial" w:hAnsi="Arial" w:cs="Arial"/>
          <w:sz w:val="22"/>
          <w:szCs w:val="22"/>
          <w:lang w:val="ro-RO"/>
        </w:rPr>
        <w:t>-raportul comisiei de specialitate;</w:t>
      </w:r>
    </w:p>
    <w:p w14:paraId="18D7FC9B" w14:textId="77777777" w:rsidR="00270F5B" w:rsidRPr="00714365" w:rsidRDefault="00270F5B" w:rsidP="00270F5B">
      <w:pPr>
        <w:numPr>
          <w:ilvl w:val="0"/>
          <w:numId w:val="31"/>
        </w:numPr>
        <w:spacing w:before="36" w:line="276" w:lineRule="auto"/>
        <w:ind w:right="72"/>
        <w:jc w:val="both"/>
        <w:rPr>
          <w:rFonts w:ascii="Calibri" w:hAnsi="Calibri" w:cs="Calibri"/>
          <w:spacing w:val="2"/>
          <w:lang w:val="ro-RO"/>
        </w:rPr>
      </w:pPr>
      <w:r w:rsidRPr="00714365">
        <w:rPr>
          <w:rFonts w:ascii="Arial" w:hAnsi="Arial" w:cs="Arial"/>
          <w:lang w:val="ro-RO"/>
        </w:rPr>
        <w:t xml:space="preserve">În temeiul art. 129 alin. (2) lit. „b", alin.(4) lit. „d”, art.139 alin. 1, alin 3 </w:t>
      </w:r>
      <w:proofErr w:type="spellStart"/>
      <w:r w:rsidRPr="00714365">
        <w:rPr>
          <w:rFonts w:ascii="Arial" w:hAnsi="Arial" w:cs="Arial"/>
          <w:lang w:val="ro-RO"/>
        </w:rPr>
        <w:t>lit</w:t>
      </w:r>
      <w:proofErr w:type="spellEnd"/>
      <w:r w:rsidRPr="00714365">
        <w:rPr>
          <w:rFonts w:ascii="Arial" w:hAnsi="Arial" w:cs="Arial"/>
          <w:lang w:val="ro-RO"/>
        </w:rPr>
        <w:t>(e)  si art.196 alin 1 lit. a din OUG nr. 57/2019 — privind Codul administrativ cu modificările si completările ulterioare.</w:t>
      </w:r>
    </w:p>
    <w:p w14:paraId="310283AD" w14:textId="77777777" w:rsidR="00270F5B" w:rsidRPr="00714365" w:rsidRDefault="00270F5B" w:rsidP="00270F5B">
      <w:pPr>
        <w:jc w:val="center"/>
        <w:rPr>
          <w:rFonts w:cstheme="minorHAnsi"/>
          <w:b/>
          <w:bCs/>
          <w:lang w:val="ro-RO"/>
        </w:rPr>
      </w:pPr>
      <w:r w:rsidRPr="00714365">
        <w:rPr>
          <w:rFonts w:cstheme="minorHAnsi"/>
          <w:b/>
          <w:bCs/>
          <w:lang w:val="ro-RO"/>
        </w:rPr>
        <w:t>HOTĂRĂŞTE:</w:t>
      </w:r>
    </w:p>
    <w:p w14:paraId="4882549F" w14:textId="77777777" w:rsidR="00270F5B" w:rsidRPr="00714365" w:rsidRDefault="00270F5B" w:rsidP="00270F5B">
      <w:pPr>
        <w:spacing w:before="252"/>
        <w:jc w:val="both"/>
        <w:rPr>
          <w:rFonts w:cstheme="minorHAnsi"/>
          <w:spacing w:val="3"/>
          <w:lang w:val="ro-RO"/>
        </w:rPr>
      </w:pPr>
      <w:r w:rsidRPr="00714365">
        <w:rPr>
          <w:rFonts w:cstheme="minorHAnsi"/>
          <w:b/>
          <w:bCs/>
          <w:lang w:val="ro-RO"/>
        </w:rPr>
        <w:t xml:space="preserve">Art.1. </w:t>
      </w:r>
      <w:r w:rsidRPr="00714365">
        <w:rPr>
          <w:rFonts w:cstheme="minorHAnsi"/>
          <w:spacing w:val="3"/>
          <w:lang w:val="ro-RO"/>
        </w:rPr>
        <w:t xml:space="preserve">Se aprobă </w:t>
      </w:r>
      <w:r w:rsidRPr="00714365">
        <w:rPr>
          <w:rFonts w:ascii="Calibri" w:hAnsi="Calibri" w:cs="Calibri"/>
          <w:bCs/>
          <w:lang w:val="ro-RO"/>
        </w:rPr>
        <w:t xml:space="preserve">Documentația </w:t>
      </w:r>
      <w:proofErr w:type="spellStart"/>
      <w:r w:rsidRPr="00714365">
        <w:rPr>
          <w:rFonts w:ascii="Calibri" w:hAnsi="Calibri" w:cs="Calibri"/>
          <w:bCs/>
          <w:lang w:val="ro-RO"/>
        </w:rPr>
        <w:t>tehnico</w:t>
      </w:r>
      <w:proofErr w:type="spellEnd"/>
      <w:r w:rsidRPr="00714365">
        <w:rPr>
          <w:rFonts w:ascii="Calibri" w:hAnsi="Calibri" w:cs="Calibri"/>
          <w:bCs/>
          <w:lang w:val="ro-RO"/>
        </w:rPr>
        <w:t>-economică faza</w:t>
      </w:r>
      <w:r w:rsidRPr="00714365">
        <w:rPr>
          <w:rFonts w:cstheme="minorHAnsi"/>
          <w:spacing w:val="3"/>
          <w:lang w:val="ro-RO"/>
        </w:rPr>
        <w:t xml:space="preserve"> Proiect Tehnic TIC pentru obiectivul de investiții </w:t>
      </w:r>
      <w:r w:rsidRPr="00714365">
        <w:rPr>
          <w:rFonts w:ascii="Calibri" w:hAnsi="Calibri" w:cs="Calibri"/>
          <w:b/>
          <w:lang w:val="ro-RO"/>
        </w:rPr>
        <w:t xml:space="preserve"> </w:t>
      </w:r>
      <w:r w:rsidRPr="00714365">
        <w:rPr>
          <w:rFonts w:ascii="Calibri" w:hAnsi="Calibri" w:cs="Calibri"/>
          <w:bCs/>
          <w:lang w:val="ro-RO"/>
        </w:rPr>
        <w:t xml:space="preserve">"VALORIFICAREA AVANTAJELOR DIGITALIZARII IN BENEFICIUL CETATENILOR PRIN INVESTITII IN </w:t>
      </w:r>
      <w:r w:rsidRPr="00714365">
        <w:rPr>
          <w:rFonts w:ascii="Calibri" w:hAnsi="Calibri" w:cs="Calibri"/>
          <w:bCs/>
          <w:lang w:val="ro-RO"/>
        </w:rPr>
        <w:lastRenderedPageBreak/>
        <w:t>TEHNOLOGII DIGITALE AVANSATE PENTRU COMUNA ALEXANDRU ODOBESCU, JUDETUL CALARASI”</w:t>
      </w:r>
      <w:r w:rsidRPr="00714365">
        <w:rPr>
          <w:rFonts w:ascii="Calibri" w:hAnsi="Calibri" w:cs="Calibri"/>
          <w:b/>
          <w:lang w:val="ro-RO"/>
        </w:rPr>
        <w:t xml:space="preserve">,  </w:t>
      </w:r>
      <w:r w:rsidRPr="00714365">
        <w:rPr>
          <w:rFonts w:ascii="Calibri" w:hAnsi="Calibri" w:cs="Calibri"/>
          <w:bCs/>
          <w:lang w:val="ro-RO"/>
        </w:rPr>
        <w:t xml:space="preserve">in vederea </w:t>
      </w:r>
      <w:proofErr w:type="spellStart"/>
      <w:r w:rsidRPr="00714365">
        <w:rPr>
          <w:rFonts w:ascii="Calibri" w:hAnsi="Calibri" w:cs="Calibri"/>
          <w:bCs/>
          <w:lang w:val="ro-RO"/>
        </w:rPr>
        <w:t>finantarii</w:t>
      </w:r>
      <w:proofErr w:type="spellEnd"/>
      <w:r w:rsidRPr="00714365">
        <w:rPr>
          <w:rFonts w:ascii="Calibri" w:hAnsi="Calibri" w:cs="Calibri"/>
          <w:bCs/>
          <w:lang w:val="ro-RO"/>
        </w:rPr>
        <w:t xml:space="preserve"> acestuia în cadrul</w:t>
      </w:r>
      <w:r w:rsidRPr="00714365">
        <w:rPr>
          <w:rFonts w:ascii="Calibri" w:hAnsi="Calibri" w:cs="Calibri"/>
          <w:b/>
          <w:lang w:val="ro-RO"/>
        </w:rPr>
        <w:t xml:space="preserve"> </w:t>
      </w:r>
      <w:r w:rsidRPr="00714365">
        <w:rPr>
          <w:rFonts w:ascii="Calibri" w:hAnsi="Calibri" w:cs="Calibri"/>
          <w:lang w:val="ro-RO"/>
        </w:rPr>
        <w:t>Programului Regional Sud Muntenia 2021-2027, Prioritatea 1 – O regiune competitivă prin inovare, digitalizare și întreprinderi dinamice, Obiectivul Specific RSO 1.2 - Valorificarea avantajelor digitalizării, în beneficiul cetățenilor, al companiilor, al organizațiilor de cercetare și al autorităților publice,</w:t>
      </w:r>
      <w:r w:rsidRPr="00714365">
        <w:rPr>
          <w:rFonts w:ascii="Calibri" w:hAnsi="Calibri" w:cs="Calibri"/>
          <w:b/>
          <w:lang w:val="ro-RO"/>
        </w:rPr>
        <w:t xml:space="preserve"> </w:t>
      </w:r>
      <w:proofErr w:type="spellStart"/>
      <w:r w:rsidRPr="00714365">
        <w:rPr>
          <w:rFonts w:ascii="Calibri" w:hAnsi="Calibri" w:cs="Calibri"/>
          <w:bCs/>
          <w:lang w:val="ro-RO"/>
        </w:rPr>
        <w:t>Operatiunea</w:t>
      </w:r>
      <w:proofErr w:type="spellEnd"/>
      <w:r w:rsidRPr="00714365">
        <w:rPr>
          <w:rFonts w:ascii="Calibri" w:hAnsi="Calibri" w:cs="Calibri"/>
          <w:bCs/>
          <w:lang w:val="ro-RO"/>
        </w:rPr>
        <w:t xml:space="preserve"> B,</w:t>
      </w:r>
      <w:r w:rsidRPr="00714365">
        <w:rPr>
          <w:rFonts w:ascii="Calibri" w:hAnsi="Calibri" w:cs="Calibri"/>
          <w:lang w:val="ro-RO"/>
        </w:rPr>
        <w:t xml:space="preserve"> Apel proiecte - PRSM/473/PRSM_P1/OP1/RSO1.2/PRSM_A38</w:t>
      </w:r>
      <w:r w:rsidRPr="00714365">
        <w:rPr>
          <w:rFonts w:ascii="Calibri" w:hAnsi="Calibri" w:cs="Calibri"/>
          <w:b/>
          <w:lang w:val="ro-RO"/>
        </w:rPr>
        <w:t>.</w:t>
      </w:r>
    </w:p>
    <w:p w14:paraId="4AF52A42" w14:textId="77777777" w:rsidR="00270F5B" w:rsidRPr="00714365" w:rsidRDefault="00270F5B" w:rsidP="00270F5B">
      <w:pPr>
        <w:jc w:val="both"/>
        <w:rPr>
          <w:rFonts w:cstheme="minorHAnsi"/>
          <w:spacing w:val="2"/>
          <w:w w:val="90"/>
          <w:lang w:val="ro-RO"/>
        </w:rPr>
      </w:pPr>
    </w:p>
    <w:p w14:paraId="3A62FF4B" w14:textId="77777777" w:rsidR="00270F5B" w:rsidRPr="00714365" w:rsidRDefault="00270F5B" w:rsidP="00270F5B">
      <w:pPr>
        <w:jc w:val="both"/>
        <w:rPr>
          <w:rFonts w:cstheme="minorHAnsi"/>
          <w:spacing w:val="3"/>
          <w:lang w:val="ro-RO"/>
        </w:rPr>
      </w:pPr>
      <w:r w:rsidRPr="00714365">
        <w:rPr>
          <w:rFonts w:cstheme="minorHAnsi"/>
          <w:b/>
          <w:spacing w:val="2"/>
          <w:w w:val="90"/>
          <w:lang w:val="ro-RO"/>
        </w:rPr>
        <w:t xml:space="preserve">Art. 2. </w:t>
      </w:r>
      <w:r w:rsidRPr="00714365">
        <w:rPr>
          <w:rFonts w:cstheme="minorHAnsi"/>
          <w:spacing w:val="3"/>
          <w:lang w:val="ro-RO"/>
        </w:rPr>
        <w:t>Se aprobă valoarea totala a proiectului faza Proiect Tehnic TIC pentru proiectul „</w:t>
      </w:r>
      <w:r w:rsidRPr="00714365">
        <w:rPr>
          <w:rFonts w:ascii="Calibri" w:hAnsi="Calibri" w:cs="Calibri"/>
          <w:bCs/>
          <w:lang w:val="ro-RO"/>
        </w:rPr>
        <w:t>VALORIFICAREA AVANTAJELOR DIGITALIZARII IN BENEFICIUL CETATENILOR PRIN INVESTITII IN TEHNOLOGII DIGITALE AVANSATE PENTRU COMUNA ALEXANDRU ODOBESCU, JUDETUL CALARASI”</w:t>
      </w:r>
      <w:r w:rsidRPr="00714365">
        <w:rPr>
          <w:rFonts w:cstheme="minorHAnsi"/>
          <w:spacing w:val="3"/>
          <w:lang w:val="ro-RO"/>
        </w:rPr>
        <w:t xml:space="preserve"> in cuantum de </w:t>
      </w:r>
      <w:r w:rsidRPr="00714365">
        <w:rPr>
          <w:rFonts w:ascii="Calibri" w:hAnsi="Calibri" w:cs="Calibri"/>
          <w:lang w:val="ro-RO"/>
        </w:rPr>
        <w:t xml:space="preserve">2.305.780,00 </w:t>
      </w:r>
      <w:r w:rsidRPr="00714365">
        <w:rPr>
          <w:rFonts w:cstheme="minorHAnsi"/>
          <w:lang w:val="ro-RO"/>
        </w:rPr>
        <w:t xml:space="preserve">lei fără TVA la care se adaugă TVA în valoare </w:t>
      </w:r>
      <w:r w:rsidRPr="00714365">
        <w:rPr>
          <w:rFonts w:ascii="Calibri" w:hAnsi="Calibri" w:cs="Calibri"/>
          <w:lang w:val="ro-RO"/>
        </w:rPr>
        <w:t>438.098,20</w:t>
      </w:r>
      <w:r w:rsidRPr="00714365">
        <w:rPr>
          <w:rFonts w:ascii="Calibri" w:hAnsi="Calibri" w:cs="Calibri"/>
          <w:spacing w:val="3"/>
          <w:lang w:val="ro-RO"/>
        </w:rPr>
        <w:t xml:space="preserve"> </w:t>
      </w:r>
      <w:r w:rsidRPr="00714365">
        <w:rPr>
          <w:rFonts w:cstheme="minorHAnsi"/>
          <w:lang w:val="ro-RO"/>
        </w:rPr>
        <w:t xml:space="preserve">lei, rezultând o valoare totală de </w:t>
      </w:r>
      <w:r w:rsidRPr="00714365">
        <w:rPr>
          <w:rFonts w:ascii="Calibri" w:hAnsi="Calibri" w:cs="Calibri"/>
          <w:lang w:val="ro-RO"/>
        </w:rPr>
        <w:t xml:space="preserve">2.743.878,20 </w:t>
      </w:r>
      <w:r w:rsidRPr="00714365">
        <w:rPr>
          <w:rFonts w:cstheme="minorHAnsi"/>
          <w:lang w:val="ro-RO"/>
        </w:rPr>
        <w:t>lei.</w:t>
      </w:r>
    </w:p>
    <w:p w14:paraId="02E8A782" w14:textId="77777777" w:rsidR="00270F5B" w:rsidRPr="00714365" w:rsidRDefault="00270F5B" w:rsidP="00270F5B">
      <w:pPr>
        <w:jc w:val="both"/>
        <w:rPr>
          <w:rFonts w:cstheme="minorHAnsi"/>
          <w:bCs/>
          <w:spacing w:val="2"/>
          <w:w w:val="90"/>
          <w:lang w:val="ro-RO"/>
        </w:rPr>
      </w:pPr>
    </w:p>
    <w:p w14:paraId="326ECFBD" w14:textId="724AD008" w:rsidR="00270F5B" w:rsidRPr="00714365" w:rsidRDefault="00270F5B" w:rsidP="00270F5B">
      <w:pPr>
        <w:jc w:val="both"/>
        <w:rPr>
          <w:rFonts w:cstheme="minorHAnsi"/>
          <w:spacing w:val="3"/>
          <w:lang w:val="ro-RO"/>
        </w:rPr>
      </w:pPr>
      <w:r w:rsidRPr="00714365">
        <w:rPr>
          <w:rFonts w:cstheme="minorHAnsi"/>
          <w:b/>
          <w:spacing w:val="2"/>
          <w:w w:val="90"/>
          <w:lang w:val="ro-RO"/>
        </w:rPr>
        <w:t xml:space="preserve"> Art. 3. </w:t>
      </w:r>
      <w:r w:rsidRPr="00714365">
        <w:rPr>
          <w:rFonts w:cstheme="minorHAnsi"/>
          <w:spacing w:val="3"/>
          <w:lang w:val="ro-RO"/>
        </w:rPr>
        <w:t xml:space="preserve">Se aprobă indicatorii </w:t>
      </w:r>
      <w:proofErr w:type="spellStart"/>
      <w:r w:rsidRPr="00714365">
        <w:rPr>
          <w:rFonts w:cstheme="minorHAnsi"/>
          <w:spacing w:val="3"/>
          <w:lang w:val="ro-RO"/>
        </w:rPr>
        <w:t>tehnico</w:t>
      </w:r>
      <w:proofErr w:type="spellEnd"/>
      <w:r w:rsidRPr="00714365">
        <w:rPr>
          <w:rFonts w:cstheme="minorHAnsi"/>
          <w:spacing w:val="3"/>
          <w:lang w:val="ro-RO"/>
        </w:rPr>
        <w:t>-economici si Devizul general faza Proiect Tehnic TIC aferent proiectului "</w:t>
      </w:r>
      <w:r w:rsidRPr="00714365">
        <w:rPr>
          <w:rFonts w:cstheme="minorHAnsi"/>
          <w:spacing w:val="2"/>
          <w:lang w:val="ro-RO"/>
        </w:rPr>
        <w:t>VALORIFICAREA AVANTAJELOR DIGITALIZARII IN BENEFICIUL CETATENILOR PRIN INVESTITII IN TEHNOLOGII DIGITALE AVANSATE PENTRU COMUNA ALEXANDRU ODOBESCU, JUDETUL CALARASI</w:t>
      </w:r>
      <w:r w:rsidRPr="00714365">
        <w:rPr>
          <w:rFonts w:cstheme="minorHAnsi"/>
          <w:spacing w:val="3"/>
          <w:lang w:val="ro-RO"/>
        </w:rPr>
        <w:t xml:space="preserve">”,  conform Anexei nr. 1 Ia prezenta </w:t>
      </w:r>
      <w:r w:rsidR="00824E96" w:rsidRPr="00714365">
        <w:rPr>
          <w:rFonts w:cstheme="minorHAnsi"/>
          <w:spacing w:val="3"/>
          <w:lang w:val="ro-RO"/>
        </w:rPr>
        <w:t>hotărâre</w:t>
      </w:r>
      <w:r w:rsidRPr="00714365">
        <w:rPr>
          <w:rFonts w:cstheme="minorHAnsi"/>
          <w:spacing w:val="3"/>
          <w:lang w:val="ro-RO"/>
        </w:rPr>
        <w:t>, parte integranta din aceasta.</w:t>
      </w:r>
    </w:p>
    <w:p w14:paraId="60245143" w14:textId="77777777" w:rsidR="00270F5B" w:rsidRPr="00714365" w:rsidRDefault="00270F5B" w:rsidP="00270F5B">
      <w:pPr>
        <w:jc w:val="both"/>
        <w:rPr>
          <w:rFonts w:cstheme="minorHAnsi"/>
          <w:bCs/>
          <w:spacing w:val="2"/>
          <w:w w:val="90"/>
          <w:lang w:val="ro-RO"/>
        </w:rPr>
      </w:pPr>
    </w:p>
    <w:p w14:paraId="6C4E72BF" w14:textId="77777777" w:rsidR="00270F5B" w:rsidRPr="00714365" w:rsidRDefault="00270F5B" w:rsidP="00270F5B">
      <w:pPr>
        <w:jc w:val="both"/>
        <w:rPr>
          <w:rFonts w:cstheme="minorHAnsi"/>
          <w:spacing w:val="3"/>
          <w:lang w:val="ro-RO"/>
        </w:rPr>
      </w:pPr>
      <w:r w:rsidRPr="00714365">
        <w:rPr>
          <w:rFonts w:cstheme="minorHAnsi"/>
          <w:b/>
          <w:spacing w:val="2"/>
          <w:w w:val="90"/>
          <w:lang w:val="ro-RO"/>
        </w:rPr>
        <w:t xml:space="preserve">Art. 4. </w:t>
      </w:r>
      <w:r w:rsidRPr="00714365">
        <w:rPr>
          <w:rFonts w:cstheme="minorHAnsi"/>
          <w:spacing w:val="3"/>
          <w:lang w:val="ro-RO"/>
        </w:rPr>
        <w:t xml:space="preserve">Cu ducerea la îndeplinire a prezentei hotărâri se împuternicește Primarul </w:t>
      </w:r>
      <w:r w:rsidRPr="00714365">
        <w:rPr>
          <w:rFonts w:ascii="Calibri" w:hAnsi="Calibri" w:cs="Calibri"/>
          <w:lang w:val="ro-RO"/>
        </w:rPr>
        <w:t>Eremia Niculae</w:t>
      </w:r>
      <w:r w:rsidRPr="00714365">
        <w:rPr>
          <w:rFonts w:cstheme="minorHAnsi"/>
          <w:spacing w:val="3"/>
          <w:lang w:val="ro-RO"/>
        </w:rPr>
        <w:t xml:space="preserve"> prin aparatul de specialitate.</w:t>
      </w:r>
    </w:p>
    <w:p w14:paraId="1894E973" w14:textId="77777777" w:rsidR="00270F5B" w:rsidRPr="00714365" w:rsidRDefault="00270F5B" w:rsidP="00270F5B">
      <w:pPr>
        <w:jc w:val="both"/>
        <w:rPr>
          <w:rFonts w:cstheme="minorHAnsi"/>
          <w:spacing w:val="3"/>
          <w:lang w:val="ro-RO"/>
        </w:rPr>
      </w:pPr>
    </w:p>
    <w:p w14:paraId="23CC8F29" w14:textId="77777777" w:rsidR="00270F5B" w:rsidRDefault="00270F5B" w:rsidP="00270F5B">
      <w:pPr>
        <w:spacing w:after="612"/>
        <w:jc w:val="both"/>
        <w:rPr>
          <w:rFonts w:cstheme="minorHAnsi"/>
          <w:spacing w:val="3"/>
          <w:lang w:val="ro-RO"/>
        </w:rPr>
      </w:pPr>
      <w:r w:rsidRPr="00714365">
        <w:rPr>
          <w:rFonts w:cstheme="minorHAnsi"/>
          <w:b/>
          <w:spacing w:val="2"/>
          <w:w w:val="90"/>
          <w:lang w:val="ro-RO"/>
        </w:rPr>
        <w:t xml:space="preserve">Art. 5. </w:t>
      </w:r>
      <w:r w:rsidRPr="00714365">
        <w:rPr>
          <w:rFonts w:cstheme="minorHAnsi"/>
          <w:spacing w:val="3"/>
          <w:lang w:val="ro-RO"/>
        </w:rPr>
        <w:t xml:space="preserve">Secretarul general al </w:t>
      </w:r>
      <w:r w:rsidRPr="00714365">
        <w:rPr>
          <w:rFonts w:ascii="Calibri" w:hAnsi="Calibri" w:cs="Calibri"/>
          <w:lang w:val="ro-RO"/>
        </w:rPr>
        <w:t>UAT Comuna Alexandru Odobescu</w:t>
      </w:r>
      <w:r w:rsidRPr="00714365">
        <w:rPr>
          <w:rFonts w:cstheme="minorHAnsi"/>
          <w:spacing w:val="3"/>
          <w:lang w:val="ro-RO"/>
        </w:rPr>
        <w:t xml:space="preserve"> va asigura comunicarea prezentei hotărâri Instituției Prefectului Județului Călărași în vederea exercitării controlului de legalitate, Primarului </w:t>
      </w:r>
      <w:r w:rsidRPr="00714365">
        <w:rPr>
          <w:rFonts w:ascii="Calibri" w:hAnsi="Calibri" w:cs="Calibri"/>
          <w:lang w:val="ro-RO"/>
        </w:rPr>
        <w:t>Eremia Niculae</w:t>
      </w:r>
      <w:r w:rsidRPr="00714365">
        <w:rPr>
          <w:rFonts w:cstheme="minorHAnsi"/>
          <w:spacing w:val="3"/>
          <w:lang w:val="ro-RO"/>
        </w:rPr>
        <w:t xml:space="preserve"> pentru ducerea Ia îndeplinire, Serviciului Tehnic, Urbanism și Amenajarea Teritoriului, Serviciului Economic, Compartimentului Achiziții Publice și o va aduce la cunoștință publică în Monitorul Oficial Local.</w:t>
      </w:r>
    </w:p>
    <w:p w14:paraId="176EE8A6" w14:textId="77777777" w:rsidR="00270F5B" w:rsidRDefault="00270F5B" w:rsidP="00270F5B">
      <w:pPr>
        <w:spacing w:after="612"/>
        <w:jc w:val="both"/>
        <w:rPr>
          <w:rFonts w:cstheme="minorHAnsi"/>
          <w:spacing w:val="3"/>
          <w:lang w:val="ro-RO"/>
        </w:rPr>
      </w:pPr>
    </w:p>
    <w:p w14:paraId="42D7D073" w14:textId="77777777" w:rsidR="00270F5B" w:rsidRDefault="00270F5B" w:rsidP="00270F5B">
      <w:pPr>
        <w:rPr>
          <w:rFonts w:ascii="Arial" w:hAnsi="Arial" w:cs="Arial"/>
          <w:color w:val="000000"/>
          <w:lang w:val="ro-RO"/>
        </w:rPr>
      </w:pPr>
      <w:r>
        <w:rPr>
          <w:rFonts w:ascii="Arial" w:hAnsi="Arial" w:cs="Arial"/>
          <w:color w:val="000000"/>
          <w:lang w:val="ro-RO"/>
        </w:rPr>
        <w:t>Președinte ședință,                                                    Contrasemnează Secretar general,</w:t>
      </w:r>
    </w:p>
    <w:p w14:paraId="6C64B19A" w14:textId="77777777" w:rsidR="00270F5B" w:rsidRDefault="00270F5B" w:rsidP="00270F5B">
      <w:pPr>
        <w:rPr>
          <w:rFonts w:ascii="Arial" w:hAnsi="Arial" w:cs="Arial"/>
          <w:color w:val="000000"/>
          <w:lang w:val="ro-RO"/>
        </w:rPr>
      </w:pPr>
      <w:r>
        <w:rPr>
          <w:rFonts w:ascii="Arial" w:hAnsi="Arial" w:cs="Arial"/>
          <w:color w:val="000000"/>
          <w:lang w:val="ro-RO"/>
        </w:rPr>
        <w:t>BORDEIANU DUMITRU                                                         ILIE DOINITA</w:t>
      </w:r>
    </w:p>
    <w:p w14:paraId="6DFE5B60" w14:textId="77777777" w:rsidR="00270F5B" w:rsidRDefault="00270F5B" w:rsidP="00270F5B">
      <w:pPr>
        <w:rPr>
          <w:rFonts w:ascii="Arial" w:hAnsi="Arial" w:cs="Arial"/>
          <w:color w:val="000000"/>
          <w:lang w:val="ro-RO"/>
        </w:rPr>
      </w:pPr>
    </w:p>
    <w:p w14:paraId="52046A95" w14:textId="77777777" w:rsidR="00270F5B" w:rsidRPr="00461FEC" w:rsidRDefault="00270F5B" w:rsidP="00270F5B">
      <w:pPr>
        <w:rPr>
          <w:color w:val="FF0000"/>
          <w:lang w:val="ro-RO"/>
        </w:rPr>
      </w:pPr>
    </w:p>
    <w:p w14:paraId="0E79C7F3" w14:textId="77777777" w:rsidR="00270F5B" w:rsidRPr="00461FEC" w:rsidRDefault="00270F5B" w:rsidP="00270F5B">
      <w:pPr>
        <w:rPr>
          <w:color w:val="FF0000"/>
          <w:lang w:val="ro-RO"/>
        </w:rPr>
      </w:pPr>
    </w:p>
    <w:p w14:paraId="70F86561" w14:textId="627EB687" w:rsidR="00270F5B" w:rsidRDefault="00270F5B" w:rsidP="00270F5B">
      <w:pPr>
        <w:rPr>
          <w:color w:val="000000"/>
          <w:lang w:val="ro-RO"/>
        </w:rPr>
      </w:pPr>
      <w:r>
        <w:rPr>
          <w:color w:val="000000"/>
          <w:lang w:val="ro-RO"/>
        </w:rPr>
        <w:t>Nr. 21</w:t>
      </w:r>
    </w:p>
    <w:p w14:paraId="04562B9C" w14:textId="77777777" w:rsidR="00270F5B" w:rsidRDefault="00270F5B" w:rsidP="00270F5B">
      <w:pPr>
        <w:rPr>
          <w:color w:val="000000"/>
          <w:lang w:val="ro-RO"/>
        </w:rPr>
      </w:pPr>
      <w:r>
        <w:rPr>
          <w:color w:val="000000"/>
          <w:lang w:val="ro-RO"/>
        </w:rPr>
        <w:t>Adoptată la comuna Alexandru Odobescu</w:t>
      </w:r>
    </w:p>
    <w:p w14:paraId="78D3AC67" w14:textId="77777777" w:rsidR="00270F5B" w:rsidRDefault="00270F5B" w:rsidP="00270F5B">
      <w:pPr>
        <w:rPr>
          <w:color w:val="000000"/>
          <w:lang w:val="ro-RO"/>
        </w:rPr>
      </w:pPr>
      <w:r>
        <w:rPr>
          <w:color w:val="000000"/>
          <w:lang w:val="ro-RO"/>
        </w:rPr>
        <w:t>Astăzi.24.04.2025</w:t>
      </w:r>
    </w:p>
    <w:p w14:paraId="6F26E97A" w14:textId="6B89D61D" w:rsidR="00270F5B" w:rsidRPr="00714365" w:rsidRDefault="00270F5B" w:rsidP="00270F5B">
      <w:pPr>
        <w:spacing w:after="612"/>
        <w:jc w:val="both"/>
        <w:rPr>
          <w:rFonts w:cstheme="minorHAnsi"/>
          <w:spacing w:val="3"/>
          <w:lang w:val="ro-RO"/>
        </w:rPr>
      </w:pPr>
      <w:r w:rsidRPr="001A385C">
        <w:rPr>
          <w:lang w:val="ro-RO"/>
        </w:rPr>
        <w:t xml:space="preserve">Adoptată cu  10   voturi pentru , 0 voturi împotrivă  , 0 abțineri   </w:t>
      </w:r>
    </w:p>
    <w:p w14:paraId="75AED75F" w14:textId="77777777" w:rsidR="00270F5B" w:rsidRDefault="00270F5B" w:rsidP="009F2813">
      <w:pPr>
        <w:rPr>
          <w:rFonts w:cstheme="minorHAnsi"/>
          <w:b/>
          <w:bCs/>
          <w:lang w:val="ro-RO"/>
        </w:rPr>
      </w:pPr>
    </w:p>
    <w:p w14:paraId="095AE6B6" w14:textId="77777777" w:rsidR="00270F5B" w:rsidRDefault="00270F5B" w:rsidP="009F2813">
      <w:pPr>
        <w:rPr>
          <w:rFonts w:cstheme="minorHAnsi"/>
          <w:b/>
          <w:bCs/>
          <w:lang w:val="ro-RO"/>
        </w:rPr>
      </w:pPr>
    </w:p>
    <w:p w14:paraId="7455F4B3" w14:textId="77777777" w:rsidR="00270F5B" w:rsidRDefault="00270F5B" w:rsidP="009F2813">
      <w:pPr>
        <w:rPr>
          <w:rFonts w:cstheme="minorHAnsi"/>
          <w:b/>
          <w:bCs/>
          <w:lang w:val="ro-RO"/>
        </w:rPr>
      </w:pPr>
    </w:p>
    <w:p w14:paraId="3A3AE749" w14:textId="77777777" w:rsidR="00270F5B" w:rsidRDefault="00270F5B" w:rsidP="009F2813">
      <w:pPr>
        <w:rPr>
          <w:rFonts w:cstheme="minorHAnsi"/>
          <w:b/>
          <w:bCs/>
          <w:lang w:val="ro-RO"/>
        </w:rPr>
      </w:pPr>
    </w:p>
    <w:p w14:paraId="07128CC8" w14:textId="77777777" w:rsidR="00270F5B" w:rsidRDefault="00270F5B" w:rsidP="009F2813">
      <w:pPr>
        <w:rPr>
          <w:rFonts w:cstheme="minorHAnsi"/>
          <w:b/>
          <w:bCs/>
          <w:lang w:val="ro-RO"/>
        </w:rPr>
      </w:pPr>
    </w:p>
    <w:p w14:paraId="012347BF" w14:textId="77777777" w:rsidR="00270F5B" w:rsidRDefault="00270F5B" w:rsidP="009F2813">
      <w:pPr>
        <w:rPr>
          <w:rFonts w:cstheme="minorHAnsi"/>
          <w:b/>
          <w:bCs/>
          <w:lang w:val="ro-RO"/>
        </w:rPr>
      </w:pPr>
    </w:p>
    <w:p w14:paraId="4B3DC46C" w14:textId="72DB176E" w:rsidR="00AC1782" w:rsidRPr="00714365" w:rsidRDefault="00AC1782" w:rsidP="009F2813">
      <w:pPr>
        <w:rPr>
          <w:rFonts w:cstheme="minorHAnsi"/>
          <w:b/>
          <w:bCs/>
          <w:lang w:val="ro-RO"/>
        </w:rPr>
      </w:pPr>
      <w:r w:rsidRPr="00714365">
        <w:rPr>
          <w:rFonts w:cstheme="minorHAnsi"/>
          <w:b/>
          <w:bCs/>
          <w:lang w:val="ro-RO"/>
        </w:rPr>
        <w:lastRenderedPageBreak/>
        <w:t xml:space="preserve">ANEXA </w:t>
      </w:r>
      <w:r w:rsidR="00F20279" w:rsidRPr="00714365">
        <w:rPr>
          <w:rFonts w:cstheme="minorHAnsi"/>
          <w:b/>
          <w:bCs/>
          <w:lang w:val="ro-RO"/>
        </w:rPr>
        <w:t xml:space="preserve">nr. 1 la </w:t>
      </w:r>
      <w:r w:rsidR="00F20279" w:rsidRPr="00270F5B">
        <w:rPr>
          <w:rFonts w:cstheme="minorHAnsi"/>
          <w:b/>
          <w:bCs/>
          <w:lang w:val="ro-RO"/>
        </w:rPr>
        <w:t xml:space="preserve">HCL nr. </w:t>
      </w:r>
      <w:r w:rsidR="00270F5B" w:rsidRPr="00270F5B">
        <w:rPr>
          <w:rFonts w:cstheme="minorHAnsi"/>
          <w:b/>
          <w:bCs/>
          <w:lang w:val="ro-RO"/>
        </w:rPr>
        <w:t>21</w:t>
      </w:r>
      <w:r w:rsidR="00F20279" w:rsidRPr="00270F5B">
        <w:rPr>
          <w:rFonts w:cstheme="minorHAnsi"/>
          <w:b/>
          <w:bCs/>
          <w:lang w:val="ro-RO"/>
        </w:rPr>
        <w:t xml:space="preserve"> din</w:t>
      </w:r>
      <w:r w:rsidR="00F20279" w:rsidRPr="00714365">
        <w:rPr>
          <w:rFonts w:cstheme="minorHAnsi"/>
          <w:b/>
          <w:bCs/>
          <w:lang w:val="ro-RO"/>
        </w:rPr>
        <w:t xml:space="preserve"> </w:t>
      </w:r>
      <w:r w:rsidR="00270F5B">
        <w:rPr>
          <w:rFonts w:cstheme="minorHAnsi"/>
          <w:b/>
          <w:bCs/>
          <w:lang w:val="ro-RO"/>
        </w:rPr>
        <w:t>24.04.2025</w:t>
      </w:r>
      <w:r w:rsidR="00F20279" w:rsidRPr="00714365">
        <w:rPr>
          <w:rFonts w:cstheme="minorHAnsi"/>
          <w:b/>
          <w:bCs/>
          <w:lang w:val="ro-RO"/>
        </w:rPr>
        <w:t xml:space="preserve">   </w:t>
      </w:r>
    </w:p>
    <w:p w14:paraId="5C1ACB8B" w14:textId="77777777" w:rsidR="00D544E3" w:rsidRPr="00714365" w:rsidRDefault="00D544E3" w:rsidP="00D544E3">
      <w:pPr>
        <w:jc w:val="right"/>
        <w:rPr>
          <w:rFonts w:cstheme="minorHAnsi"/>
          <w:b/>
          <w:bCs/>
          <w:lang w:val="ro-RO"/>
        </w:rPr>
      </w:pPr>
    </w:p>
    <w:p w14:paraId="08DAD6D3" w14:textId="77777777" w:rsidR="00D544E3" w:rsidRPr="00714365" w:rsidRDefault="00D544E3" w:rsidP="00D544E3">
      <w:pPr>
        <w:jc w:val="right"/>
        <w:rPr>
          <w:rFonts w:cstheme="minorHAnsi"/>
          <w:b/>
          <w:bCs/>
          <w:lang w:val="ro-RO"/>
        </w:rPr>
      </w:pPr>
    </w:p>
    <w:p w14:paraId="3D7504A9" w14:textId="77777777" w:rsidR="00D544E3" w:rsidRPr="00714365" w:rsidRDefault="00D544E3" w:rsidP="00D544E3">
      <w:pPr>
        <w:jc w:val="right"/>
        <w:rPr>
          <w:rFonts w:cstheme="minorHAnsi"/>
          <w:b/>
          <w:bCs/>
          <w:lang w:val="ro-RO"/>
        </w:rPr>
      </w:pPr>
    </w:p>
    <w:p w14:paraId="77D2AFC1" w14:textId="77777777" w:rsidR="006B04B2" w:rsidRPr="00714365" w:rsidRDefault="00D544E3" w:rsidP="00D544E3">
      <w:pPr>
        <w:jc w:val="center"/>
        <w:rPr>
          <w:rFonts w:cstheme="minorHAnsi"/>
          <w:b/>
          <w:bCs/>
          <w:lang w:val="ro-RO"/>
        </w:rPr>
      </w:pPr>
      <w:r w:rsidRPr="00714365">
        <w:rPr>
          <w:rFonts w:cstheme="minorHAnsi"/>
          <w:b/>
          <w:bCs/>
          <w:lang w:val="ro-RO"/>
        </w:rPr>
        <w:t>INDICATORII TEHNICO-ECONOMICI</w:t>
      </w:r>
      <w:r w:rsidR="006B04B2" w:rsidRPr="00714365">
        <w:rPr>
          <w:rFonts w:cstheme="minorHAnsi"/>
          <w:b/>
          <w:bCs/>
          <w:lang w:val="ro-RO"/>
        </w:rPr>
        <w:t xml:space="preserve"> SI DEVIZUL GENERAL AL PROIECTULUI </w:t>
      </w:r>
    </w:p>
    <w:p w14:paraId="40BEABC4" w14:textId="6C54EF6F" w:rsidR="00D544E3" w:rsidRPr="00714365" w:rsidRDefault="006B04B2" w:rsidP="00D544E3">
      <w:pPr>
        <w:jc w:val="center"/>
        <w:rPr>
          <w:rFonts w:cstheme="minorHAnsi"/>
          <w:b/>
          <w:bCs/>
          <w:lang w:val="ro-RO"/>
        </w:rPr>
      </w:pPr>
      <w:r w:rsidRPr="00714365">
        <w:rPr>
          <w:rFonts w:cstheme="minorHAnsi"/>
          <w:b/>
          <w:bCs/>
          <w:lang w:val="ro-RO"/>
        </w:rPr>
        <w:t>“</w:t>
      </w:r>
      <w:r w:rsidR="004D5EA3" w:rsidRPr="00714365">
        <w:rPr>
          <w:rFonts w:cstheme="minorHAnsi"/>
          <w:b/>
          <w:bCs/>
          <w:spacing w:val="3"/>
          <w:lang w:val="ro-RO"/>
        </w:rPr>
        <w:t>VALORIFICAREA AVANTAJELOR DIGITALIZARII IN BENEFICIUL CETATENILOR PRIN INVESTITII IN TEHNOLOGII DIGITALE AVANSATE PENTRU COMUNA ALEXANDRU ODOBESCU, JUDETUL CALARASI</w:t>
      </w:r>
      <w:r w:rsidRPr="00714365">
        <w:rPr>
          <w:rFonts w:cstheme="minorHAnsi"/>
          <w:b/>
          <w:bCs/>
          <w:lang w:val="ro-RO"/>
        </w:rPr>
        <w:t>”</w:t>
      </w:r>
    </w:p>
    <w:p w14:paraId="2D60DFF6" w14:textId="77777777" w:rsidR="00ED6523" w:rsidRPr="00714365" w:rsidRDefault="00ED6523" w:rsidP="00D544E3">
      <w:pPr>
        <w:jc w:val="center"/>
        <w:rPr>
          <w:rFonts w:cstheme="minorHAnsi"/>
          <w:b/>
          <w:bCs/>
          <w:lang w:val="ro-RO"/>
        </w:rPr>
      </w:pPr>
    </w:p>
    <w:p w14:paraId="61DB4DA0" w14:textId="77777777" w:rsidR="00ED6523" w:rsidRPr="00714365" w:rsidRDefault="00ED6523" w:rsidP="00D544E3">
      <w:pPr>
        <w:jc w:val="center"/>
        <w:rPr>
          <w:rFonts w:cstheme="minorHAnsi"/>
          <w:b/>
          <w:bCs/>
          <w:lang w:val="ro-RO"/>
        </w:rPr>
      </w:pPr>
    </w:p>
    <w:p w14:paraId="21D84FC8" w14:textId="77777777" w:rsidR="00ED6523" w:rsidRPr="00714365" w:rsidRDefault="00ED6523" w:rsidP="00D544E3">
      <w:pPr>
        <w:jc w:val="center"/>
        <w:rPr>
          <w:rFonts w:cstheme="minorHAnsi"/>
          <w:b/>
          <w:bCs/>
          <w:lang w:val="ro-RO"/>
        </w:rPr>
      </w:pPr>
    </w:p>
    <w:p w14:paraId="07DA486F" w14:textId="3933F37E" w:rsidR="002A0FB2" w:rsidRPr="00714365" w:rsidRDefault="00ED6523" w:rsidP="004D5EA3">
      <w:pPr>
        <w:pStyle w:val="Listparagraf"/>
        <w:numPr>
          <w:ilvl w:val="0"/>
          <w:numId w:val="5"/>
        </w:numPr>
        <w:jc w:val="both"/>
        <w:rPr>
          <w:rFonts w:cstheme="minorHAnsi"/>
          <w:b/>
          <w:bCs/>
          <w:lang w:val="ro-RO"/>
        </w:rPr>
      </w:pPr>
      <w:r w:rsidRPr="00714365">
        <w:rPr>
          <w:rFonts w:cstheme="minorHAnsi"/>
          <w:b/>
          <w:spacing w:val="7"/>
          <w:lang w:val="ro-RO"/>
        </w:rPr>
        <w:t xml:space="preserve">INDICATORII TEHNICO-ECONOMICI DIN CADRUL DOCUMENTATIEI TEHNICE, </w:t>
      </w:r>
      <w:r w:rsidRPr="00714365">
        <w:rPr>
          <w:rFonts w:cstheme="minorHAnsi"/>
          <w:b/>
          <w:spacing w:val="3"/>
          <w:lang w:val="ro-RO"/>
        </w:rPr>
        <w:t>FAZA P</w:t>
      </w:r>
      <w:r w:rsidR="00624F44" w:rsidRPr="00714365">
        <w:rPr>
          <w:rFonts w:cstheme="minorHAnsi"/>
          <w:b/>
          <w:spacing w:val="3"/>
          <w:lang w:val="ro-RO"/>
        </w:rPr>
        <w:t>ROIECT TEHNIC TIC</w:t>
      </w:r>
    </w:p>
    <w:p w14:paraId="0599A926" w14:textId="5C197EFF" w:rsidR="00ED6523" w:rsidRPr="00714365" w:rsidRDefault="00ED6523" w:rsidP="00ED6523">
      <w:pPr>
        <w:jc w:val="both"/>
        <w:rPr>
          <w:rFonts w:cstheme="minorHAnsi"/>
          <w:b/>
          <w:spacing w:val="3"/>
          <w:lang w:val="ro-RO"/>
        </w:rPr>
      </w:pPr>
    </w:p>
    <w:p w14:paraId="6473C1E1" w14:textId="77777777" w:rsidR="00ED6523" w:rsidRPr="00714365" w:rsidRDefault="00ED6523" w:rsidP="00ED6523">
      <w:pPr>
        <w:jc w:val="both"/>
        <w:rPr>
          <w:rFonts w:cstheme="minorHAnsi"/>
          <w:b/>
          <w:bCs/>
          <w:lang w:val="ro-RO"/>
        </w:rPr>
      </w:pPr>
    </w:p>
    <w:p w14:paraId="4E4F8DC1" w14:textId="72AEA29D" w:rsidR="00ED6523" w:rsidRPr="00714365" w:rsidRDefault="006D1B79" w:rsidP="00ED6523">
      <w:pPr>
        <w:jc w:val="both"/>
        <w:rPr>
          <w:rFonts w:cstheme="minorHAnsi"/>
          <w:b/>
          <w:bCs/>
          <w:lang w:val="ro-RO"/>
        </w:rPr>
      </w:pPr>
      <w:r w:rsidRPr="00714365">
        <w:rPr>
          <w:rFonts w:cstheme="minorHAnsi"/>
          <w:b/>
          <w:bCs/>
          <w:lang w:val="ro-RO"/>
        </w:rPr>
        <w:t xml:space="preserve">Principalii indicatori </w:t>
      </w:r>
      <w:proofErr w:type="spellStart"/>
      <w:r w:rsidRPr="00714365">
        <w:rPr>
          <w:rFonts w:cstheme="minorHAnsi"/>
          <w:b/>
          <w:bCs/>
          <w:lang w:val="ro-RO"/>
        </w:rPr>
        <w:t>tehnico</w:t>
      </w:r>
      <w:proofErr w:type="spellEnd"/>
      <w:r w:rsidRPr="00714365">
        <w:rPr>
          <w:rFonts w:cstheme="minorHAnsi"/>
          <w:b/>
          <w:bCs/>
          <w:lang w:val="ro-RO"/>
        </w:rPr>
        <w:t xml:space="preserve">-economici </w:t>
      </w:r>
      <w:proofErr w:type="spellStart"/>
      <w:r w:rsidRPr="00714365">
        <w:rPr>
          <w:rFonts w:cstheme="minorHAnsi"/>
          <w:b/>
          <w:bCs/>
          <w:lang w:val="ro-RO"/>
        </w:rPr>
        <w:t>aferenţi</w:t>
      </w:r>
      <w:proofErr w:type="spellEnd"/>
      <w:r w:rsidRPr="00714365">
        <w:rPr>
          <w:rFonts w:cstheme="minorHAnsi"/>
          <w:b/>
          <w:bCs/>
          <w:lang w:val="ro-RO"/>
        </w:rPr>
        <w:t xml:space="preserve"> </w:t>
      </w:r>
      <w:proofErr w:type="spellStart"/>
      <w:r w:rsidRPr="00714365">
        <w:rPr>
          <w:rFonts w:cstheme="minorHAnsi"/>
          <w:b/>
          <w:bCs/>
          <w:lang w:val="ro-RO"/>
        </w:rPr>
        <w:t>investiţiei</w:t>
      </w:r>
      <w:proofErr w:type="spellEnd"/>
      <w:r w:rsidRPr="00714365">
        <w:rPr>
          <w:rFonts w:cstheme="minorHAnsi"/>
          <w:b/>
          <w:bCs/>
          <w:lang w:val="ro-RO"/>
        </w:rPr>
        <w:t>,</w:t>
      </w:r>
    </w:p>
    <w:p w14:paraId="3744F3B4" w14:textId="77777777" w:rsidR="006D1B79" w:rsidRPr="00714365" w:rsidRDefault="006D1B79" w:rsidP="00ED6523">
      <w:pPr>
        <w:jc w:val="both"/>
        <w:rPr>
          <w:rFonts w:cstheme="minorHAnsi"/>
          <w:b/>
          <w:bCs/>
          <w:lang w:val="ro-RO"/>
        </w:rPr>
      </w:pPr>
    </w:p>
    <w:p w14:paraId="78B45A45" w14:textId="1910F953" w:rsidR="006D1B79" w:rsidRPr="00714365" w:rsidRDefault="006D1B79" w:rsidP="006D1B79">
      <w:pPr>
        <w:pStyle w:val="Listparagraf"/>
        <w:numPr>
          <w:ilvl w:val="0"/>
          <w:numId w:val="2"/>
        </w:numPr>
        <w:jc w:val="both"/>
        <w:rPr>
          <w:rFonts w:cstheme="minorHAnsi"/>
          <w:b/>
          <w:bCs/>
          <w:lang w:val="ro-RO"/>
        </w:rPr>
      </w:pPr>
      <w:r w:rsidRPr="00714365">
        <w:rPr>
          <w:rFonts w:cstheme="minorHAnsi"/>
          <w:b/>
          <w:bCs/>
          <w:lang w:val="ro-RO"/>
        </w:rPr>
        <w:t xml:space="preserve">Indicatorii maximali, respectiv valoarea totala a obiectivului </w:t>
      </w:r>
      <w:r w:rsidR="001F1F53" w:rsidRPr="00714365">
        <w:rPr>
          <w:rFonts w:cstheme="minorHAnsi"/>
          <w:b/>
          <w:bCs/>
          <w:lang w:val="ro-RO"/>
        </w:rPr>
        <w:t xml:space="preserve">de </w:t>
      </w:r>
      <w:proofErr w:type="spellStart"/>
      <w:r w:rsidR="001F1F53" w:rsidRPr="00714365">
        <w:rPr>
          <w:rFonts w:cstheme="minorHAnsi"/>
          <w:b/>
          <w:bCs/>
          <w:lang w:val="ro-RO"/>
        </w:rPr>
        <w:t>investitii</w:t>
      </w:r>
      <w:proofErr w:type="spellEnd"/>
      <w:r w:rsidR="001F1F53" w:rsidRPr="00714365">
        <w:rPr>
          <w:rFonts w:cstheme="minorHAnsi"/>
          <w:b/>
          <w:bCs/>
          <w:lang w:val="ro-RO"/>
        </w:rPr>
        <w:t xml:space="preserve">, </w:t>
      </w:r>
      <w:r w:rsidR="00941158" w:rsidRPr="00714365">
        <w:rPr>
          <w:rFonts w:cstheme="minorHAnsi"/>
          <w:b/>
          <w:bCs/>
          <w:lang w:val="ro-RO"/>
        </w:rPr>
        <w:t xml:space="preserve">exprimata </w:t>
      </w:r>
      <w:r w:rsidR="0033163D" w:rsidRPr="00714365">
        <w:rPr>
          <w:rFonts w:cstheme="minorHAnsi"/>
          <w:b/>
          <w:bCs/>
          <w:lang w:val="ro-RO"/>
        </w:rPr>
        <w:t xml:space="preserve">in lei, cu TVA si respectiv </w:t>
      </w:r>
      <w:proofErr w:type="spellStart"/>
      <w:r w:rsidR="0033163D" w:rsidRPr="00714365">
        <w:rPr>
          <w:rFonts w:cstheme="minorHAnsi"/>
          <w:b/>
          <w:bCs/>
          <w:lang w:val="ro-RO"/>
        </w:rPr>
        <w:t>fara</w:t>
      </w:r>
      <w:proofErr w:type="spellEnd"/>
      <w:r w:rsidR="0033163D" w:rsidRPr="00714365">
        <w:rPr>
          <w:rFonts w:cstheme="minorHAnsi"/>
          <w:b/>
          <w:bCs/>
          <w:lang w:val="ro-RO"/>
        </w:rPr>
        <w:t xml:space="preserve"> TVA, </w:t>
      </w:r>
      <w:r w:rsidR="00A100E7" w:rsidRPr="00714365">
        <w:rPr>
          <w:rFonts w:cstheme="minorHAnsi"/>
          <w:b/>
          <w:bCs/>
          <w:lang w:val="ro-RO"/>
        </w:rPr>
        <w:t>in conformitate cu Devizul General:</w:t>
      </w:r>
    </w:p>
    <w:p w14:paraId="310FA908" w14:textId="77777777" w:rsidR="00A35E89" w:rsidRPr="00714365" w:rsidRDefault="00A35E89" w:rsidP="00A35E89">
      <w:pPr>
        <w:pStyle w:val="Listparagraf"/>
        <w:jc w:val="both"/>
        <w:rPr>
          <w:rFonts w:cstheme="minorHAnsi"/>
          <w:b/>
          <w:bCs/>
          <w:lang w:val="ro-RO"/>
        </w:rPr>
      </w:pPr>
    </w:p>
    <w:tbl>
      <w:tblPr>
        <w:tblW w:w="9193" w:type="dxa"/>
        <w:tblInd w:w="1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2"/>
        <w:gridCol w:w="1807"/>
        <w:gridCol w:w="2324"/>
      </w:tblGrid>
      <w:tr w:rsidR="00A35E89" w:rsidRPr="00714365" w14:paraId="15EDE49B" w14:textId="77777777" w:rsidTr="00240606">
        <w:trPr>
          <w:trHeight w:hRule="exact" w:val="292"/>
        </w:trPr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0E0CE" w14:textId="77777777" w:rsidR="00A35E89" w:rsidRPr="00714365" w:rsidRDefault="00A35E89" w:rsidP="00240606">
            <w:pPr>
              <w:jc w:val="both"/>
              <w:rPr>
                <w:rFonts w:ascii="Calibri" w:hAnsi="Calibri" w:cs="Calibri"/>
                <w:b/>
                <w:bCs/>
                <w:lang w:val="ro-RO"/>
              </w:rPr>
            </w:pPr>
            <w:r w:rsidRPr="00714365">
              <w:rPr>
                <w:rFonts w:ascii="Calibri" w:hAnsi="Calibri" w:cs="Calibri"/>
                <w:b/>
                <w:bCs/>
                <w:lang w:val="ro-RO"/>
              </w:rPr>
              <w:t xml:space="preserve">Valoarea totală a </w:t>
            </w:r>
            <w:proofErr w:type="spellStart"/>
            <w:r w:rsidRPr="00714365">
              <w:rPr>
                <w:rFonts w:ascii="Calibri" w:hAnsi="Calibri" w:cs="Calibri"/>
                <w:b/>
                <w:bCs/>
                <w:lang w:val="ro-RO"/>
              </w:rPr>
              <w:t>investiţiei</w:t>
            </w:r>
            <w:proofErr w:type="spellEnd"/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D063E" w14:textId="77777777" w:rsidR="00A35E89" w:rsidRPr="00714365" w:rsidRDefault="00A35E89" w:rsidP="00240606">
            <w:pPr>
              <w:jc w:val="both"/>
              <w:rPr>
                <w:rFonts w:ascii="Calibri" w:hAnsi="Calibri" w:cs="Calibri"/>
                <w:b/>
                <w:bCs/>
                <w:lang w:val="ro-RO"/>
              </w:rPr>
            </w:pPr>
            <w:r w:rsidRPr="00714365">
              <w:rPr>
                <w:rFonts w:ascii="Calibri" w:hAnsi="Calibri" w:cs="Calibri"/>
                <w:b/>
                <w:bCs/>
                <w:lang w:val="ro-RO"/>
              </w:rPr>
              <w:t xml:space="preserve"> lei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55655" w14:textId="70F6B10C" w:rsidR="00A35E89" w:rsidRPr="00714365" w:rsidRDefault="001F4770" w:rsidP="00240606">
            <w:pPr>
              <w:jc w:val="both"/>
              <w:rPr>
                <w:rFonts w:ascii="Calibri" w:hAnsi="Calibri" w:cs="Calibri"/>
                <w:b/>
                <w:bCs/>
                <w:lang w:val="ro-RO"/>
              </w:rPr>
            </w:pPr>
            <w:r w:rsidRPr="00714365">
              <w:rPr>
                <w:rFonts w:ascii="Calibri" w:hAnsi="Calibri" w:cs="Calibri"/>
                <w:b/>
                <w:bCs/>
                <w:lang w:val="ro-RO"/>
              </w:rPr>
              <w:t>2.743.878,20</w:t>
            </w:r>
          </w:p>
        </w:tc>
      </w:tr>
      <w:tr w:rsidR="00A35E89" w:rsidRPr="00714365" w14:paraId="43341A2A" w14:textId="77777777" w:rsidTr="00240606">
        <w:trPr>
          <w:trHeight w:hRule="exact" w:val="280"/>
        </w:trPr>
        <w:tc>
          <w:tcPr>
            <w:tcW w:w="9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7CD19" w14:textId="77777777" w:rsidR="00A35E89" w:rsidRPr="00714365" w:rsidRDefault="00A35E89" w:rsidP="00240606">
            <w:pPr>
              <w:jc w:val="both"/>
              <w:rPr>
                <w:rFonts w:ascii="Calibri" w:hAnsi="Calibri" w:cs="Calibri"/>
                <w:b/>
                <w:bCs/>
                <w:lang w:val="ro-RO"/>
              </w:rPr>
            </w:pPr>
            <w:r w:rsidRPr="00714365">
              <w:rPr>
                <w:rFonts w:ascii="Calibri" w:hAnsi="Calibri" w:cs="Calibri"/>
                <w:b/>
                <w:bCs/>
                <w:lang w:val="ro-RO"/>
              </w:rPr>
              <w:t>in care:</w:t>
            </w:r>
          </w:p>
        </w:tc>
      </w:tr>
      <w:tr w:rsidR="00A35E89" w:rsidRPr="00714365" w14:paraId="1DA96EF6" w14:textId="77777777" w:rsidTr="00240606">
        <w:trPr>
          <w:trHeight w:hRule="exact" w:val="288"/>
        </w:trPr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C8E2E" w14:textId="77777777" w:rsidR="00A35E89" w:rsidRPr="00714365" w:rsidRDefault="00A35E89" w:rsidP="00A35E89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bCs/>
                <w:lang w:val="ro-RO"/>
              </w:rPr>
            </w:pPr>
            <w:r w:rsidRPr="00714365">
              <w:rPr>
                <w:rFonts w:ascii="Calibri" w:hAnsi="Calibri" w:cs="Calibri"/>
                <w:b/>
                <w:bCs/>
                <w:lang w:val="ro-RO"/>
              </w:rPr>
              <w:t>Valoare totală fără TVA: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75B24" w14:textId="77777777" w:rsidR="00A35E89" w:rsidRPr="00714365" w:rsidRDefault="00A35E89" w:rsidP="00240606">
            <w:pPr>
              <w:jc w:val="both"/>
              <w:rPr>
                <w:rFonts w:ascii="Calibri" w:hAnsi="Calibri" w:cs="Calibri"/>
                <w:b/>
                <w:bCs/>
                <w:lang w:val="ro-RO"/>
              </w:rPr>
            </w:pPr>
            <w:r w:rsidRPr="00714365">
              <w:rPr>
                <w:rFonts w:ascii="Calibri" w:hAnsi="Calibri" w:cs="Calibri"/>
                <w:b/>
                <w:bCs/>
                <w:lang w:val="ro-RO"/>
              </w:rPr>
              <w:t xml:space="preserve"> lei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06B84" w14:textId="29C905E3" w:rsidR="00A35E89" w:rsidRPr="00714365" w:rsidRDefault="00D25F3B" w:rsidP="00240606">
            <w:pPr>
              <w:jc w:val="both"/>
              <w:rPr>
                <w:rFonts w:ascii="Calibri" w:hAnsi="Calibri" w:cs="Calibri"/>
                <w:b/>
                <w:bCs/>
                <w:lang w:val="ro-RO"/>
              </w:rPr>
            </w:pPr>
            <w:r w:rsidRPr="00714365">
              <w:rPr>
                <w:rFonts w:ascii="Calibri" w:hAnsi="Calibri" w:cs="Calibri"/>
                <w:b/>
                <w:bCs/>
                <w:lang w:val="ro-RO"/>
              </w:rPr>
              <w:t>2.305.780,00</w:t>
            </w:r>
          </w:p>
        </w:tc>
      </w:tr>
      <w:tr w:rsidR="00A35E89" w:rsidRPr="00714365" w14:paraId="67DFE79B" w14:textId="77777777" w:rsidTr="00240606">
        <w:trPr>
          <w:trHeight w:hRule="exact" w:val="288"/>
        </w:trPr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29C34" w14:textId="77777777" w:rsidR="00A35E89" w:rsidRPr="00714365" w:rsidRDefault="00A35E89" w:rsidP="00A35E89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bCs/>
                <w:lang w:val="ro-RO"/>
              </w:rPr>
            </w:pPr>
            <w:r w:rsidRPr="00714365">
              <w:rPr>
                <w:rFonts w:ascii="Calibri" w:hAnsi="Calibri" w:cs="Calibri"/>
                <w:b/>
                <w:bCs/>
                <w:lang w:val="ro-RO"/>
              </w:rPr>
              <w:t>TVA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F1948" w14:textId="77777777" w:rsidR="00A35E89" w:rsidRPr="00714365" w:rsidRDefault="00A35E89" w:rsidP="00240606">
            <w:pPr>
              <w:jc w:val="both"/>
              <w:rPr>
                <w:rFonts w:ascii="Calibri" w:hAnsi="Calibri" w:cs="Calibri"/>
                <w:b/>
                <w:bCs/>
                <w:lang w:val="ro-RO"/>
              </w:rPr>
            </w:pPr>
            <w:r w:rsidRPr="00714365">
              <w:rPr>
                <w:rFonts w:ascii="Calibri" w:hAnsi="Calibri" w:cs="Calibri"/>
                <w:b/>
                <w:bCs/>
                <w:lang w:val="ro-RO"/>
              </w:rPr>
              <w:t xml:space="preserve"> lei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9C74E" w14:textId="217CFBA6" w:rsidR="00A35E89" w:rsidRPr="00714365" w:rsidRDefault="00B66965" w:rsidP="00240606">
            <w:pPr>
              <w:jc w:val="both"/>
              <w:rPr>
                <w:rFonts w:ascii="Calibri" w:hAnsi="Calibri" w:cs="Calibri"/>
                <w:b/>
                <w:bCs/>
                <w:lang w:val="ro-RO"/>
              </w:rPr>
            </w:pPr>
            <w:r w:rsidRPr="00714365">
              <w:rPr>
                <w:rFonts w:ascii="Calibri" w:hAnsi="Calibri" w:cs="Calibri"/>
                <w:b/>
                <w:bCs/>
                <w:lang w:val="ro-RO"/>
              </w:rPr>
              <w:t>438.098,20</w:t>
            </w:r>
          </w:p>
        </w:tc>
      </w:tr>
    </w:tbl>
    <w:p w14:paraId="180D7A61" w14:textId="77777777" w:rsidR="00A100E7" w:rsidRPr="00714365" w:rsidRDefault="00A100E7" w:rsidP="00A100E7">
      <w:pPr>
        <w:jc w:val="both"/>
        <w:rPr>
          <w:rFonts w:cstheme="minorHAnsi"/>
          <w:b/>
          <w:bCs/>
          <w:lang w:val="ro-RO"/>
        </w:rPr>
      </w:pPr>
    </w:p>
    <w:p w14:paraId="4089DBCD" w14:textId="77777777" w:rsidR="00D1724C" w:rsidRPr="00714365" w:rsidRDefault="00D1724C" w:rsidP="008A57AB">
      <w:pPr>
        <w:jc w:val="both"/>
        <w:rPr>
          <w:rFonts w:cstheme="minorHAnsi"/>
          <w:b/>
          <w:bCs/>
          <w:highlight w:val="lightGray"/>
          <w:lang w:val="ro-RO"/>
        </w:rPr>
      </w:pPr>
    </w:p>
    <w:p w14:paraId="009AEC08" w14:textId="0BB55BEE" w:rsidR="00044F1D" w:rsidRPr="00714365" w:rsidRDefault="00044F1D" w:rsidP="00044F1D">
      <w:pPr>
        <w:pStyle w:val="Listparagraf"/>
        <w:numPr>
          <w:ilvl w:val="0"/>
          <w:numId w:val="2"/>
        </w:numPr>
        <w:jc w:val="both"/>
        <w:rPr>
          <w:rFonts w:cstheme="minorHAnsi"/>
          <w:b/>
          <w:bCs/>
          <w:lang w:val="ro-RO"/>
        </w:rPr>
      </w:pPr>
      <w:r w:rsidRPr="00714365">
        <w:rPr>
          <w:rFonts w:cstheme="minorHAnsi"/>
          <w:b/>
          <w:bCs/>
          <w:lang w:val="ro-RO"/>
        </w:rPr>
        <w:t xml:space="preserve">Descriere </w:t>
      </w:r>
      <w:proofErr w:type="spellStart"/>
      <w:r w:rsidRPr="00714365">
        <w:rPr>
          <w:rFonts w:cstheme="minorHAnsi"/>
          <w:b/>
          <w:bCs/>
          <w:lang w:val="ro-RO"/>
        </w:rPr>
        <w:t>investitie</w:t>
      </w:r>
      <w:proofErr w:type="spellEnd"/>
      <w:r w:rsidRPr="00714365">
        <w:rPr>
          <w:rFonts w:cstheme="minorHAnsi"/>
          <w:b/>
          <w:bCs/>
          <w:lang w:val="ro-RO"/>
        </w:rPr>
        <w:t>:</w:t>
      </w:r>
    </w:p>
    <w:p w14:paraId="25911470" w14:textId="77777777" w:rsidR="00044F1D" w:rsidRPr="00714365" w:rsidRDefault="00044F1D" w:rsidP="00044F1D">
      <w:pPr>
        <w:jc w:val="both"/>
        <w:rPr>
          <w:rFonts w:cstheme="minorHAnsi"/>
          <w:b/>
          <w:bCs/>
          <w:lang w:val="ro-RO"/>
        </w:rPr>
      </w:pPr>
    </w:p>
    <w:p w14:paraId="49F50881" w14:textId="77777777" w:rsidR="00547024" w:rsidRPr="00714365" w:rsidRDefault="00547024" w:rsidP="00547024">
      <w:pPr>
        <w:spacing w:after="240" w:line="276" w:lineRule="auto"/>
        <w:jc w:val="both"/>
        <w:rPr>
          <w:rFonts w:ascii="Calibri" w:eastAsia="Aptos" w:hAnsi="Calibri" w:cs="Calibri"/>
          <w:color w:val="000000"/>
          <w:lang w:val="ro-RO"/>
        </w:rPr>
      </w:pPr>
      <w:bookmarkStart w:id="0" w:name="_Hlk192067699"/>
      <w:r w:rsidRPr="00714365">
        <w:rPr>
          <w:rFonts w:ascii="Calibri" w:eastAsia="Aptos" w:hAnsi="Calibri" w:cs="Calibri"/>
          <w:color w:val="000000"/>
          <w:lang w:val="ro-RO"/>
        </w:rPr>
        <w:t xml:space="preserve">Prezentul proiect de </w:t>
      </w:r>
      <w:proofErr w:type="spellStart"/>
      <w:r w:rsidRPr="00714365">
        <w:rPr>
          <w:rFonts w:ascii="Calibri" w:eastAsia="Aptos" w:hAnsi="Calibri" w:cs="Calibri"/>
          <w:color w:val="000000"/>
          <w:lang w:val="ro-RO"/>
        </w:rPr>
        <w:t>investitii</w:t>
      </w:r>
      <w:proofErr w:type="spellEnd"/>
      <w:r w:rsidRPr="00714365">
        <w:rPr>
          <w:rFonts w:ascii="Calibri" w:eastAsia="Aptos" w:hAnsi="Calibri" w:cs="Calibri"/>
          <w:color w:val="000000"/>
          <w:lang w:val="ro-RO"/>
        </w:rPr>
        <w:t xml:space="preserve"> </w:t>
      </w:r>
      <w:proofErr w:type="spellStart"/>
      <w:r w:rsidRPr="00714365">
        <w:rPr>
          <w:rFonts w:ascii="Calibri" w:eastAsia="Aptos" w:hAnsi="Calibri" w:cs="Calibri"/>
          <w:color w:val="000000"/>
          <w:lang w:val="ro-RO"/>
        </w:rPr>
        <w:t>isi</w:t>
      </w:r>
      <w:proofErr w:type="spellEnd"/>
      <w:r w:rsidRPr="00714365">
        <w:rPr>
          <w:rFonts w:ascii="Calibri" w:eastAsia="Aptos" w:hAnsi="Calibri" w:cs="Calibri"/>
          <w:color w:val="000000"/>
          <w:lang w:val="ro-RO"/>
        </w:rPr>
        <w:t xml:space="preserve"> propune </w:t>
      </w:r>
      <w:proofErr w:type="spellStart"/>
      <w:r w:rsidRPr="00714365">
        <w:rPr>
          <w:rFonts w:ascii="Calibri" w:eastAsia="Aptos" w:hAnsi="Calibri" w:cs="Calibri"/>
          <w:color w:val="000000"/>
          <w:lang w:val="ro-RO"/>
        </w:rPr>
        <w:t>imbunatatirea</w:t>
      </w:r>
      <w:proofErr w:type="spellEnd"/>
      <w:r w:rsidRPr="00714365">
        <w:rPr>
          <w:rFonts w:ascii="Calibri" w:eastAsia="Aptos" w:hAnsi="Calibri" w:cs="Calibri"/>
          <w:color w:val="000000"/>
          <w:lang w:val="ro-RO"/>
        </w:rPr>
        <w:t xml:space="preserve"> </w:t>
      </w:r>
      <w:proofErr w:type="spellStart"/>
      <w:r w:rsidRPr="00714365">
        <w:rPr>
          <w:rFonts w:ascii="Calibri" w:eastAsia="Aptos" w:hAnsi="Calibri" w:cs="Calibri"/>
          <w:color w:val="000000"/>
          <w:lang w:val="ro-RO"/>
        </w:rPr>
        <w:t>capacitatii</w:t>
      </w:r>
      <w:proofErr w:type="spellEnd"/>
      <w:r w:rsidRPr="00714365">
        <w:rPr>
          <w:rFonts w:ascii="Calibri" w:eastAsia="Aptos" w:hAnsi="Calibri" w:cs="Calibri"/>
          <w:color w:val="000000"/>
          <w:lang w:val="ro-RO"/>
        </w:rPr>
        <w:t xml:space="preserve"> administrative, a </w:t>
      </w:r>
      <w:proofErr w:type="spellStart"/>
      <w:r w:rsidRPr="00714365">
        <w:rPr>
          <w:rFonts w:ascii="Calibri" w:eastAsia="Aptos" w:hAnsi="Calibri" w:cs="Calibri"/>
          <w:color w:val="000000"/>
          <w:lang w:val="ro-RO"/>
        </w:rPr>
        <w:t>calitatii</w:t>
      </w:r>
      <w:proofErr w:type="spellEnd"/>
      <w:r w:rsidRPr="00714365">
        <w:rPr>
          <w:rFonts w:ascii="Calibri" w:eastAsia="Aptos" w:hAnsi="Calibri" w:cs="Calibri"/>
          <w:color w:val="000000"/>
          <w:lang w:val="ro-RO"/>
        </w:rPr>
        <w:t xml:space="preserve"> si eficientei serviciilor publice furnizate la nivelul UAT Comuna Alexandru Odobescu, in beneficiul </w:t>
      </w:r>
      <w:proofErr w:type="spellStart"/>
      <w:r w:rsidRPr="00714365">
        <w:rPr>
          <w:rFonts w:ascii="Calibri" w:eastAsia="Aptos" w:hAnsi="Calibri" w:cs="Calibri"/>
          <w:color w:val="000000"/>
          <w:lang w:val="ro-RO"/>
        </w:rPr>
        <w:t>cetatenilor</w:t>
      </w:r>
      <w:proofErr w:type="spellEnd"/>
      <w:r w:rsidRPr="00714365">
        <w:rPr>
          <w:rFonts w:ascii="Calibri" w:eastAsia="Aptos" w:hAnsi="Calibri" w:cs="Calibri"/>
          <w:color w:val="000000"/>
          <w:lang w:val="ro-RO"/>
        </w:rPr>
        <w:t xml:space="preserve"> si mediului de afaceri, prin </w:t>
      </w:r>
      <w:proofErr w:type="spellStart"/>
      <w:r w:rsidRPr="00714365">
        <w:rPr>
          <w:rFonts w:ascii="Calibri" w:eastAsia="Aptos" w:hAnsi="Calibri" w:cs="Calibri"/>
          <w:color w:val="000000"/>
          <w:lang w:val="ro-RO"/>
        </w:rPr>
        <w:t>investitii</w:t>
      </w:r>
      <w:proofErr w:type="spellEnd"/>
      <w:r w:rsidRPr="00714365">
        <w:rPr>
          <w:rFonts w:ascii="Calibri" w:eastAsia="Aptos" w:hAnsi="Calibri" w:cs="Calibri"/>
          <w:color w:val="000000"/>
          <w:lang w:val="ro-RO"/>
        </w:rPr>
        <w:t xml:space="preserve"> in echipamente hardware si </w:t>
      </w:r>
      <w:proofErr w:type="spellStart"/>
      <w:r w:rsidRPr="00714365">
        <w:rPr>
          <w:rFonts w:ascii="Calibri" w:eastAsia="Aptos" w:hAnsi="Calibri" w:cs="Calibri"/>
          <w:color w:val="000000"/>
          <w:lang w:val="ro-RO"/>
        </w:rPr>
        <w:t>solutii</w:t>
      </w:r>
      <w:proofErr w:type="spellEnd"/>
      <w:r w:rsidRPr="00714365">
        <w:rPr>
          <w:rFonts w:ascii="Calibri" w:eastAsia="Aptos" w:hAnsi="Calibri" w:cs="Calibri"/>
          <w:color w:val="000000"/>
          <w:lang w:val="ro-RO"/>
        </w:rPr>
        <w:t xml:space="preserve"> software menite sa eficientizeze cea mai mare parte din </w:t>
      </w:r>
      <w:proofErr w:type="spellStart"/>
      <w:r w:rsidRPr="00714365">
        <w:rPr>
          <w:rFonts w:ascii="Calibri" w:eastAsia="Aptos" w:hAnsi="Calibri" w:cs="Calibri"/>
          <w:color w:val="000000"/>
          <w:lang w:val="ro-RO"/>
        </w:rPr>
        <w:t>activitatile</w:t>
      </w:r>
      <w:proofErr w:type="spellEnd"/>
      <w:r w:rsidRPr="00714365">
        <w:rPr>
          <w:rFonts w:ascii="Calibri" w:eastAsia="Aptos" w:hAnsi="Calibri" w:cs="Calibri"/>
          <w:color w:val="000000"/>
          <w:lang w:val="ro-RO"/>
        </w:rPr>
        <w:t xml:space="preserve"> curente din cadrul </w:t>
      </w:r>
      <w:proofErr w:type="spellStart"/>
      <w:r w:rsidRPr="00714365">
        <w:rPr>
          <w:rFonts w:ascii="Calibri" w:eastAsia="Aptos" w:hAnsi="Calibri" w:cs="Calibri"/>
          <w:color w:val="000000"/>
          <w:lang w:val="ro-RO"/>
        </w:rPr>
        <w:t>primariei</w:t>
      </w:r>
      <w:proofErr w:type="spellEnd"/>
      <w:r w:rsidRPr="00714365">
        <w:rPr>
          <w:rFonts w:ascii="Calibri" w:eastAsia="Aptos" w:hAnsi="Calibri" w:cs="Calibri"/>
          <w:color w:val="000000"/>
          <w:lang w:val="ro-RO"/>
        </w:rPr>
        <w:t xml:space="preserve"> si punerea in aplicare a principiului „o singura data”. </w:t>
      </w:r>
    </w:p>
    <w:p w14:paraId="585420E4" w14:textId="010B9E81" w:rsidR="00547024" w:rsidRPr="00714365" w:rsidRDefault="00547024" w:rsidP="00547024">
      <w:pPr>
        <w:spacing w:after="240" w:line="276" w:lineRule="auto"/>
        <w:jc w:val="both"/>
        <w:rPr>
          <w:rFonts w:ascii="Calibri" w:eastAsia="Aptos" w:hAnsi="Calibri" w:cs="Calibri"/>
          <w:color w:val="000000"/>
          <w:lang w:val="ro-RO"/>
        </w:rPr>
      </w:pPr>
      <w:proofErr w:type="spellStart"/>
      <w:r w:rsidRPr="00714365">
        <w:rPr>
          <w:rFonts w:ascii="Calibri" w:eastAsia="Aptos" w:hAnsi="Calibri" w:cs="Calibri"/>
          <w:color w:val="000000"/>
          <w:lang w:val="ro-RO"/>
        </w:rPr>
        <w:t>Locatia</w:t>
      </w:r>
      <w:proofErr w:type="spellEnd"/>
      <w:r w:rsidRPr="00714365">
        <w:rPr>
          <w:rFonts w:ascii="Calibri" w:eastAsia="Aptos" w:hAnsi="Calibri" w:cs="Calibri"/>
          <w:color w:val="000000"/>
          <w:lang w:val="ro-RO"/>
        </w:rPr>
        <w:t xml:space="preserve"> de implementare este situata in Sat Nicolae Bălcescu, Str. Centrală, Nr. 29, cod poștal 917007, Județul </w:t>
      </w:r>
      <w:proofErr w:type="spellStart"/>
      <w:r w:rsidRPr="00714365">
        <w:rPr>
          <w:rFonts w:ascii="Calibri" w:eastAsia="Aptos" w:hAnsi="Calibri" w:cs="Calibri"/>
          <w:color w:val="000000"/>
          <w:lang w:val="ro-RO"/>
        </w:rPr>
        <w:t>Calarasi</w:t>
      </w:r>
      <w:proofErr w:type="spellEnd"/>
      <w:r w:rsidR="00091F42" w:rsidRPr="00714365">
        <w:rPr>
          <w:rFonts w:ascii="Calibri" w:eastAsia="Aptos" w:hAnsi="Calibri" w:cs="Calibri"/>
          <w:color w:val="000000"/>
          <w:lang w:val="ro-RO"/>
        </w:rPr>
        <w:t>.</w:t>
      </w:r>
    </w:p>
    <w:p w14:paraId="2E7EB77A" w14:textId="77777777" w:rsidR="00547024" w:rsidRPr="00714365" w:rsidRDefault="00547024" w:rsidP="00547024">
      <w:pPr>
        <w:spacing w:after="240" w:line="276" w:lineRule="auto"/>
        <w:jc w:val="both"/>
        <w:rPr>
          <w:rFonts w:ascii="Calibri" w:eastAsia="Aptos" w:hAnsi="Calibri" w:cs="Calibri"/>
          <w:color w:val="000000"/>
          <w:lang w:val="ro-RO"/>
        </w:rPr>
      </w:pPr>
      <w:r w:rsidRPr="00714365">
        <w:rPr>
          <w:rFonts w:ascii="Calibri" w:eastAsia="Aptos" w:hAnsi="Calibri" w:cs="Calibri"/>
          <w:color w:val="000000"/>
          <w:lang w:val="ro-RO"/>
        </w:rPr>
        <w:t>Pentru atingerea obiectivelor si rezultatelor propuse, se va implementa o Platformă integrată de servicii digitale prin care se urmărește plasarea în centru a cetățeanului, respectiv optimizarea proceselor aferente serviciilor furnizate de către administrația publică locală pentru cetățeni, cu scopul reducerii poverii pentru utilizatori (front-</w:t>
      </w:r>
      <w:proofErr w:type="spellStart"/>
      <w:r w:rsidRPr="00714365">
        <w:rPr>
          <w:rFonts w:ascii="Calibri" w:eastAsia="Aptos" w:hAnsi="Calibri" w:cs="Calibri"/>
          <w:color w:val="000000"/>
          <w:lang w:val="ro-RO"/>
        </w:rPr>
        <w:t>office</w:t>
      </w:r>
      <w:proofErr w:type="spellEnd"/>
      <w:r w:rsidRPr="00714365">
        <w:rPr>
          <w:rFonts w:ascii="Calibri" w:eastAsia="Aptos" w:hAnsi="Calibri" w:cs="Calibri"/>
          <w:color w:val="000000"/>
          <w:lang w:val="ro-RO"/>
        </w:rPr>
        <w:t>), concomitent cu adaptarea și simplificarea funcțiilor și proceselor suport (back-</w:t>
      </w:r>
      <w:proofErr w:type="spellStart"/>
      <w:r w:rsidRPr="00714365">
        <w:rPr>
          <w:rFonts w:ascii="Calibri" w:eastAsia="Aptos" w:hAnsi="Calibri" w:cs="Calibri"/>
          <w:color w:val="000000"/>
          <w:lang w:val="ro-RO"/>
        </w:rPr>
        <w:t>office</w:t>
      </w:r>
      <w:proofErr w:type="spellEnd"/>
      <w:r w:rsidRPr="00714365">
        <w:rPr>
          <w:rFonts w:ascii="Calibri" w:eastAsia="Aptos" w:hAnsi="Calibri" w:cs="Calibri"/>
          <w:color w:val="000000"/>
          <w:lang w:val="ro-RO"/>
        </w:rPr>
        <w:t>).</w:t>
      </w:r>
    </w:p>
    <w:p w14:paraId="4E518555" w14:textId="77777777" w:rsidR="00547024" w:rsidRPr="00714365" w:rsidRDefault="00547024" w:rsidP="00547024">
      <w:pPr>
        <w:spacing w:after="240" w:line="276" w:lineRule="auto"/>
        <w:jc w:val="both"/>
        <w:rPr>
          <w:rFonts w:ascii="Calibri" w:eastAsia="Aptos" w:hAnsi="Calibri" w:cs="Calibri"/>
          <w:color w:val="000000"/>
          <w:lang w:val="ro-RO"/>
        </w:rPr>
      </w:pPr>
      <w:r w:rsidRPr="00714365">
        <w:rPr>
          <w:rFonts w:ascii="Calibri" w:eastAsia="Aptos" w:hAnsi="Calibri" w:cs="Calibri"/>
          <w:color w:val="000000"/>
          <w:lang w:val="ro-RO"/>
        </w:rPr>
        <w:t xml:space="preserve">Proiectul </w:t>
      </w:r>
      <w:proofErr w:type="spellStart"/>
      <w:r w:rsidRPr="00714365">
        <w:rPr>
          <w:rFonts w:ascii="Calibri" w:eastAsia="Aptos" w:hAnsi="Calibri" w:cs="Calibri"/>
          <w:color w:val="000000"/>
          <w:lang w:val="ro-RO"/>
        </w:rPr>
        <w:t>vizeaza</w:t>
      </w:r>
      <w:proofErr w:type="spellEnd"/>
      <w:r w:rsidRPr="00714365">
        <w:rPr>
          <w:rFonts w:ascii="Calibri" w:eastAsia="Aptos" w:hAnsi="Calibri" w:cs="Calibri"/>
          <w:color w:val="000000"/>
          <w:lang w:val="ro-RO"/>
        </w:rPr>
        <w:t xml:space="preserve"> dezvoltarea si </w:t>
      </w:r>
      <w:proofErr w:type="spellStart"/>
      <w:r w:rsidRPr="00714365">
        <w:rPr>
          <w:rFonts w:ascii="Calibri" w:eastAsia="Aptos" w:hAnsi="Calibri" w:cs="Calibri"/>
          <w:color w:val="000000"/>
          <w:lang w:val="ro-RO"/>
        </w:rPr>
        <w:t>operationalizarea</w:t>
      </w:r>
      <w:proofErr w:type="spellEnd"/>
      <w:r w:rsidRPr="00714365">
        <w:rPr>
          <w:rFonts w:ascii="Calibri" w:eastAsia="Aptos" w:hAnsi="Calibri" w:cs="Calibri"/>
          <w:color w:val="000000"/>
          <w:lang w:val="ro-RO"/>
        </w:rPr>
        <w:t xml:space="preserve"> unei platforme digitale moderne, sigure si scalabile, care sa ofere </w:t>
      </w:r>
      <w:proofErr w:type="spellStart"/>
      <w:r w:rsidRPr="00714365">
        <w:rPr>
          <w:rFonts w:ascii="Calibri" w:eastAsia="Aptos" w:hAnsi="Calibri" w:cs="Calibri"/>
          <w:color w:val="000000"/>
          <w:lang w:val="ro-RO"/>
        </w:rPr>
        <w:t>cetatenilor</w:t>
      </w:r>
      <w:proofErr w:type="spellEnd"/>
      <w:r w:rsidRPr="00714365">
        <w:rPr>
          <w:rFonts w:ascii="Calibri" w:eastAsia="Aptos" w:hAnsi="Calibri" w:cs="Calibri"/>
          <w:color w:val="000000"/>
          <w:lang w:val="ro-RO"/>
        </w:rPr>
        <w:t xml:space="preserve"> acces rapid si transparent la serviciile publice, iar </w:t>
      </w:r>
      <w:proofErr w:type="spellStart"/>
      <w:r w:rsidRPr="00714365">
        <w:rPr>
          <w:rFonts w:ascii="Calibri" w:eastAsia="Aptos" w:hAnsi="Calibri" w:cs="Calibri"/>
          <w:color w:val="000000"/>
          <w:lang w:val="ro-RO"/>
        </w:rPr>
        <w:t>administratiei</w:t>
      </w:r>
      <w:proofErr w:type="spellEnd"/>
      <w:r w:rsidRPr="00714365">
        <w:rPr>
          <w:rFonts w:ascii="Calibri" w:eastAsia="Aptos" w:hAnsi="Calibri" w:cs="Calibri"/>
          <w:color w:val="000000"/>
          <w:lang w:val="ro-RO"/>
        </w:rPr>
        <w:t xml:space="preserve"> instrumente performante pentru gestionarea documentelor, comunicarea interna si prelucrarea fluxurilor de lucru. </w:t>
      </w:r>
      <w:proofErr w:type="spellStart"/>
      <w:r w:rsidRPr="00714365">
        <w:rPr>
          <w:rFonts w:ascii="Calibri" w:eastAsia="Aptos" w:hAnsi="Calibri" w:cs="Calibri"/>
          <w:color w:val="000000"/>
          <w:lang w:val="ro-RO"/>
        </w:rPr>
        <w:t>Solutia</w:t>
      </w:r>
      <w:proofErr w:type="spellEnd"/>
      <w:r w:rsidRPr="00714365">
        <w:rPr>
          <w:rFonts w:ascii="Calibri" w:eastAsia="Aptos" w:hAnsi="Calibri" w:cs="Calibri"/>
          <w:color w:val="000000"/>
          <w:lang w:val="ro-RO"/>
        </w:rPr>
        <w:t xml:space="preserve"> este conceputa modular si include componente interoperabile precum: portalul public cu servicii </w:t>
      </w:r>
      <w:r w:rsidRPr="00714365">
        <w:rPr>
          <w:rFonts w:ascii="Calibri" w:eastAsia="Aptos" w:hAnsi="Calibri" w:cs="Calibri"/>
          <w:color w:val="000000"/>
          <w:lang w:val="ro-RO"/>
        </w:rPr>
        <w:lastRenderedPageBreak/>
        <w:t xml:space="preserve">electronice, sistemul de management al documentelor (DMS), </w:t>
      </w:r>
      <w:proofErr w:type="spellStart"/>
      <w:r w:rsidRPr="00714365">
        <w:rPr>
          <w:rFonts w:ascii="Calibri" w:eastAsia="Aptos" w:hAnsi="Calibri" w:cs="Calibri"/>
          <w:color w:val="000000"/>
          <w:lang w:val="ro-RO"/>
        </w:rPr>
        <w:t>functionalitati</w:t>
      </w:r>
      <w:proofErr w:type="spellEnd"/>
      <w:r w:rsidRPr="00714365">
        <w:rPr>
          <w:rFonts w:ascii="Calibri" w:eastAsia="Aptos" w:hAnsi="Calibri" w:cs="Calibri"/>
          <w:color w:val="000000"/>
          <w:lang w:val="ro-RO"/>
        </w:rPr>
        <w:t xml:space="preserve"> de registratura digitala, </w:t>
      </w:r>
      <w:proofErr w:type="spellStart"/>
      <w:r w:rsidRPr="00714365">
        <w:rPr>
          <w:rFonts w:ascii="Calibri" w:eastAsia="Aptos" w:hAnsi="Calibri" w:cs="Calibri"/>
          <w:color w:val="000000"/>
          <w:lang w:val="ro-RO"/>
        </w:rPr>
        <w:t>programari</w:t>
      </w:r>
      <w:proofErr w:type="spellEnd"/>
      <w:r w:rsidRPr="00714365">
        <w:rPr>
          <w:rFonts w:ascii="Calibri" w:eastAsia="Aptos" w:hAnsi="Calibri" w:cs="Calibri"/>
          <w:color w:val="000000"/>
          <w:lang w:val="ro-RO"/>
        </w:rPr>
        <w:t xml:space="preserve"> online, </w:t>
      </w:r>
      <w:proofErr w:type="spellStart"/>
      <w:r w:rsidRPr="00714365">
        <w:rPr>
          <w:rFonts w:ascii="Calibri" w:eastAsia="Aptos" w:hAnsi="Calibri" w:cs="Calibri"/>
          <w:color w:val="000000"/>
          <w:lang w:val="ro-RO"/>
        </w:rPr>
        <w:t>sesizari</w:t>
      </w:r>
      <w:proofErr w:type="spellEnd"/>
      <w:r w:rsidRPr="00714365">
        <w:rPr>
          <w:rFonts w:ascii="Calibri" w:eastAsia="Aptos" w:hAnsi="Calibri" w:cs="Calibri"/>
          <w:color w:val="000000"/>
          <w:lang w:val="ro-RO"/>
        </w:rPr>
        <w:t xml:space="preserve">, </w:t>
      </w:r>
      <w:proofErr w:type="spellStart"/>
      <w:r w:rsidRPr="00714365">
        <w:rPr>
          <w:rFonts w:ascii="Calibri" w:eastAsia="Aptos" w:hAnsi="Calibri" w:cs="Calibri"/>
          <w:color w:val="000000"/>
          <w:lang w:val="ro-RO"/>
        </w:rPr>
        <w:t>chatbot</w:t>
      </w:r>
      <w:proofErr w:type="spellEnd"/>
      <w:r w:rsidRPr="00714365">
        <w:rPr>
          <w:rFonts w:ascii="Calibri" w:eastAsia="Aptos" w:hAnsi="Calibri" w:cs="Calibri"/>
          <w:color w:val="000000"/>
          <w:lang w:val="ro-RO"/>
        </w:rPr>
        <w:t xml:space="preserve"> integrat, mecanisme de votare, </w:t>
      </w:r>
      <w:proofErr w:type="spellStart"/>
      <w:r w:rsidRPr="00714365">
        <w:rPr>
          <w:rFonts w:ascii="Calibri" w:eastAsia="Aptos" w:hAnsi="Calibri" w:cs="Calibri"/>
          <w:color w:val="000000"/>
          <w:lang w:val="ro-RO"/>
        </w:rPr>
        <w:t>rezervari</w:t>
      </w:r>
      <w:proofErr w:type="spellEnd"/>
      <w:r w:rsidRPr="00714365">
        <w:rPr>
          <w:rFonts w:ascii="Calibri" w:eastAsia="Aptos" w:hAnsi="Calibri" w:cs="Calibri"/>
          <w:color w:val="000000"/>
          <w:lang w:val="ro-RO"/>
        </w:rPr>
        <w:t xml:space="preserve"> spatii publice, precum si o infrastructura tehnica robusta, </w:t>
      </w:r>
      <w:proofErr w:type="spellStart"/>
      <w:r w:rsidRPr="00714365">
        <w:rPr>
          <w:rFonts w:ascii="Calibri" w:eastAsia="Aptos" w:hAnsi="Calibri" w:cs="Calibri"/>
          <w:color w:val="000000"/>
          <w:lang w:val="ro-RO"/>
        </w:rPr>
        <w:t>sustinuta</w:t>
      </w:r>
      <w:proofErr w:type="spellEnd"/>
      <w:r w:rsidRPr="00714365">
        <w:rPr>
          <w:rFonts w:ascii="Calibri" w:eastAsia="Aptos" w:hAnsi="Calibri" w:cs="Calibri"/>
          <w:color w:val="000000"/>
          <w:lang w:val="ro-RO"/>
        </w:rPr>
        <w:t xml:space="preserve"> de centre de date conforme si complet securizate.</w:t>
      </w:r>
    </w:p>
    <w:p w14:paraId="2874E8B2" w14:textId="77777777" w:rsidR="00547024" w:rsidRPr="00714365" w:rsidRDefault="00547024" w:rsidP="00547024">
      <w:pPr>
        <w:spacing w:line="276" w:lineRule="auto"/>
        <w:jc w:val="both"/>
        <w:rPr>
          <w:rFonts w:ascii="Calibri" w:eastAsia="Aptos" w:hAnsi="Calibri" w:cs="Calibri"/>
          <w:color w:val="000000"/>
          <w:lang w:val="ro-RO"/>
        </w:rPr>
      </w:pPr>
      <w:r w:rsidRPr="00714365">
        <w:rPr>
          <w:rFonts w:ascii="Calibri" w:eastAsia="Aptos" w:hAnsi="Calibri" w:cs="Calibri"/>
          <w:color w:val="000000"/>
          <w:lang w:val="ro-RO"/>
        </w:rPr>
        <w:t xml:space="preserve">Astfel prezentul proiect propune o </w:t>
      </w:r>
      <w:proofErr w:type="spellStart"/>
      <w:r w:rsidRPr="00714365">
        <w:rPr>
          <w:rFonts w:ascii="Calibri" w:eastAsia="Aptos" w:hAnsi="Calibri" w:cs="Calibri"/>
          <w:color w:val="000000"/>
          <w:lang w:val="ro-RO"/>
        </w:rPr>
        <w:t>solutie</w:t>
      </w:r>
      <w:proofErr w:type="spellEnd"/>
      <w:r w:rsidRPr="00714365">
        <w:rPr>
          <w:rFonts w:ascii="Calibri" w:eastAsia="Aptos" w:hAnsi="Calibri" w:cs="Calibri"/>
          <w:color w:val="000000"/>
          <w:lang w:val="ro-RO"/>
        </w:rPr>
        <w:t xml:space="preserve"> digitala avansata ce cuprinde:</w:t>
      </w:r>
    </w:p>
    <w:p w14:paraId="280FADD6" w14:textId="77777777" w:rsidR="00547024" w:rsidRPr="00714365" w:rsidRDefault="00547024" w:rsidP="00547024">
      <w:pPr>
        <w:pStyle w:val="Listparagraf"/>
        <w:numPr>
          <w:ilvl w:val="0"/>
          <w:numId w:val="28"/>
        </w:numPr>
        <w:spacing w:before="120" w:after="120" w:line="276" w:lineRule="auto"/>
        <w:jc w:val="both"/>
        <w:rPr>
          <w:rFonts w:ascii="Calibri" w:hAnsi="Calibri" w:cs="Calibri"/>
          <w:lang w:val="ro-RO"/>
        </w:rPr>
      </w:pPr>
      <w:r w:rsidRPr="00714365">
        <w:rPr>
          <w:rFonts w:ascii="Calibri" w:hAnsi="Calibri" w:cs="Calibri"/>
          <w:lang w:val="ro-RO"/>
        </w:rPr>
        <w:t xml:space="preserve">Implementarea unui Portal digital pentru cetățeni (Front Office) – o platformă care va permite depunerea online a sesizărilor, accesul la contul cetățeanului, programări online, plăți electronice și vizualizarea statusului solicitărilor. </w:t>
      </w:r>
      <w:proofErr w:type="spellStart"/>
      <w:r w:rsidRPr="00714365">
        <w:rPr>
          <w:rFonts w:ascii="Calibri" w:hAnsi="Calibri" w:cs="Calibri"/>
          <w:lang w:val="ro-RO"/>
        </w:rPr>
        <w:t>Functionalitatile</w:t>
      </w:r>
      <w:proofErr w:type="spellEnd"/>
      <w:r w:rsidRPr="00714365">
        <w:rPr>
          <w:rFonts w:ascii="Calibri" w:hAnsi="Calibri" w:cs="Calibri"/>
          <w:lang w:val="ro-RO"/>
        </w:rPr>
        <w:t xml:space="preserve"> arhitecturii sistemului software propus cuprind:</w:t>
      </w:r>
    </w:p>
    <w:p w14:paraId="7C8CB4EB" w14:textId="77777777" w:rsidR="00547024" w:rsidRPr="00714365" w:rsidRDefault="00547024" w:rsidP="00547024">
      <w:pPr>
        <w:pStyle w:val="Listparagraf"/>
        <w:numPr>
          <w:ilvl w:val="0"/>
          <w:numId w:val="30"/>
        </w:numPr>
        <w:spacing w:before="120" w:after="120" w:line="276" w:lineRule="auto"/>
        <w:jc w:val="both"/>
        <w:rPr>
          <w:rFonts w:ascii="Calibri" w:hAnsi="Calibri" w:cs="Calibri"/>
          <w:lang w:val="ro-RO"/>
        </w:rPr>
      </w:pPr>
      <w:proofErr w:type="spellStart"/>
      <w:r w:rsidRPr="00714365">
        <w:rPr>
          <w:rFonts w:ascii="Calibri" w:hAnsi="Calibri" w:cs="Calibri"/>
          <w:lang w:val="ro-RO"/>
        </w:rPr>
        <w:t>Functionalitati</w:t>
      </w:r>
      <w:proofErr w:type="spellEnd"/>
      <w:r w:rsidRPr="00714365">
        <w:rPr>
          <w:rFonts w:ascii="Calibri" w:hAnsi="Calibri" w:cs="Calibri"/>
          <w:lang w:val="ro-RO"/>
        </w:rPr>
        <w:t xml:space="preserve"> privind eliberarea de duplicate sau copii ale documentelor din arhiva</w:t>
      </w:r>
    </w:p>
    <w:p w14:paraId="3D0594D5" w14:textId="77777777" w:rsidR="00547024" w:rsidRPr="00714365" w:rsidRDefault="00547024" w:rsidP="00547024">
      <w:pPr>
        <w:pStyle w:val="Listparagraf"/>
        <w:numPr>
          <w:ilvl w:val="0"/>
          <w:numId w:val="30"/>
        </w:numPr>
        <w:spacing w:before="120" w:after="120" w:line="276" w:lineRule="auto"/>
        <w:jc w:val="both"/>
        <w:rPr>
          <w:rFonts w:ascii="Calibri" w:hAnsi="Calibri" w:cs="Calibri"/>
          <w:lang w:val="ro-RO"/>
        </w:rPr>
      </w:pPr>
      <w:proofErr w:type="spellStart"/>
      <w:r w:rsidRPr="00714365">
        <w:rPr>
          <w:rFonts w:ascii="Calibri" w:hAnsi="Calibri" w:cs="Calibri"/>
          <w:lang w:val="ro-RO"/>
        </w:rPr>
        <w:t>Functionalitati</w:t>
      </w:r>
      <w:proofErr w:type="spellEnd"/>
      <w:r w:rsidRPr="00714365">
        <w:rPr>
          <w:rFonts w:ascii="Calibri" w:hAnsi="Calibri" w:cs="Calibri"/>
          <w:lang w:val="ro-RO"/>
        </w:rPr>
        <w:t xml:space="preserve"> privind eliberarea de duplicate/copii din arhiva de fond funciar</w:t>
      </w:r>
    </w:p>
    <w:p w14:paraId="1A2B73CB" w14:textId="77777777" w:rsidR="00547024" w:rsidRPr="00714365" w:rsidRDefault="00547024" w:rsidP="00547024">
      <w:pPr>
        <w:pStyle w:val="Listparagraf"/>
        <w:numPr>
          <w:ilvl w:val="0"/>
          <w:numId w:val="30"/>
        </w:numPr>
        <w:spacing w:before="120" w:after="120" w:line="276" w:lineRule="auto"/>
        <w:jc w:val="both"/>
        <w:rPr>
          <w:rFonts w:ascii="Calibri" w:hAnsi="Calibri" w:cs="Calibri"/>
          <w:lang w:val="ro-RO"/>
        </w:rPr>
      </w:pPr>
      <w:proofErr w:type="spellStart"/>
      <w:r w:rsidRPr="00714365">
        <w:rPr>
          <w:rFonts w:ascii="Calibri" w:hAnsi="Calibri" w:cs="Calibri"/>
          <w:lang w:val="ro-RO"/>
        </w:rPr>
        <w:t>Functionalitati</w:t>
      </w:r>
      <w:proofErr w:type="spellEnd"/>
      <w:r w:rsidRPr="00714365">
        <w:rPr>
          <w:rFonts w:ascii="Calibri" w:hAnsi="Calibri" w:cs="Calibri"/>
          <w:lang w:val="ro-RO"/>
        </w:rPr>
        <w:t xml:space="preserve"> privind </w:t>
      </w:r>
      <w:proofErr w:type="spellStart"/>
      <w:r w:rsidRPr="00714365">
        <w:rPr>
          <w:rFonts w:ascii="Calibri" w:hAnsi="Calibri" w:cs="Calibri"/>
          <w:lang w:val="ro-RO"/>
        </w:rPr>
        <w:t>inscrierea</w:t>
      </w:r>
      <w:proofErr w:type="spellEnd"/>
      <w:r w:rsidRPr="00714365">
        <w:rPr>
          <w:rFonts w:ascii="Calibri" w:hAnsi="Calibri" w:cs="Calibri"/>
          <w:lang w:val="ro-RO"/>
        </w:rPr>
        <w:t>, modificarea sau radierea datelor in registrul agricol</w:t>
      </w:r>
    </w:p>
    <w:p w14:paraId="1005E002" w14:textId="77777777" w:rsidR="00547024" w:rsidRPr="00714365" w:rsidRDefault="00547024" w:rsidP="00547024">
      <w:pPr>
        <w:pStyle w:val="Listparagraf"/>
        <w:numPr>
          <w:ilvl w:val="0"/>
          <w:numId w:val="30"/>
        </w:numPr>
        <w:spacing w:before="120" w:after="120" w:line="276" w:lineRule="auto"/>
        <w:jc w:val="both"/>
        <w:rPr>
          <w:rFonts w:ascii="Calibri" w:hAnsi="Calibri" w:cs="Calibri"/>
          <w:lang w:val="ro-RO"/>
        </w:rPr>
      </w:pPr>
      <w:proofErr w:type="spellStart"/>
      <w:r w:rsidRPr="00714365">
        <w:rPr>
          <w:rFonts w:ascii="Calibri" w:hAnsi="Calibri" w:cs="Calibri"/>
          <w:lang w:val="ro-RO"/>
        </w:rPr>
        <w:t>Functionalitati</w:t>
      </w:r>
      <w:proofErr w:type="spellEnd"/>
      <w:r w:rsidRPr="00714365">
        <w:rPr>
          <w:rFonts w:ascii="Calibri" w:hAnsi="Calibri" w:cs="Calibri"/>
          <w:lang w:val="ro-RO"/>
        </w:rPr>
        <w:t xml:space="preserve"> privind eliberarea </w:t>
      </w:r>
      <w:proofErr w:type="spellStart"/>
      <w:r w:rsidRPr="00714365">
        <w:rPr>
          <w:rFonts w:ascii="Calibri" w:hAnsi="Calibri" w:cs="Calibri"/>
          <w:lang w:val="ro-RO"/>
        </w:rPr>
        <w:t>adeverintei</w:t>
      </w:r>
      <w:proofErr w:type="spellEnd"/>
      <w:r w:rsidRPr="00714365">
        <w:rPr>
          <w:rFonts w:ascii="Calibri" w:hAnsi="Calibri" w:cs="Calibri"/>
          <w:lang w:val="ro-RO"/>
        </w:rPr>
        <w:t xml:space="preserve"> de rol agricol</w:t>
      </w:r>
    </w:p>
    <w:p w14:paraId="4C6F551D" w14:textId="77777777" w:rsidR="00547024" w:rsidRPr="00714365" w:rsidRDefault="00547024" w:rsidP="00547024">
      <w:pPr>
        <w:pStyle w:val="Listparagraf"/>
        <w:numPr>
          <w:ilvl w:val="0"/>
          <w:numId w:val="30"/>
        </w:numPr>
        <w:spacing w:before="120" w:after="120" w:line="276" w:lineRule="auto"/>
        <w:jc w:val="both"/>
        <w:rPr>
          <w:rFonts w:ascii="Calibri" w:hAnsi="Calibri" w:cs="Calibri"/>
          <w:lang w:val="ro-RO"/>
        </w:rPr>
      </w:pPr>
      <w:proofErr w:type="spellStart"/>
      <w:r w:rsidRPr="00714365">
        <w:rPr>
          <w:rFonts w:ascii="Calibri" w:hAnsi="Calibri" w:cs="Calibri"/>
          <w:lang w:val="ro-RO"/>
        </w:rPr>
        <w:t>Functionalitati</w:t>
      </w:r>
      <w:proofErr w:type="spellEnd"/>
      <w:r w:rsidRPr="00714365">
        <w:rPr>
          <w:rFonts w:ascii="Calibri" w:hAnsi="Calibri" w:cs="Calibri"/>
          <w:lang w:val="ro-RO"/>
        </w:rPr>
        <w:t xml:space="preserve"> privind eliberarea </w:t>
      </w:r>
      <w:proofErr w:type="spellStart"/>
      <w:r w:rsidRPr="00714365">
        <w:rPr>
          <w:rFonts w:ascii="Calibri" w:hAnsi="Calibri" w:cs="Calibri"/>
          <w:lang w:val="ro-RO"/>
        </w:rPr>
        <w:t>adeverintei</w:t>
      </w:r>
      <w:proofErr w:type="spellEnd"/>
      <w:r w:rsidRPr="00714365">
        <w:rPr>
          <w:rFonts w:ascii="Calibri" w:hAnsi="Calibri" w:cs="Calibri"/>
          <w:lang w:val="ro-RO"/>
        </w:rPr>
        <w:t xml:space="preserve"> de teren agricol</w:t>
      </w:r>
    </w:p>
    <w:p w14:paraId="66210FB3" w14:textId="77777777" w:rsidR="00547024" w:rsidRPr="00714365" w:rsidRDefault="00547024" w:rsidP="00547024">
      <w:pPr>
        <w:pStyle w:val="Listparagraf"/>
        <w:numPr>
          <w:ilvl w:val="0"/>
          <w:numId w:val="30"/>
        </w:numPr>
        <w:spacing w:before="120" w:after="120" w:line="276" w:lineRule="auto"/>
        <w:jc w:val="both"/>
        <w:rPr>
          <w:rFonts w:ascii="Calibri" w:hAnsi="Calibri" w:cs="Calibri"/>
          <w:lang w:val="ro-RO"/>
        </w:rPr>
      </w:pPr>
      <w:proofErr w:type="spellStart"/>
      <w:r w:rsidRPr="00714365">
        <w:rPr>
          <w:rFonts w:ascii="Calibri" w:hAnsi="Calibri" w:cs="Calibri"/>
          <w:lang w:val="ro-RO"/>
        </w:rPr>
        <w:t>Functionalitati</w:t>
      </w:r>
      <w:proofErr w:type="spellEnd"/>
      <w:r w:rsidRPr="00714365">
        <w:rPr>
          <w:rFonts w:ascii="Calibri" w:hAnsi="Calibri" w:cs="Calibri"/>
          <w:lang w:val="ro-RO"/>
        </w:rPr>
        <w:t xml:space="preserve"> privind eliberarea </w:t>
      </w:r>
      <w:proofErr w:type="spellStart"/>
      <w:r w:rsidRPr="00714365">
        <w:rPr>
          <w:rFonts w:ascii="Calibri" w:hAnsi="Calibri" w:cs="Calibri"/>
          <w:lang w:val="ro-RO"/>
        </w:rPr>
        <w:t>adeverintei</w:t>
      </w:r>
      <w:proofErr w:type="spellEnd"/>
      <w:r w:rsidRPr="00714365">
        <w:rPr>
          <w:rFonts w:ascii="Calibri" w:hAnsi="Calibri" w:cs="Calibri"/>
          <w:lang w:val="ro-RO"/>
        </w:rPr>
        <w:t xml:space="preserve"> pentru APIA</w:t>
      </w:r>
    </w:p>
    <w:p w14:paraId="1D6441E3" w14:textId="77777777" w:rsidR="00547024" w:rsidRPr="00714365" w:rsidRDefault="00547024" w:rsidP="00547024">
      <w:pPr>
        <w:pStyle w:val="Listparagraf"/>
        <w:numPr>
          <w:ilvl w:val="0"/>
          <w:numId w:val="30"/>
        </w:numPr>
        <w:spacing w:before="120" w:after="120" w:line="276" w:lineRule="auto"/>
        <w:jc w:val="both"/>
        <w:rPr>
          <w:rFonts w:ascii="Calibri" w:hAnsi="Calibri" w:cs="Calibri"/>
          <w:lang w:val="ro-RO"/>
        </w:rPr>
      </w:pPr>
      <w:proofErr w:type="spellStart"/>
      <w:r w:rsidRPr="00714365">
        <w:rPr>
          <w:rFonts w:ascii="Calibri" w:hAnsi="Calibri" w:cs="Calibri"/>
          <w:lang w:val="ro-RO"/>
        </w:rPr>
        <w:t>Functionalitati</w:t>
      </w:r>
      <w:proofErr w:type="spellEnd"/>
      <w:r w:rsidRPr="00714365">
        <w:rPr>
          <w:rFonts w:ascii="Calibri" w:hAnsi="Calibri" w:cs="Calibri"/>
          <w:lang w:val="ro-RO"/>
        </w:rPr>
        <w:t xml:space="preserve"> privind </w:t>
      </w:r>
      <w:proofErr w:type="spellStart"/>
      <w:r w:rsidRPr="00714365">
        <w:rPr>
          <w:rFonts w:ascii="Calibri" w:hAnsi="Calibri" w:cs="Calibri"/>
          <w:lang w:val="ro-RO"/>
        </w:rPr>
        <w:t>inregistrarea</w:t>
      </w:r>
      <w:proofErr w:type="spellEnd"/>
      <w:r w:rsidRPr="00714365">
        <w:rPr>
          <w:rFonts w:ascii="Calibri" w:hAnsi="Calibri" w:cs="Calibri"/>
          <w:lang w:val="ro-RO"/>
        </w:rPr>
        <w:t xml:space="preserve"> contractelor de arenda</w:t>
      </w:r>
    </w:p>
    <w:p w14:paraId="2A405E9C" w14:textId="77777777" w:rsidR="00547024" w:rsidRPr="00714365" w:rsidRDefault="00547024" w:rsidP="00547024">
      <w:pPr>
        <w:pStyle w:val="Listparagraf"/>
        <w:numPr>
          <w:ilvl w:val="0"/>
          <w:numId w:val="30"/>
        </w:numPr>
        <w:spacing w:before="120" w:after="120" w:line="276" w:lineRule="auto"/>
        <w:jc w:val="both"/>
        <w:rPr>
          <w:rFonts w:ascii="Calibri" w:hAnsi="Calibri" w:cs="Calibri"/>
          <w:lang w:val="ro-RO"/>
        </w:rPr>
      </w:pPr>
      <w:proofErr w:type="spellStart"/>
      <w:r w:rsidRPr="00714365">
        <w:rPr>
          <w:rFonts w:ascii="Calibri" w:hAnsi="Calibri" w:cs="Calibri"/>
          <w:lang w:val="ro-RO"/>
        </w:rPr>
        <w:t>Functionalitati</w:t>
      </w:r>
      <w:proofErr w:type="spellEnd"/>
      <w:r w:rsidRPr="00714365">
        <w:rPr>
          <w:rFonts w:ascii="Calibri" w:hAnsi="Calibri" w:cs="Calibri"/>
          <w:lang w:val="ro-RO"/>
        </w:rPr>
        <w:t xml:space="preserve"> privind eliberarea </w:t>
      </w:r>
      <w:proofErr w:type="spellStart"/>
      <w:r w:rsidRPr="00714365">
        <w:rPr>
          <w:rFonts w:ascii="Calibri" w:hAnsi="Calibri" w:cs="Calibri"/>
          <w:lang w:val="ro-RO"/>
        </w:rPr>
        <w:t>adeverintei</w:t>
      </w:r>
      <w:proofErr w:type="spellEnd"/>
      <w:r w:rsidRPr="00714365">
        <w:rPr>
          <w:rFonts w:ascii="Calibri" w:hAnsi="Calibri" w:cs="Calibri"/>
          <w:lang w:val="ro-RO"/>
        </w:rPr>
        <w:t xml:space="preserve"> ca nu </w:t>
      </w:r>
      <w:proofErr w:type="spellStart"/>
      <w:r w:rsidRPr="00714365">
        <w:rPr>
          <w:rFonts w:ascii="Calibri" w:hAnsi="Calibri" w:cs="Calibri"/>
          <w:lang w:val="ro-RO"/>
        </w:rPr>
        <w:t>detine</w:t>
      </w:r>
      <w:proofErr w:type="spellEnd"/>
      <w:r w:rsidRPr="00714365">
        <w:rPr>
          <w:rFonts w:ascii="Calibri" w:hAnsi="Calibri" w:cs="Calibri"/>
          <w:lang w:val="ro-RO"/>
        </w:rPr>
        <w:t xml:space="preserve"> teren</w:t>
      </w:r>
    </w:p>
    <w:p w14:paraId="027A428B" w14:textId="77777777" w:rsidR="00547024" w:rsidRPr="00714365" w:rsidRDefault="00547024" w:rsidP="00547024">
      <w:pPr>
        <w:pStyle w:val="Listparagraf"/>
        <w:numPr>
          <w:ilvl w:val="0"/>
          <w:numId w:val="30"/>
        </w:numPr>
        <w:spacing w:before="120" w:after="120" w:line="276" w:lineRule="auto"/>
        <w:jc w:val="both"/>
        <w:rPr>
          <w:rFonts w:ascii="Calibri" w:hAnsi="Calibri" w:cs="Calibri"/>
          <w:lang w:val="ro-RO"/>
        </w:rPr>
      </w:pPr>
      <w:proofErr w:type="spellStart"/>
      <w:r w:rsidRPr="00714365">
        <w:rPr>
          <w:rFonts w:ascii="Calibri" w:hAnsi="Calibri" w:cs="Calibri"/>
          <w:lang w:val="ro-RO"/>
        </w:rPr>
        <w:t>Functionalitati</w:t>
      </w:r>
      <w:proofErr w:type="spellEnd"/>
      <w:r w:rsidRPr="00714365">
        <w:rPr>
          <w:rFonts w:ascii="Calibri" w:hAnsi="Calibri" w:cs="Calibri"/>
          <w:lang w:val="ro-RO"/>
        </w:rPr>
        <w:t xml:space="preserve"> privind eliberarea atestatului de </w:t>
      </w:r>
      <w:proofErr w:type="spellStart"/>
      <w:r w:rsidRPr="00714365">
        <w:rPr>
          <w:rFonts w:ascii="Calibri" w:hAnsi="Calibri" w:cs="Calibri"/>
          <w:lang w:val="ro-RO"/>
        </w:rPr>
        <w:t>producator</w:t>
      </w:r>
      <w:proofErr w:type="spellEnd"/>
      <w:r w:rsidRPr="00714365">
        <w:rPr>
          <w:rFonts w:ascii="Calibri" w:hAnsi="Calibri" w:cs="Calibri"/>
          <w:lang w:val="ro-RO"/>
        </w:rPr>
        <w:t xml:space="preserve"> si a carnetului de comercializare</w:t>
      </w:r>
    </w:p>
    <w:p w14:paraId="275786FE" w14:textId="77777777" w:rsidR="00547024" w:rsidRPr="00714365" w:rsidRDefault="00547024" w:rsidP="00547024">
      <w:pPr>
        <w:pStyle w:val="Listparagraf"/>
        <w:numPr>
          <w:ilvl w:val="0"/>
          <w:numId w:val="30"/>
        </w:numPr>
        <w:spacing w:before="120" w:after="120" w:line="276" w:lineRule="auto"/>
        <w:jc w:val="both"/>
        <w:rPr>
          <w:rFonts w:ascii="Calibri" w:hAnsi="Calibri" w:cs="Calibri"/>
          <w:lang w:val="ro-RO"/>
        </w:rPr>
      </w:pPr>
      <w:proofErr w:type="spellStart"/>
      <w:r w:rsidRPr="00714365">
        <w:rPr>
          <w:rFonts w:ascii="Calibri" w:hAnsi="Calibri" w:cs="Calibri"/>
          <w:lang w:val="ro-RO"/>
        </w:rPr>
        <w:t>Functionalitati</w:t>
      </w:r>
      <w:proofErr w:type="spellEnd"/>
      <w:r w:rsidRPr="00714365">
        <w:rPr>
          <w:rFonts w:ascii="Calibri" w:hAnsi="Calibri" w:cs="Calibri"/>
          <w:lang w:val="ro-RO"/>
        </w:rPr>
        <w:t xml:space="preserve"> privind eliberarea carnetului de comercializare</w:t>
      </w:r>
    </w:p>
    <w:p w14:paraId="63E29677" w14:textId="77777777" w:rsidR="00547024" w:rsidRPr="00714365" w:rsidRDefault="00547024" w:rsidP="00547024">
      <w:pPr>
        <w:pStyle w:val="Listparagraf"/>
        <w:numPr>
          <w:ilvl w:val="0"/>
          <w:numId w:val="30"/>
        </w:numPr>
        <w:spacing w:before="120" w:after="120" w:line="276" w:lineRule="auto"/>
        <w:jc w:val="both"/>
        <w:rPr>
          <w:rFonts w:ascii="Calibri" w:hAnsi="Calibri" w:cs="Calibri"/>
          <w:lang w:val="ro-RO"/>
        </w:rPr>
      </w:pPr>
      <w:proofErr w:type="spellStart"/>
      <w:r w:rsidRPr="00714365">
        <w:rPr>
          <w:rFonts w:ascii="Calibri" w:hAnsi="Calibri" w:cs="Calibri"/>
          <w:lang w:val="ro-RO"/>
        </w:rPr>
        <w:t>Functionalitati</w:t>
      </w:r>
      <w:proofErr w:type="spellEnd"/>
      <w:r w:rsidRPr="00714365">
        <w:rPr>
          <w:rFonts w:ascii="Calibri" w:hAnsi="Calibri" w:cs="Calibri"/>
          <w:lang w:val="ro-RO"/>
        </w:rPr>
        <w:t xml:space="preserve"> privind eliberarea certificatului de atestare fiscala pentru persoane fizice</w:t>
      </w:r>
    </w:p>
    <w:p w14:paraId="06B33C0F" w14:textId="77777777" w:rsidR="00547024" w:rsidRPr="00714365" w:rsidRDefault="00547024" w:rsidP="00547024">
      <w:pPr>
        <w:pStyle w:val="Listparagraf"/>
        <w:numPr>
          <w:ilvl w:val="0"/>
          <w:numId w:val="30"/>
        </w:numPr>
        <w:spacing w:before="120" w:after="120" w:line="276" w:lineRule="auto"/>
        <w:jc w:val="both"/>
        <w:rPr>
          <w:rFonts w:ascii="Calibri" w:hAnsi="Calibri" w:cs="Calibri"/>
          <w:lang w:val="ro-RO"/>
        </w:rPr>
      </w:pPr>
      <w:proofErr w:type="spellStart"/>
      <w:r w:rsidRPr="00714365">
        <w:rPr>
          <w:rFonts w:ascii="Calibri" w:hAnsi="Calibri" w:cs="Calibri"/>
          <w:lang w:val="ro-RO"/>
        </w:rPr>
        <w:t>Functionalitati</w:t>
      </w:r>
      <w:proofErr w:type="spellEnd"/>
      <w:r w:rsidRPr="00714365">
        <w:rPr>
          <w:rFonts w:ascii="Calibri" w:hAnsi="Calibri" w:cs="Calibri"/>
          <w:lang w:val="ro-RO"/>
        </w:rPr>
        <w:t xml:space="preserve"> privind </w:t>
      </w:r>
      <w:proofErr w:type="spellStart"/>
      <w:r w:rsidRPr="00714365">
        <w:rPr>
          <w:rFonts w:ascii="Calibri" w:hAnsi="Calibri" w:cs="Calibri"/>
          <w:lang w:val="ro-RO"/>
        </w:rPr>
        <w:t>inregistrarea</w:t>
      </w:r>
      <w:proofErr w:type="spellEnd"/>
      <w:r w:rsidRPr="00714365">
        <w:rPr>
          <w:rFonts w:ascii="Calibri" w:hAnsi="Calibri" w:cs="Calibri"/>
          <w:lang w:val="ro-RO"/>
        </w:rPr>
        <w:t xml:space="preserve"> terenurilor, </w:t>
      </w:r>
      <w:proofErr w:type="spellStart"/>
      <w:r w:rsidRPr="00714365">
        <w:rPr>
          <w:rFonts w:ascii="Calibri" w:hAnsi="Calibri" w:cs="Calibri"/>
          <w:lang w:val="ro-RO"/>
        </w:rPr>
        <w:t>cladirilor</w:t>
      </w:r>
      <w:proofErr w:type="spellEnd"/>
      <w:r w:rsidRPr="00714365">
        <w:rPr>
          <w:rFonts w:ascii="Calibri" w:hAnsi="Calibri" w:cs="Calibri"/>
          <w:lang w:val="ro-RO"/>
        </w:rPr>
        <w:t xml:space="preserve"> si mijloacelor de transport pentru persoane fizice</w:t>
      </w:r>
    </w:p>
    <w:p w14:paraId="2513C359" w14:textId="77777777" w:rsidR="00547024" w:rsidRPr="00714365" w:rsidRDefault="00547024" w:rsidP="00547024">
      <w:pPr>
        <w:pStyle w:val="Listparagraf"/>
        <w:numPr>
          <w:ilvl w:val="0"/>
          <w:numId w:val="30"/>
        </w:numPr>
        <w:spacing w:before="120" w:after="120" w:line="276" w:lineRule="auto"/>
        <w:jc w:val="both"/>
        <w:rPr>
          <w:rFonts w:ascii="Calibri" w:hAnsi="Calibri" w:cs="Calibri"/>
          <w:lang w:val="ro-RO"/>
        </w:rPr>
      </w:pPr>
      <w:proofErr w:type="spellStart"/>
      <w:r w:rsidRPr="00714365">
        <w:rPr>
          <w:rFonts w:ascii="Calibri" w:hAnsi="Calibri" w:cs="Calibri"/>
          <w:lang w:val="ro-RO"/>
        </w:rPr>
        <w:t>Functionalitati</w:t>
      </w:r>
      <w:proofErr w:type="spellEnd"/>
      <w:r w:rsidRPr="00714365">
        <w:rPr>
          <w:rFonts w:ascii="Calibri" w:hAnsi="Calibri" w:cs="Calibri"/>
          <w:lang w:val="ro-RO"/>
        </w:rPr>
        <w:t xml:space="preserve"> privind scoaterea din evidenta fiscala a mijloacelor de transport pentru persoane juridice</w:t>
      </w:r>
    </w:p>
    <w:p w14:paraId="0239F425" w14:textId="77777777" w:rsidR="00547024" w:rsidRPr="00714365" w:rsidRDefault="00547024" w:rsidP="00547024">
      <w:pPr>
        <w:pStyle w:val="Listparagraf"/>
        <w:numPr>
          <w:ilvl w:val="0"/>
          <w:numId w:val="30"/>
        </w:numPr>
        <w:spacing w:before="120" w:after="120" w:line="276" w:lineRule="auto"/>
        <w:jc w:val="both"/>
        <w:rPr>
          <w:rFonts w:ascii="Calibri" w:hAnsi="Calibri" w:cs="Calibri"/>
          <w:lang w:val="ro-RO"/>
        </w:rPr>
      </w:pPr>
      <w:proofErr w:type="spellStart"/>
      <w:r w:rsidRPr="00714365">
        <w:rPr>
          <w:rFonts w:ascii="Calibri" w:hAnsi="Calibri" w:cs="Calibri"/>
          <w:lang w:val="ro-RO"/>
        </w:rPr>
        <w:t>Functionalitati</w:t>
      </w:r>
      <w:proofErr w:type="spellEnd"/>
      <w:r w:rsidRPr="00714365">
        <w:rPr>
          <w:rFonts w:ascii="Calibri" w:hAnsi="Calibri" w:cs="Calibri"/>
          <w:lang w:val="ro-RO"/>
        </w:rPr>
        <w:t xml:space="preserve"> privind </w:t>
      </w:r>
      <w:proofErr w:type="spellStart"/>
      <w:r w:rsidRPr="00714365">
        <w:rPr>
          <w:rFonts w:ascii="Calibri" w:hAnsi="Calibri" w:cs="Calibri"/>
          <w:lang w:val="ro-RO"/>
        </w:rPr>
        <w:t>inregistrarea</w:t>
      </w:r>
      <w:proofErr w:type="spellEnd"/>
      <w:r w:rsidRPr="00714365">
        <w:rPr>
          <w:rFonts w:ascii="Calibri" w:hAnsi="Calibri" w:cs="Calibri"/>
          <w:lang w:val="ro-RO"/>
        </w:rPr>
        <w:t xml:space="preserve"> terenurilor, </w:t>
      </w:r>
      <w:proofErr w:type="spellStart"/>
      <w:r w:rsidRPr="00714365">
        <w:rPr>
          <w:rFonts w:ascii="Calibri" w:hAnsi="Calibri" w:cs="Calibri"/>
          <w:lang w:val="ro-RO"/>
        </w:rPr>
        <w:t>cladirilor</w:t>
      </w:r>
      <w:proofErr w:type="spellEnd"/>
      <w:r w:rsidRPr="00714365">
        <w:rPr>
          <w:rFonts w:ascii="Calibri" w:hAnsi="Calibri" w:cs="Calibri"/>
          <w:lang w:val="ro-RO"/>
        </w:rPr>
        <w:t xml:space="preserve"> si mijloacelor de transport pentru persoane juridice</w:t>
      </w:r>
    </w:p>
    <w:p w14:paraId="0457D582" w14:textId="77777777" w:rsidR="00547024" w:rsidRPr="00714365" w:rsidRDefault="00547024" w:rsidP="00547024">
      <w:pPr>
        <w:pStyle w:val="Listparagraf"/>
        <w:numPr>
          <w:ilvl w:val="0"/>
          <w:numId w:val="30"/>
        </w:numPr>
        <w:spacing w:before="120" w:after="120" w:line="276" w:lineRule="auto"/>
        <w:jc w:val="both"/>
        <w:rPr>
          <w:rFonts w:ascii="Calibri" w:hAnsi="Calibri" w:cs="Calibri"/>
          <w:lang w:val="ro-RO"/>
        </w:rPr>
      </w:pPr>
      <w:proofErr w:type="spellStart"/>
      <w:r w:rsidRPr="00714365">
        <w:rPr>
          <w:rFonts w:ascii="Calibri" w:hAnsi="Calibri" w:cs="Calibri"/>
          <w:lang w:val="ro-RO"/>
        </w:rPr>
        <w:t>Functionalitati</w:t>
      </w:r>
      <w:proofErr w:type="spellEnd"/>
      <w:r w:rsidRPr="00714365">
        <w:rPr>
          <w:rFonts w:ascii="Calibri" w:hAnsi="Calibri" w:cs="Calibri"/>
          <w:lang w:val="ro-RO"/>
        </w:rPr>
        <w:t xml:space="preserve"> privind acordarea scutirilor de impozit</w:t>
      </w:r>
    </w:p>
    <w:p w14:paraId="38A69A32" w14:textId="77777777" w:rsidR="00547024" w:rsidRPr="00714365" w:rsidRDefault="00547024" w:rsidP="00547024">
      <w:pPr>
        <w:pStyle w:val="Listparagraf"/>
        <w:numPr>
          <w:ilvl w:val="0"/>
          <w:numId w:val="30"/>
        </w:numPr>
        <w:spacing w:before="120" w:after="120" w:line="276" w:lineRule="auto"/>
        <w:jc w:val="both"/>
        <w:rPr>
          <w:rFonts w:ascii="Calibri" w:hAnsi="Calibri" w:cs="Calibri"/>
          <w:lang w:val="ro-RO"/>
        </w:rPr>
      </w:pPr>
      <w:proofErr w:type="spellStart"/>
      <w:r w:rsidRPr="00714365">
        <w:rPr>
          <w:rFonts w:ascii="Calibri" w:hAnsi="Calibri" w:cs="Calibri"/>
          <w:lang w:val="ro-RO"/>
        </w:rPr>
        <w:t>Functionalitati</w:t>
      </w:r>
      <w:proofErr w:type="spellEnd"/>
      <w:r w:rsidRPr="00714365">
        <w:rPr>
          <w:rFonts w:ascii="Calibri" w:hAnsi="Calibri" w:cs="Calibri"/>
          <w:lang w:val="ro-RO"/>
        </w:rPr>
        <w:t xml:space="preserve"> privind servicii de urbanism si </w:t>
      </w:r>
      <w:proofErr w:type="spellStart"/>
      <w:r w:rsidRPr="00714365">
        <w:rPr>
          <w:rFonts w:ascii="Calibri" w:hAnsi="Calibri" w:cs="Calibri"/>
          <w:lang w:val="ro-RO"/>
        </w:rPr>
        <w:t>autorizatii</w:t>
      </w:r>
      <w:proofErr w:type="spellEnd"/>
    </w:p>
    <w:p w14:paraId="6A7642F3" w14:textId="77777777" w:rsidR="00547024" w:rsidRPr="00714365" w:rsidRDefault="00547024" w:rsidP="00547024">
      <w:pPr>
        <w:pStyle w:val="Listparagraf"/>
        <w:numPr>
          <w:ilvl w:val="0"/>
          <w:numId w:val="30"/>
        </w:numPr>
        <w:spacing w:before="120" w:after="120" w:line="276" w:lineRule="auto"/>
        <w:jc w:val="both"/>
        <w:rPr>
          <w:rFonts w:ascii="Calibri" w:hAnsi="Calibri" w:cs="Calibri"/>
          <w:lang w:val="ro-RO"/>
        </w:rPr>
      </w:pPr>
      <w:proofErr w:type="spellStart"/>
      <w:r w:rsidRPr="00714365">
        <w:rPr>
          <w:rFonts w:ascii="Calibri" w:hAnsi="Calibri" w:cs="Calibri"/>
          <w:lang w:val="ro-RO"/>
        </w:rPr>
        <w:t>Functionalitati</w:t>
      </w:r>
      <w:proofErr w:type="spellEnd"/>
      <w:r w:rsidRPr="00714365">
        <w:rPr>
          <w:rFonts w:ascii="Calibri" w:hAnsi="Calibri" w:cs="Calibri"/>
          <w:lang w:val="ro-RO"/>
        </w:rPr>
        <w:t xml:space="preserve"> privind servicii de transport – vehicule lente si </w:t>
      </w:r>
      <w:proofErr w:type="spellStart"/>
      <w:r w:rsidRPr="00714365">
        <w:rPr>
          <w:rFonts w:ascii="Calibri" w:hAnsi="Calibri" w:cs="Calibri"/>
          <w:lang w:val="ro-RO"/>
        </w:rPr>
        <w:t>mopede</w:t>
      </w:r>
      <w:proofErr w:type="spellEnd"/>
    </w:p>
    <w:p w14:paraId="55F34A2E" w14:textId="77777777" w:rsidR="00547024" w:rsidRPr="00714365" w:rsidRDefault="00547024" w:rsidP="00547024">
      <w:pPr>
        <w:pStyle w:val="Listparagraf"/>
        <w:numPr>
          <w:ilvl w:val="0"/>
          <w:numId w:val="30"/>
        </w:numPr>
        <w:spacing w:before="120" w:after="120" w:line="276" w:lineRule="auto"/>
        <w:jc w:val="both"/>
        <w:rPr>
          <w:rFonts w:ascii="Calibri" w:hAnsi="Calibri" w:cs="Calibri"/>
          <w:lang w:val="ro-RO"/>
        </w:rPr>
      </w:pPr>
      <w:proofErr w:type="spellStart"/>
      <w:r w:rsidRPr="00714365">
        <w:rPr>
          <w:rFonts w:ascii="Calibri" w:hAnsi="Calibri" w:cs="Calibri"/>
          <w:lang w:val="ro-RO"/>
        </w:rPr>
        <w:t>Functionalitati</w:t>
      </w:r>
      <w:proofErr w:type="spellEnd"/>
      <w:r w:rsidRPr="00714365">
        <w:rPr>
          <w:rFonts w:ascii="Calibri" w:hAnsi="Calibri" w:cs="Calibri"/>
          <w:lang w:val="ro-RO"/>
        </w:rPr>
        <w:t xml:space="preserve"> privind eliberarea certificatului de nomenclatura stradala si adresa</w:t>
      </w:r>
    </w:p>
    <w:p w14:paraId="7171A1BF" w14:textId="77777777" w:rsidR="00547024" w:rsidRPr="00714365" w:rsidRDefault="00547024" w:rsidP="00547024">
      <w:pPr>
        <w:pStyle w:val="Listparagraf"/>
        <w:numPr>
          <w:ilvl w:val="0"/>
          <w:numId w:val="30"/>
        </w:numPr>
        <w:spacing w:before="120" w:after="120" w:line="276" w:lineRule="auto"/>
        <w:jc w:val="both"/>
        <w:rPr>
          <w:rFonts w:ascii="Calibri" w:hAnsi="Calibri" w:cs="Calibri"/>
          <w:lang w:val="ro-RO"/>
        </w:rPr>
      </w:pPr>
      <w:proofErr w:type="spellStart"/>
      <w:r w:rsidRPr="00714365">
        <w:rPr>
          <w:rFonts w:ascii="Calibri" w:hAnsi="Calibri" w:cs="Calibri"/>
          <w:lang w:val="ro-RO"/>
        </w:rPr>
        <w:t>Functionalitati</w:t>
      </w:r>
      <w:proofErr w:type="spellEnd"/>
      <w:r w:rsidRPr="00714365">
        <w:rPr>
          <w:rFonts w:ascii="Calibri" w:hAnsi="Calibri" w:cs="Calibri"/>
          <w:lang w:val="ro-RO"/>
        </w:rPr>
        <w:t xml:space="preserve"> digitale avansate incluse in platforma Comuna Alexandru Odobescu</w:t>
      </w:r>
    </w:p>
    <w:p w14:paraId="2F5710D4" w14:textId="77777777" w:rsidR="00547024" w:rsidRPr="00714365" w:rsidRDefault="00547024" w:rsidP="00547024">
      <w:pPr>
        <w:pStyle w:val="Listparagraf"/>
        <w:numPr>
          <w:ilvl w:val="0"/>
          <w:numId w:val="28"/>
        </w:numPr>
        <w:spacing w:before="120" w:after="120" w:line="276" w:lineRule="auto"/>
        <w:jc w:val="both"/>
        <w:rPr>
          <w:rFonts w:ascii="Calibri" w:hAnsi="Calibri" w:cs="Calibri"/>
          <w:lang w:val="ro-RO"/>
        </w:rPr>
      </w:pPr>
      <w:r w:rsidRPr="00714365">
        <w:rPr>
          <w:rFonts w:ascii="Calibri" w:hAnsi="Calibri" w:cs="Calibri"/>
          <w:lang w:val="ro-RO"/>
        </w:rPr>
        <w:t xml:space="preserve">Implementarea unei componente de tip </w:t>
      </w:r>
      <w:proofErr w:type="spellStart"/>
      <w:r w:rsidRPr="00714365">
        <w:rPr>
          <w:rFonts w:ascii="Calibri" w:hAnsi="Calibri" w:cs="Calibri"/>
          <w:lang w:val="ro-RO"/>
        </w:rPr>
        <w:t>Chatbot</w:t>
      </w:r>
      <w:proofErr w:type="spellEnd"/>
      <w:r w:rsidRPr="00714365">
        <w:rPr>
          <w:rFonts w:ascii="Calibri" w:hAnsi="Calibri" w:cs="Calibri"/>
          <w:lang w:val="ro-RO"/>
        </w:rPr>
        <w:t xml:space="preserve"> AI – disponibilă 24/7, care va oferi </w:t>
      </w:r>
      <w:proofErr w:type="spellStart"/>
      <w:r w:rsidRPr="00714365">
        <w:rPr>
          <w:rFonts w:ascii="Calibri" w:hAnsi="Calibri" w:cs="Calibri"/>
          <w:lang w:val="ro-RO"/>
        </w:rPr>
        <w:t>raspunsuri</w:t>
      </w:r>
      <w:proofErr w:type="spellEnd"/>
      <w:r w:rsidRPr="00714365">
        <w:rPr>
          <w:rFonts w:ascii="Calibri" w:hAnsi="Calibri" w:cs="Calibri"/>
          <w:lang w:val="ro-RO"/>
        </w:rPr>
        <w:t xml:space="preserve"> automate la </w:t>
      </w:r>
      <w:proofErr w:type="spellStart"/>
      <w:r w:rsidRPr="00714365">
        <w:rPr>
          <w:rFonts w:ascii="Calibri" w:hAnsi="Calibri" w:cs="Calibri"/>
          <w:lang w:val="ro-RO"/>
        </w:rPr>
        <w:t>intrebari</w:t>
      </w:r>
      <w:proofErr w:type="spellEnd"/>
      <w:r w:rsidRPr="00714365">
        <w:rPr>
          <w:rFonts w:ascii="Calibri" w:hAnsi="Calibri" w:cs="Calibri"/>
          <w:lang w:val="ro-RO"/>
        </w:rPr>
        <w:t xml:space="preserve"> frecvente și care va ghida utilizatorii in completarea cererilor si va </w:t>
      </w:r>
      <w:proofErr w:type="spellStart"/>
      <w:r w:rsidRPr="00714365">
        <w:rPr>
          <w:rFonts w:ascii="Calibri" w:hAnsi="Calibri" w:cs="Calibri"/>
          <w:lang w:val="ro-RO"/>
        </w:rPr>
        <w:t>redirectiona</w:t>
      </w:r>
      <w:proofErr w:type="spellEnd"/>
      <w:r w:rsidRPr="00714365">
        <w:rPr>
          <w:rFonts w:ascii="Calibri" w:hAnsi="Calibri" w:cs="Calibri"/>
          <w:lang w:val="ro-RO"/>
        </w:rPr>
        <w:t xml:space="preserve"> </w:t>
      </w:r>
      <w:proofErr w:type="spellStart"/>
      <w:r w:rsidRPr="00714365">
        <w:rPr>
          <w:rFonts w:ascii="Calibri" w:hAnsi="Calibri" w:cs="Calibri"/>
          <w:lang w:val="ro-RO"/>
        </w:rPr>
        <w:t>solicitarile</w:t>
      </w:r>
      <w:proofErr w:type="spellEnd"/>
      <w:r w:rsidRPr="00714365">
        <w:rPr>
          <w:rFonts w:ascii="Calibri" w:hAnsi="Calibri" w:cs="Calibri"/>
          <w:lang w:val="ro-RO"/>
        </w:rPr>
        <w:t xml:space="preserve"> </w:t>
      </w:r>
      <w:proofErr w:type="spellStart"/>
      <w:r w:rsidRPr="00714365">
        <w:rPr>
          <w:rFonts w:ascii="Calibri" w:hAnsi="Calibri" w:cs="Calibri"/>
          <w:lang w:val="ro-RO"/>
        </w:rPr>
        <w:t>catre</w:t>
      </w:r>
      <w:proofErr w:type="spellEnd"/>
      <w:r w:rsidRPr="00714365">
        <w:rPr>
          <w:rFonts w:ascii="Calibri" w:hAnsi="Calibri" w:cs="Calibri"/>
          <w:lang w:val="ro-RO"/>
        </w:rPr>
        <w:t xml:space="preserve"> compartimentele competente, </w:t>
      </w:r>
      <w:proofErr w:type="spellStart"/>
      <w:r w:rsidRPr="00714365">
        <w:rPr>
          <w:rFonts w:ascii="Calibri" w:hAnsi="Calibri" w:cs="Calibri"/>
          <w:lang w:val="ro-RO"/>
        </w:rPr>
        <w:t>reducand</w:t>
      </w:r>
      <w:proofErr w:type="spellEnd"/>
      <w:r w:rsidRPr="00714365">
        <w:rPr>
          <w:rFonts w:ascii="Calibri" w:hAnsi="Calibri" w:cs="Calibri"/>
          <w:lang w:val="ro-RO"/>
        </w:rPr>
        <w:t xml:space="preserve"> astfel timpul de </w:t>
      </w:r>
      <w:proofErr w:type="spellStart"/>
      <w:r w:rsidRPr="00714365">
        <w:rPr>
          <w:rFonts w:ascii="Calibri" w:hAnsi="Calibri" w:cs="Calibri"/>
          <w:lang w:val="ro-RO"/>
        </w:rPr>
        <w:t>raspuns</w:t>
      </w:r>
      <w:proofErr w:type="spellEnd"/>
      <w:r w:rsidRPr="00714365">
        <w:rPr>
          <w:rFonts w:ascii="Calibri" w:hAnsi="Calibri" w:cs="Calibri"/>
          <w:lang w:val="ro-RO"/>
        </w:rPr>
        <w:t xml:space="preserve"> si </w:t>
      </w:r>
      <w:proofErr w:type="spellStart"/>
      <w:r w:rsidRPr="00714365">
        <w:rPr>
          <w:rFonts w:ascii="Calibri" w:hAnsi="Calibri" w:cs="Calibri"/>
          <w:lang w:val="ro-RO"/>
        </w:rPr>
        <w:t>incarcarile</w:t>
      </w:r>
      <w:proofErr w:type="spellEnd"/>
      <w:r w:rsidRPr="00714365">
        <w:rPr>
          <w:rFonts w:ascii="Calibri" w:hAnsi="Calibri" w:cs="Calibri"/>
          <w:lang w:val="ro-RO"/>
        </w:rPr>
        <w:t xml:space="preserve"> repetitive asupra personalului;</w:t>
      </w:r>
    </w:p>
    <w:p w14:paraId="3A2D52FB" w14:textId="77777777" w:rsidR="00547024" w:rsidRPr="00714365" w:rsidRDefault="00547024" w:rsidP="00547024">
      <w:pPr>
        <w:pStyle w:val="Listparagraf"/>
        <w:numPr>
          <w:ilvl w:val="0"/>
          <w:numId w:val="28"/>
        </w:numPr>
        <w:spacing w:before="120" w:after="120" w:line="276" w:lineRule="auto"/>
        <w:jc w:val="both"/>
        <w:rPr>
          <w:rFonts w:ascii="Calibri" w:hAnsi="Calibri" w:cs="Calibri"/>
          <w:lang w:val="ro-RO"/>
        </w:rPr>
      </w:pPr>
      <w:r w:rsidRPr="00714365">
        <w:rPr>
          <w:rFonts w:ascii="Calibri" w:hAnsi="Calibri" w:cs="Calibri"/>
          <w:lang w:val="ro-RO"/>
        </w:rPr>
        <w:t xml:space="preserve">Implementarea unei soluții de Platforma de Management al Documentelor (Back Office) – care va optimiza fluxurile de lucru interne prin digitalizarea documentelor, registratură electronică, managementul documentelor și un modul de </w:t>
      </w:r>
      <w:proofErr w:type="spellStart"/>
      <w:r w:rsidRPr="00714365">
        <w:rPr>
          <w:rFonts w:ascii="Calibri" w:hAnsi="Calibri" w:cs="Calibri"/>
          <w:lang w:val="ro-RO"/>
        </w:rPr>
        <w:t>ticketing</w:t>
      </w:r>
      <w:proofErr w:type="spellEnd"/>
      <w:r w:rsidRPr="00714365">
        <w:rPr>
          <w:rFonts w:ascii="Calibri" w:hAnsi="Calibri" w:cs="Calibri"/>
          <w:lang w:val="ro-RO"/>
        </w:rPr>
        <w:t xml:space="preserve"> pentru gestionarea eficientă a solicitărilor primite.</w:t>
      </w:r>
    </w:p>
    <w:p w14:paraId="77D54956" w14:textId="77777777" w:rsidR="00547024" w:rsidRPr="00714365" w:rsidRDefault="00547024" w:rsidP="00547024">
      <w:pPr>
        <w:pStyle w:val="Listparagraf"/>
        <w:numPr>
          <w:ilvl w:val="0"/>
          <w:numId w:val="28"/>
        </w:numPr>
        <w:spacing w:before="120" w:after="120" w:line="276" w:lineRule="auto"/>
        <w:jc w:val="both"/>
        <w:rPr>
          <w:rFonts w:ascii="Calibri" w:hAnsi="Calibri" w:cs="Calibri"/>
          <w:lang w:val="ro-RO"/>
        </w:rPr>
      </w:pPr>
      <w:r w:rsidRPr="00714365">
        <w:rPr>
          <w:rFonts w:ascii="Calibri" w:hAnsi="Calibri" w:cs="Calibri"/>
          <w:lang w:val="ro-RO"/>
        </w:rPr>
        <w:t>Servicii de digitizare fond arhivistic istoric – conversia arhivelor fizice în format electronic, permițând acces rapid la informații și reducerea utilizării hârtiei.</w:t>
      </w:r>
    </w:p>
    <w:p w14:paraId="4C6B667F" w14:textId="77777777" w:rsidR="00547024" w:rsidRPr="00714365" w:rsidRDefault="00547024" w:rsidP="00547024">
      <w:pPr>
        <w:pStyle w:val="Listparagraf"/>
        <w:numPr>
          <w:ilvl w:val="0"/>
          <w:numId w:val="28"/>
        </w:numPr>
        <w:spacing w:before="120" w:after="120" w:line="276" w:lineRule="auto"/>
        <w:jc w:val="both"/>
        <w:rPr>
          <w:rFonts w:ascii="Calibri" w:hAnsi="Calibri" w:cs="Calibri"/>
          <w:lang w:val="ro-RO"/>
        </w:rPr>
      </w:pPr>
      <w:r w:rsidRPr="00714365">
        <w:rPr>
          <w:rFonts w:ascii="Calibri" w:hAnsi="Calibri" w:cs="Calibri"/>
          <w:lang w:val="ro-RO"/>
        </w:rPr>
        <w:lastRenderedPageBreak/>
        <w:t xml:space="preserve">Implementare unei soluții </w:t>
      </w:r>
      <w:proofErr w:type="spellStart"/>
      <w:r w:rsidRPr="00714365">
        <w:rPr>
          <w:rFonts w:ascii="Calibri" w:hAnsi="Calibri" w:cs="Calibri"/>
          <w:lang w:val="ro-RO"/>
        </w:rPr>
        <w:t>IoT</w:t>
      </w:r>
      <w:proofErr w:type="spellEnd"/>
      <w:r w:rsidRPr="00714365">
        <w:rPr>
          <w:rFonts w:ascii="Calibri" w:hAnsi="Calibri" w:cs="Calibri"/>
          <w:lang w:val="ro-RO"/>
        </w:rPr>
        <w:t xml:space="preserve"> – va asigura monitorizarea luminozității ambientale, monitorizarea zgomotului de fond și monitorizarea parametrilor de mediu (praf fin, COV, </w:t>
      </w:r>
      <w:proofErr w:type="spellStart"/>
      <w:r w:rsidRPr="00714365">
        <w:rPr>
          <w:rFonts w:ascii="Calibri" w:hAnsi="Calibri" w:cs="Calibri"/>
          <w:lang w:val="ro-RO"/>
        </w:rPr>
        <w:t>NOx</w:t>
      </w:r>
      <w:proofErr w:type="spellEnd"/>
      <w:r w:rsidRPr="00714365">
        <w:rPr>
          <w:rFonts w:ascii="Calibri" w:hAnsi="Calibri" w:cs="Calibri"/>
          <w:lang w:val="ro-RO"/>
        </w:rPr>
        <w:t>, umiditate, temperatură ambientală), pe baza valorilor de prag definite.</w:t>
      </w:r>
    </w:p>
    <w:p w14:paraId="4F47F286" w14:textId="77777777" w:rsidR="00547024" w:rsidRPr="00714365" w:rsidRDefault="00547024" w:rsidP="00547024">
      <w:pPr>
        <w:pStyle w:val="Listparagraf"/>
        <w:numPr>
          <w:ilvl w:val="0"/>
          <w:numId w:val="28"/>
        </w:numPr>
        <w:spacing w:before="120" w:after="120" w:line="276" w:lineRule="auto"/>
        <w:jc w:val="both"/>
        <w:rPr>
          <w:rFonts w:ascii="Calibri" w:hAnsi="Calibri" w:cs="Calibri"/>
          <w:lang w:val="ro-RO"/>
        </w:rPr>
      </w:pPr>
      <w:r w:rsidRPr="00714365">
        <w:rPr>
          <w:rFonts w:ascii="Calibri" w:hAnsi="Calibri" w:cs="Calibri"/>
          <w:lang w:val="ro-RO"/>
        </w:rPr>
        <w:t>Implementare unei soluții de securitate cibernetică - va asigura de managementul Informațiilor și Evenimentelor de Securitate.</w:t>
      </w:r>
    </w:p>
    <w:p w14:paraId="162FD719" w14:textId="77777777" w:rsidR="00547024" w:rsidRPr="00714365" w:rsidRDefault="00547024" w:rsidP="00547024">
      <w:pPr>
        <w:pStyle w:val="Listparagraf"/>
        <w:numPr>
          <w:ilvl w:val="0"/>
          <w:numId w:val="28"/>
        </w:numPr>
        <w:spacing w:before="120" w:after="120" w:line="276" w:lineRule="auto"/>
        <w:jc w:val="both"/>
        <w:rPr>
          <w:rFonts w:ascii="Calibri" w:hAnsi="Calibri" w:cs="Calibri"/>
          <w:lang w:val="ro-RO"/>
        </w:rPr>
      </w:pPr>
      <w:r w:rsidRPr="00714365">
        <w:rPr>
          <w:rFonts w:ascii="Calibri" w:hAnsi="Calibri" w:cs="Calibri"/>
          <w:lang w:val="ro-RO"/>
        </w:rPr>
        <w:t xml:space="preserve">Implementarea unui serviciu de </w:t>
      </w:r>
      <w:proofErr w:type="spellStart"/>
      <w:r w:rsidRPr="00714365">
        <w:rPr>
          <w:rFonts w:ascii="Calibri" w:hAnsi="Calibri" w:cs="Calibri"/>
          <w:lang w:val="ro-RO"/>
        </w:rPr>
        <w:t>Cloud</w:t>
      </w:r>
      <w:proofErr w:type="spellEnd"/>
      <w:r w:rsidRPr="00714365">
        <w:rPr>
          <w:rFonts w:ascii="Calibri" w:hAnsi="Calibri" w:cs="Calibri"/>
          <w:lang w:val="ro-RO"/>
        </w:rPr>
        <w:t xml:space="preserve"> </w:t>
      </w:r>
      <w:proofErr w:type="spellStart"/>
      <w:r w:rsidRPr="00714365">
        <w:rPr>
          <w:rFonts w:ascii="Calibri" w:hAnsi="Calibri" w:cs="Calibri"/>
          <w:lang w:val="ro-RO"/>
        </w:rPr>
        <w:t>Storage</w:t>
      </w:r>
      <w:proofErr w:type="spellEnd"/>
      <w:r w:rsidRPr="00714365">
        <w:rPr>
          <w:rFonts w:ascii="Calibri" w:hAnsi="Calibri" w:cs="Calibri"/>
          <w:lang w:val="ro-RO"/>
        </w:rPr>
        <w:t xml:space="preserve"> &amp; Backup – pentru stocarea securizată  datelor primăriei, asigurând protecția și continuitatea operațională a sistemelor informatice.</w:t>
      </w:r>
    </w:p>
    <w:p w14:paraId="445B9A72" w14:textId="77777777" w:rsidR="00547024" w:rsidRPr="00714365" w:rsidRDefault="00547024" w:rsidP="00547024">
      <w:pPr>
        <w:pStyle w:val="Listparagraf"/>
        <w:numPr>
          <w:ilvl w:val="0"/>
          <w:numId w:val="28"/>
        </w:numPr>
        <w:spacing w:before="120" w:after="120" w:line="276" w:lineRule="auto"/>
        <w:jc w:val="both"/>
        <w:rPr>
          <w:rFonts w:ascii="Calibri" w:hAnsi="Calibri" w:cs="Calibri"/>
          <w:lang w:val="ro-RO"/>
        </w:rPr>
      </w:pPr>
      <w:r w:rsidRPr="00714365">
        <w:rPr>
          <w:rFonts w:ascii="Calibri" w:hAnsi="Calibri" w:cs="Calibri"/>
          <w:lang w:val="ro-RO"/>
        </w:rPr>
        <w:t>Platforma e-</w:t>
      </w:r>
      <w:proofErr w:type="spellStart"/>
      <w:r w:rsidRPr="00714365">
        <w:rPr>
          <w:rFonts w:ascii="Calibri" w:hAnsi="Calibri" w:cs="Calibri"/>
          <w:lang w:val="ro-RO"/>
        </w:rPr>
        <w:t>Cetatean</w:t>
      </w:r>
      <w:proofErr w:type="spellEnd"/>
      <w:r w:rsidRPr="00714365">
        <w:rPr>
          <w:rFonts w:ascii="Calibri" w:hAnsi="Calibri" w:cs="Calibri"/>
          <w:lang w:val="ro-RO"/>
        </w:rPr>
        <w:t xml:space="preserve"> va fi dezvoltata conform standardelor europene de accesibilitate (ex. WCAG 2.1), cu </w:t>
      </w:r>
      <w:proofErr w:type="spellStart"/>
      <w:r w:rsidRPr="00714365">
        <w:rPr>
          <w:rFonts w:ascii="Calibri" w:hAnsi="Calibri" w:cs="Calibri"/>
          <w:lang w:val="ro-RO"/>
        </w:rPr>
        <w:t>functionalitati</w:t>
      </w:r>
      <w:proofErr w:type="spellEnd"/>
      <w:r w:rsidRPr="00714365">
        <w:rPr>
          <w:rFonts w:ascii="Calibri" w:hAnsi="Calibri" w:cs="Calibri"/>
          <w:lang w:val="ro-RO"/>
        </w:rPr>
        <w:t xml:space="preserve"> adaptate nevoilor persoanelor cu </w:t>
      </w:r>
      <w:proofErr w:type="spellStart"/>
      <w:r w:rsidRPr="00714365">
        <w:rPr>
          <w:rFonts w:ascii="Calibri" w:hAnsi="Calibri" w:cs="Calibri"/>
          <w:lang w:val="ro-RO"/>
        </w:rPr>
        <w:t>dizabilitati</w:t>
      </w:r>
      <w:proofErr w:type="spellEnd"/>
      <w:r w:rsidRPr="00714365">
        <w:rPr>
          <w:rFonts w:ascii="Calibri" w:hAnsi="Calibri" w:cs="Calibri"/>
          <w:lang w:val="ro-RO"/>
        </w:rPr>
        <w:t xml:space="preserve">: </w:t>
      </w:r>
      <w:proofErr w:type="spellStart"/>
      <w:r w:rsidRPr="00714365">
        <w:rPr>
          <w:rFonts w:ascii="Calibri" w:hAnsi="Calibri" w:cs="Calibri"/>
          <w:lang w:val="ro-RO"/>
        </w:rPr>
        <w:t>interfete</w:t>
      </w:r>
      <w:proofErr w:type="spellEnd"/>
      <w:r w:rsidRPr="00714365">
        <w:rPr>
          <w:rFonts w:ascii="Calibri" w:hAnsi="Calibri" w:cs="Calibri"/>
          <w:lang w:val="ro-RO"/>
        </w:rPr>
        <w:t xml:space="preserve"> clare, contrast vizual, dimensiuni ajustabile ale textului si </w:t>
      </w:r>
      <w:proofErr w:type="spellStart"/>
      <w:r w:rsidRPr="00714365">
        <w:rPr>
          <w:rFonts w:ascii="Calibri" w:hAnsi="Calibri" w:cs="Calibri"/>
          <w:lang w:val="ro-RO"/>
        </w:rPr>
        <w:t>optiuni</w:t>
      </w:r>
      <w:proofErr w:type="spellEnd"/>
      <w:r w:rsidRPr="00714365">
        <w:rPr>
          <w:rFonts w:ascii="Calibri" w:hAnsi="Calibri" w:cs="Calibri"/>
          <w:lang w:val="ro-RO"/>
        </w:rPr>
        <w:t xml:space="preserve"> text-</w:t>
      </w:r>
      <w:proofErr w:type="spellStart"/>
      <w:r w:rsidRPr="00714365">
        <w:rPr>
          <w:rFonts w:ascii="Calibri" w:hAnsi="Calibri" w:cs="Calibri"/>
          <w:lang w:val="ro-RO"/>
        </w:rPr>
        <w:t>to</w:t>
      </w:r>
      <w:proofErr w:type="spellEnd"/>
      <w:r w:rsidRPr="00714365">
        <w:rPr>
          <w:rFonts w:ascii="Calibri" w:hAnsi="Calibri" w:cs="Calibri"/>
          <w:lang w:val="ro-RO"/>
        </w:rPr>
        <w:t>-</w:t>
      </w:r>
      <w:proofErr w:type="spellStart"/>
      <w:r w:rsidRPr="00714365">
        <w:rPr>
          <w:rFonts w:ascii="Calibri" w:hAnsi="Calibri" w:cs="Calibri"/>
          <w:lang w:val="ro-RO"/>
        </w:rPr>
        <w:t>voice</w:t>
      </w:r>
      <w:proofErr w:type="spellEnd"/>
      <w:r w:rsidRPr="00714365">
        <w:rPr>
          <w:rFonts w:ascii="Calibri" w:hAnsi="Calibri" w:cs="Calibri"/>
          <w:lang w:val="ro-RO"/>
        </w:rPr>
        <w:t xml:space="preserve"> si </w:t>
      </w:r>
      <w:proofErr w:type="spellStart"/>
      <w:r w:rsidRPr="00714365">
        <w:rPr>
          <w:rFonts w:ascii="Calibri" w:hAnsi="Calibri" w:cs="Calibri"/>
          <w:lang w:val="ro-RO"/>
        </w:rPr>
        <w:t>voice</w:t>
      </w:r>
      <w:proofErr w:type="spellEnd"/>
      <w:r w:rsidRPr="00714365">
        <w:rPr>
          <w:rFonts w:ascii="Calibri" w:hAnsi="Calibri" w:cs="Calibri"/>
          <w:lang w:val="ro-RO"/>
        </w:rPr>
        <w:t>-</w:t>
      </w:r>
      <w:proofErr w:type="spellStart"/>
      <w:r w:rsidRPr="00714365">
        <w:rPr>
          <w:rFonts w:ascii="Calibri" w:hAnsi="Calibri" w:cs="Calibri"/>
          <w:lang w:val="ro-RO"/>
        </w:rPr>
        <w:t>to</w:t>
      </w:r>
      <w:proofErr w:type="spellEnd"/>
      <w:r w:rsidRPr="00714365">
        <w:rPr>
          <w:rFonts w:ascii="Calibri" w:hAnsi="Calibri" w:cs="Calibri"/>
          <w:lang w:val="ro-RO"/>
        </w:rPr>
        <w:t xml:space="preserve">-text. </w:t>
      </w:r>
    </w:p>
    <w:p w14:paraId="0940E261" w14:textId="77777777" w:rsidR="00547024" w:rsidRPr="00714365" w:rsidRDefault="00547024" w:rsidP="00547024">
      <w:pPr>
        <w:pStyle w:val="Listparagraf"/>
        <w:numPr>
          <w:ilvl w:val="0"/>
          <w:numId w:val="28"/>
        </w:numPr>
        <w:spacing w:before="120" w:after="120" w:line="276" w:lineRule="auto"/>
        <w:jc w:val="both"/>
        <w:rPr>
          <w:rFonts w:ascii="Calibri" w:hAnsi="Calibri" w:cs="Calibri"/>
          <w:lang w:val="ro-RO"/>
        </w:rPr>
      </w:pPr>
      <w:r w:rsidRPr="00714365">
        <w:rPr>
          <w:rFonts w:ascii="Calibri" w:hAnsi="Calibri" w:cs="Calibri"/>
          <w:lang w:val="ro-RO"/>
        </w:rPr>
        <w:t xml:space="preserve">Modernizarea infrastructurii hardware – prin achiziția de echipamente IT performante, necesare pentru operarea soluțiilor digitale implementate. Echipamentele IT propuse a fi </w:t>
      </w:r>
      <w:proofErr w:type="spellStart"/>
      <w:r w:rsidRPr="00714365">
        <w:rPr>
          <w:rFonts w:ascii="Calibri" w:hAnsi="Calibri" w:cs="Calibri"/>
          <w:lang w:val="ro-RO"/>
        </w:rPr>
        <w:t>achizitionate</w:t>
      </w:r>
      <w:proofErr w:type="spellEnd"/>
      <w:r w:rsidRPr="00714365">
        <w:rPr>
          <w:rFonts w:ascii="Calibri" w:hAnsi="Calibri" w:cs="Calibri"/>
          <w:lang w:val="ro-RO"/>
        </w:rPr>
        <w:t xml:space="preserve"> sunt:</w:t>
      </w:r>
    </w:p>
    <w:p w14:paraId="19396A59" w14:textId="77777777" w:rsidR="00547024" w:rsidRPr="00714365" w:rsidRDefault="00547024" w:rsidP="00547024">
      <w:pPr>
        <w:pStyle w:val="Listparagraf"/>
        <w:numPr>
          <w:ilvl w:val="0"/>
          <w:numId w:val="29"/>
        </w:numPr>
        <w:spacing w:before="120" w:after="120" w:line="276" w:lineRule="auto"/>
        <w:jc w:val="both"/>
        <w:rPr>
          <w:rFonts w:ascii="Calibri" w:hAnsi="Calibri" w:cs="Calibri"/>
          <w:lang w:val="ro-RO"/>
        </w:rPr>
      </w:pPr>
      <w:r w:rsidRPr="00714365">
        <w:rPr>
          <w:rFonts w:ascii="Calibri" w:hAnsi="Calibri" w:cs="Calibri"/>
          <w:lang w:val="ro-RO"/>
        </w:rPr>
        <w:t xml:space="preserve">Server </w:t>
      </w:r>
      <w:proofErr w:type="spellStart"/>
      <w:r w:rsidRPr="00714365">
        <w:rPr>
          <w:rFonts w:ascii="Calibri" w:hAnsi="Calibri" w:cs="Calibri"/>
          <w:lang w:val="ro-RO"/>
        </w:rPr>
        <w:t>aplicatii</w:t>
      </w:r>
      <w:proofErr w:type="spellEnd"/>
      <w:r w:rsidRPr="00714365">
        <w:rPr>
          <w:rFonts w:ascii="Calibri" w:hAnsi="Calibri" w:cs="Calibri"/>
          <w:lang w:val="ro-RO"/>
        </w:rPr>
        <w:t xml:space="preserve"> 1 buc </w:t>
      </w:r>
    </w:p>
    <w:p w14:paraId="4AB19A45" w14:textId="77777777" w:rsidR="00547024" w:rsidRPr="00714365" w:rsidRDefault="00547024" w:rsidP="00547024">
      <w:pPr>
        <w:pStyle w:val="Listparagraf"/>
        <w:numPr>
          <w:ilvl w:val="0"/>
          <w:numId w:val="29"/>
        </w:numPr>
        <w:spacing w:before="120" w:after="120" w:line="276" w:lineRule="auto"/>
        <w:jc w:val="both"/>
        <w:rPr>
          <w:rFonts w:ascii="Calibri" w:hAnsi="Calibri" w:cs="Calibri"/>
          <w:lang w:val="ro-RO"/>
        </w:rPr>
      </w:pPr>
      <w:r w:rsidRPr="00714365">
        <w:rPr>
          <w:rFonts w:ascii="Calibri" w:hAnsi="Calibri" w:cs="Calibri"/>
          <w:lang w:val="ro-RO"/>
        </w:rPr>
        <w:t>Server back-</w:t>
      </w:r>
      <w:proofErr w:type="spellStart"/>
      <w:r w:rsidRPr="00714365">
        <w:rPr>
          <w:rFonts w:ascii="Calibri" w:hAnsi="Calibri" w:cs="Calibri"/>
          <w:lang w:val="ro-RO"/>
        </w:rPr>
        <w:t>up</w:t>
      </w:r>
      <w:proofErr w:type="spellEnd"/>
      <w:r w:rsidRPr="00714365">
        <w:rPr>
          <w:rFonts w:ascii="Calibri" w:hAnsi="Calibri" w:cs="Calibri"/>
          <w:lang w:val="ro-RO"/>
        </w:rPr>
        <w:t xml:space="preserve"> 1 buc </w:t>
      </w:r>
    </w:p>
    <w:p w14:paraId="1A781CEA" w14:textId="77777777" w:rsidR="00547024" w:rsidRPr="00714365" w:rsidRDefault="00547024" w:rsidP="00547024">
      <w:pPr>
        <w:pStyle w:val="Listparagraf"/>
        <w:numPr>
          <w:ilvl w:val="0"/>
          <w:numId w:val="29"/>
        </w:numPr>
        <w:spacing w:before="120" w:after="120" w:line="276" w:lineRule="auto"/>
        <w:jc w:val="both"/>
        <w:rPr>
          <w:rFonts w:ascii="Calibri" w:hAnsi="Calibri" w:cs="Calibri"/>
          <w:lang w:val="ro-RO"/>
        </w:rPr>
      </w:pPr>
      <w:r w:rsidRPr="00714365">
        <w:rPr>
          <w:rFonts w:ascii="Calibri" w:hAnsi="Calibri" w:cs="Calibri"/>
          <w:lang w:val="ro-RO"/>
        </w:rPr>
        <w:t>Rack 1 buc</w:t>
      </w:r>
    </w:p>
    <w:p w14:paraId="0CF9FA4D" w14:textId="77777777" w:rsidR="00547024" w:rsidRPr="00714365" w:rsidRDefault="00547024" w:rsidP="00547024">
      <w:pPr>
        <w:pStyle w:val="Listparagraf"/>
        <w:numPr>
          <w:ilvl w:val="0"/>
          <w:numId w:val="29"/>
        </w:numPr>
        <w:spacing w:before="120" w:after="120" w:line="276" w:lineRule="auto"/>
        <w:jc w:val="both"/>
        <w:rPr>
          <w:rFonts w:ascii="Calibri" w:hAnsi="Calibri" w:cs="Calibri"/>
          <w:lang w:val="ro-RO"/>
        </w:rPr>
      </w:pPr>
      <w:r w:rsidRPr="00714365">
        <w:rPr>
          <w:rFonts w:ascii="Calibri" w:hAnsi="Calibri" w:cs="Calibri"/>
          <w:lang w:val="ro-RO"/>
        </w:rPr>
        <w:t xml:space="preserve">UPS 1 buc </w:t>
      </w:r>
    </w:p>
    <w:p w14:paraId="6D0425C6" w14:textId="77777777" w:rsidR="00547024" w:rsidRPr="00714365" w:rsidRDefault="00547024" w:rsidP="00547024">
      <w:pPr>
        <w:pStyle w:val="Listparagraf"/>
        <w:numPr>
          <w:ilvl w:val="0"/>
          <w:numId w:val="29"/>
        </w:numPr>
        <w:spacing w:before="120" w:after="120" w:line="276" w:lineRule="auto"/>
        <w:jc w:val="both"/>
        <w:rPr>
          <w:rFonts w:ascii="Calibri" w:hAnsi="Calibri" w:cs="Calibri"/>
          <w:lang w:val="ro-RO"/>
        </w:rPr>
      </w:pPr>
      <w:proofErr w:type="spellStart"/>
      <w:r w:rsidRPr="00714365">
        <w:rPr>
          <w:rFonts w:ascii="Calibri" w:hAnsi="Calibri" w:cs="Calibri"/>
          <w:lang w:val="ro-RO"/>
        </w:rPr>
        <w:t>Multifunctionala</w:t>
      </w:r>
      <w:proofErr w:type="spellEnd"/>
      <w:r w:rsidRPr="00714365">
        <w:rPr>
          <w:rFonts w:ascii="Calibri" w:hAnsi="Calibri" w:cs="Calibri"/>
          <w:lang w:val="ro-RO"/>
        </w:rPr>
        <w:t xml:space="preserve"> 3 buc </w:t>
      </w:r>
    </w:p>
    <w:p w14:paraId="532A19E9" w14:textId="77777777" w:rsidR="00547024" w:rsidRPr="00714365" w:rsidRDefault="00547024" w:rsidP="00547024">
      <w:pPr>
        <w:pStyle w:val="Listparagraf"/>
        <w:numPr>
          <w:ilvl w:val="0"/>
          <w:numId w:val="29"/>
        </w:numPr>
        <w:spacing w:before="120" w:after="120" w:line="276" w:lineRule="auto"/>
        <w:jc w:val="both"/>
        <w:rPr>
          <w:rFonts w:ascii="Calibri" w:hAnsi="Calibri" w:cs="Calibri"/>
          <w:lang w:val="ro-RO"/>
        </w:rPr>
      </w:pPr>
      <w:r w:rsidRPr="00714365">
        <w:rPr>
          <w:rFonts w:ascii="Calibri" w:hAnsi="Calibri" w:cs="Calibri"/>
          <w:lang w:val="ro-RO"/>
        </w:rPr>
        <w:t>Scanner documente 3 buc</w:t>
      </w:r>
    </w:p>
    <w:p w14:paraId="1130D896" w14:textId="77777777" w:rsidR="00547024" w:rsidRPr="00714365" w:rsidRDefault="00547024" w:rsidP="00547024">
      <w:pPr>
        <w:pStyle w:val="Listparagraf"/>
        <w:numPr>
          <w:ilvl w:val="0"/>
          <w:numId w:val="29"/>
        </w:numPr>
        <w:spacing w:before="120" w:after="120" w:line="276" w:lineRule="auto"/>
        <w:jc w:val="both"/>
        <w:rPr>
          <w:rFonts w:ascii="Calibri" w:hAnsi="Calibri" w:cs="Calibri"/>
          <w:lang w:val="ro-RO"/>
        </w:rPr>
      </w:pPr>
      <w:proofErr w:type="spellStart"/>
      <w:r w:rsidRPr="00714365">
        <w:rPr>
          <w:rFonts w:ascii="Calibri" w:hAnsi="Calibri" w:cs="Calibri"/>
          <w:lang w:val="ro-RO"/>
        </w:rPr>
        <w:t>Docking</w:t>
      </w:r>
      <w:proofErr w:type="spellEnd"/>
      <w:r w:rsidRPr="00714365">
        <w:rPr>
          <w:rFonts w:ascii="Calibri" w:hAnsi="Calibri" w:cs="Calibri"/>
          <w:lang w:val="ro-RO"/>
        </w:rPr>
        <w:t xml:space="preserve"> </w:t>
      </w:r>
      <w:proofErr w:type="spellStart"/>
      <w:r w:rsidRPr="00714365">
        <w:rPr>
          <w:rFonts w:ascii="Calibri" w:hAnsi="Calibri" w:cs="Calibri"/>
          <w:lang w:val="ro-RO"/>
        </w:rPr>
        <w:t>station</w:t>
      </w:r>
      <w:proofErr w:type="spellEnd"/>
      <w:r w:rsidRPr="00714365">
        <w:rPr>
          <w:rFonts w:ascii="Calibri" w:hAnsi="Calibri" w:cs="Calibri"/>
          <w:lang w:val="ro-RO"/>
        </w:rPr>
        <w:t xml:space="preserve"> laptop-uri existente 6 buc</w:t>
      </w:r>
    </w:p>
    <w:p w14:paraId="19F1BD46" w14:textId="77777777" w:rsidR="00547024" w:rsidRPr="00714365" w:rsidRDefault="00547024" w:rsidP="00547024">
      <w:pPr>
        <w:pStyle w:val="Listparagraf"/>
        <w:numPr>
          <w:ilvl w:val="0"/>
          <w:numId w:val="29"/>
        </w:numPr>
        <w:spacing w:before="120" w:after="120" w:line="276" w:lineRule="auto"/>
        <w:jc w:val="both"/>
        <w:rPr>
          <w:rFonts w:ascii="Calibri" w:hAnsi="Calibri" w:cs="Calibri"/>
          <w:lang w:val="ro-RO"/>
        </w:rPr>
      </w:pPr>
      <w:r w:rsidRPr="00714365">
        <w:rPr>
          <w:rFonts w:ascii="Calibri" w:hAnsi="Calibri" w:cs="Calibri"/>
          <w:lang w:val="ro-RO"/>
        </w:rPr>
        <w:t>Periferice (tastatura si mouse) 7 buc</w:t>
      </w:r>
    </w:p>
    <w:p w14:paraId="69F6E48B" w14:textId="77777777" w:rsidR="00547024" w:rsidRPr="00714365" w:rsidRDefault="00547024" w:rsidP="00547024">
      <w:pPr>
        <w:pStyle w:val="Listparagraf"/>
        <w:numPr>
          <w:ilvl w:val="0"/>
          <w:numId w:val="29"/>
        </w:numPr>
        <w:spacing w:before="120" w:after="120" w:line="276" w:lineRule="auto"/>
        <w:jc w:val="both"/>
        <w:rPr>
          <w:rFonts w:ascii="Calibri" w:hAnsi="Calibri" w:cs="Calibri"/>
          <w:lang w:val="ro-RO"/>
        </w:rPr>
      </w:pPr>
      <w:r w:rsidRPr="00714365">
        <w:rPr>
          <w:rFonts w:ascii="Calibri" w:hAnsi="Calibri" w:cs="Calibri"/>
          <w:lang w:val="ro-RO"/>
        </w:rPr>
        <w:t>Laptop 7 buc</w:t>
      </w:r>
    </w:p>
    <w:p w14:paraId="3FAA9897" w14:textId="77777777" w:rsidR="00547024" w:rsidRPr="00714365" w:rsidRDefault="00547024" w:rsidP="00547024">
      <w:pPr>
        <w:pStyle w:val="Listparagraf"/>
        <w:numPr>
          <w:ilvl w:val="0"/>
          <w:numId w:val="29"/>
        </w:numPr>
        <w:spacing w:before="120" w:after="120" w:line="276" w:lineRule="auto"/>
        <w:jc w:val="both"/>
        <w:rPr>
          <w:rFonts w:ascii="Calibri" w:hAnsi="Calibri" w:cs="Calibri"/>
          <w:lang w:val="ro-RO"/>
        </w:rPr>
      </w:pPr>
      <w:proofErr w:type="spellStart"/>
      <w:r w:rsidRPr="00714365">
        <w:rPr>
          <w:rFonts w:ascii="Calibri" w:hAnsi="Calibri" w:cs="Calibri"/>
          <w:lang w:val="ro-RO"/>
        </w:rPr>
        <w:t>All</w:t>
      </w:r>
      <w:proofErr w:type="spellEnd"/>
      <w:r w:rsidRPr="00714365">
        <w:rPr>
          <w:rFonts w:ascii="Calibri" w:hAnsi="Calibri" w:cs="Calibri"/>
          <w:lang w:val="ro-RO"/>
        </w:rPr>
        <w:t>-in-</w:t>
      </w:r>
      <w:proofErr w:type="spellStart"/>
      <w:r w:rsidRPr="00714365">
        <w:rPr>
          <w:rFonts w:ascii="Calibri" w:hAnsi="Calibri" w:cs="Calibri"/>
          <w:lang w:val="ro-RO"/>
        </w:rPr>
        <w:t>one</w:t>
      </w:r>
      <w:proofErr w:type="spellEnd"/>
      <w:r w:rsidRPr="00714365">
        <w:rPr>
          <w:rFonts w:ascii="Calibri" w:hAnsi="Calibri" w:cs="Calibri"/>
          <w:lang w:val="ro-RO"/>
        </w:rPr>
        <w:t xml:space="preserve"> 8 buc</w:t>
      </w:r>
    </w:p>
    <w:p w14:paraId="688119BE" w14:textId="77777777" w:rsidR="00547024" w:rsidRPr="00714365" w:rsidRDefault="00547024" w:rsidP="0011186F">
      <w:pPr>
        <w:pStyle w:val="Listparagraf"/>
        <w:numPr>
          <w:ilvl w:val="0"/>
          <w:numId w:val="29"/>
        </w:numPr>
        <w:tabs>
          <w:tab w:val="left" w:pos="402"/>
        </w:tabs>
        <w:spacing w:line="276" w:lineRule="auto"/>
        <w:jc w:val="both"/>
        <w:rPr>
          <w:rFonts w:cstheme="minorHAnsi"/>
          <w:b/>
          <w:bCs/>
          <w:lang w:val="ro-RO"/>
        </w:rPr>
      </w:pPr>
      <w:r w:rsidRPr="00714365">
        <w:rPr>
          <w:rFonts w:ascii="Calibri" w:hAnsi="Calibri" w:cs="Calibri"/>
          <w:lang w:val="ro-RO"/>
        </w:rPr>
        <w:t xml:space="preserve">Echipamente </w:t>
      </w:r>
      <w:proofErr w:type="spellStart"/>
      <w:r w:rsidRPr="00714365">
        <w:rPr>
          <w:rFonts w:ascii="Calibri" w:hAnsi="Calibri" w:cs="Calibri"/>
          <w:lang w:val="ro-RO"/>
        </w:rPr>
        <w:t>retea</w:t>
      </w:r>
      <w:proofErr w:type="spellEnd"/>
      <w:r w:rsidRPr="00714365">
        <w:rPr>
          <w:rFonts w:ascii="Calibri" w:hAnsi="Calibri" w:cs="Calibri"/>
          <w:lang w:val="ro-RO"/>
        </w:rPr>
        <w:t xml:space="preserve"> (</w:t>
      </w:r>
      <w:proofErr w:type="spellStart"/>
      <w:r w:rsidRPr="00714365">
        <w:rPr>
          <w:rFonts w:ascii="Calibri" w:hAnsi="Calibri" w:cs="Calibri"/>
          <w:lang w:val="ro-RO"/>
        </w:rPr>
        <w:t>switch</w:t>
      </w:r>
      <w:proofErr w:type="spellEnd"/>
      <w:r w:rsidRPr="00714365">
        <w:rPr>
          <w:rFonts w:ascii="Calibri" w:hAnsi="Calibri" w:cs="Calibri"/>
          <w:lang w:val="ro-RO"/>
        </w:rPr>
        <w:t xml:space="preserve"> / router) 5 buc</w:t>
      </w:r>
    </w:p>
    <w:p w14:paraId="42E76C4D" w14:textId="577617EF" w:rsidR="00C336E1" w:rsidRPr="00714365" w:rsidRDefault="00547024" w:rsidP="0011186F">
      <w:pPr>
        <w:pStyle w:val="Listparagraf"/>
        <w:numPr>
          <w:ilvl w:val="0"/>
          <w:numId w:val="29"/>
        </w:numPr>
        <w:tabs>
          <w:tab w:val="left" w:pos="402"/>
        </w:tabs>
        <w:spacing w:line="276" w:lineRule="auto"/>
        <w:jc w:val="both"/>
        <w:rPr>
          <w:rFonts w:cstheme="minorHAnsi"/>
          <w:b/>
          <w:bCs/>
          <w:lang w:val="ro-RO"/>
        </w:rPr>
      </w:pPr>
      <w:proofErr w:type="spellStart"/>
      <w:r w:rsidRPr="00714365">
        <w:rPr>
          <w:rFonts w:ascii="Calibri" w:hAnsi="Calibri" w:cs="Calibri"/>
          <w:lang w:val="ro-RO"/>
        </w:rPr>
        <w:t>Webcam</w:t>
      </w:r>
      <w:proofErr w:type="spellEnd"/>
      <w:r w:rsidRPr="00714365">
        <w:rPr>
          <w:rFonts w:ascii="Calibri" w:hAnsi="Calibri" w:cs="Calibri"/>
          <w:lang w:val="ro-RO"/>
        </w:rPr>
        <w:t xml:space="preserve"> HD 6 buc</w:t>
      </w:r>
    </w:p>
    <w:bookmarkEnd w:id="0"/>
    <w:p w14:paraId="500F57D3" w14:textId="77777777" w:rsidR="00044F1D" w:rsidRPr="00714365" w:rsidRDefault="00044F1D" w:rsidP="00044F1D">
      <w:pPr>
        <w:jc w:val="both"/>
        <w:rPr>
          <w:rFonts w:cstheme="minorHAnsi"/>
          <w:b/>
          <w:bCs/>
          <w:lang w:val="ro-RO"/>
        </w:rPr>
      </w:pPr>
    </w:p>
    <w:p w14:paraId="10984C01" w14:textId="77777777" w:rsidR="00D1724C" w:rsidRPr="00714365" w:rsidRDefault="00D1724C" w:rsidP="008A57AB">
      <w:pPr>
        <w:jc w:val="both"/>
        <w:rPr>
          <w:rFonts w:cstheme="minorHAnsi"/>
          <w:b/>
          <w:bCs/>
          <w:highlight w:val="lightGray"/>
          <w:lang w:val="ro-RO"/>
        </w:rPr>
      </w:pPr>
    </w:p>
    <w:p w14:paraId="3FAD7D33" w14:textId="049A5E38" w:rsidR="008A57AB" w:rsidRPr="00714365" w:rsidRDefault="008A57AB" w:rsidP="008A57AB">
      <w:pPr>
        <w:jc w:val="both"/>
        <w:rPr>
          <w:rFonts w:cstheme="minorHAnsi"/>
          <w:b/>
          <w:bCs/>
          <w:lang w:val="ro-RO"/>
        </w:rPr>
      </w:pPr>
      <w:r w:rsidRPr="00714365">
        <w:rPr>
          <w:rFonts w:cstheme="minorHAnsi"/>
          <w:b/>
          <w:bCs/>
          <w:lang w:val="ro-RO"/>
        </w:rPr>
        <w:t xml:space="preserve">2. DEVIZUL GENERAL - FAZA </w:t>
      </w:r>
      <w:proofErr w:type="spellStart"/>
      <w:r w:rsidRPr="00714365">
        <w:rPr>
          <w:rFonts w:cstheme="minorHAnsi"/>
          <w:b/>
          <w:bCs/>
          <w:lang w:val="ro-RO"/>
        </w:rPr>
        <w:t>PTh</w:t>
      </w:r>
      <w:proofErr w:type="spellEnd"/>
      <w:r w:rsidR="00624F44" w:rsidRPr="00714365">
        <w:rPr>
          <w:rFonts w:cstheme="minorHAnsi"/>
          <w:b/>
          <w:bCs/>
          <w:lang w:val="ro-RO"/>
        </w:rPr>
        <w:t xml:space="preserve"> TIC</w:t>
      </w:r>
      <w:r w:rsidRPr="00714365">
        <w:rPr>
          <w:rFonts w:cstheme="minorHAnsi"/>
          <w:b/>
          <w:bCs/>
          <w:lang w:val="ro-RO"/>
        </w:rPr>
        <w:t xml:space="preserve"> AFERENT PROIECTULUI </w:t>
      </w:r>
      <w:r w:rsidR="004D5EA3" w:rsidRPr="00714365">
        <w:rPr>
          <w:rFonts w:cstheme="minorHAnsi"/>
          <w:b/>
          <w:bCs/>
          <w:lang w:val="ro-RO"/>
        </w:rPr>
        <w:t>“VALORIFICAREA AVANTAJELOR DIGITALIZARII IN BENEFICIUL CETATENILOR PRIN INVESTITII IN TEHNOLOGII DIGITALE AVANSATE PENTRU COMUNA ALEXANDRU ODOBESCU, JUDETUL CALARASI”</w:t>
      </w:r>
    </w:p>
    <w:p w14:paraId="24936E11" w14:textId="77777777" w:rsidR="003439A1" w:rsidRPr="00714365" w:rsidRDefault="003439A1" w:rsidP="008A57AB">
      <w:pPr>
        <w:jc w:val="both"/>
        <w:rPr>
          <w:rFonts w:cstheme="minorHAnsi"/>
          <w:b/>
          <w:bCs/>
          <w:lang w:val="ro-RO"/>
        </w:rPr>
      </w:pPr>
    </w:p>
    <w:p w14:paraId="6304D923" w14:textId="77777777" w:rsidR="00456732" w:rsidRDefault="00456732" w:rsidP="003439A1">
      <w:pPr>
        <w:jc w:val="both"/>
        <w:rPr>
          <w:rFonts w:cstheme="minorHAnsi"/>
          <w:b/>
          <w:bCs/>
          <w:lang w:val="ro-RO"/>
        </w:rPr>
      </w:pPr>
    </w:p>
    <w:p w14:paraId="60BD8761" w14:textId="77777777" w:rsidR="009F2813" w:rsidRDefault="009F2813" w:rsidP="003439A1">
      <w:pPr>
        <w:jc w:val="both"/>
        <w:rPr>
          <w:rFonts w:cstheme="minorHAnsi"/>
          <w:b/>
          <w:bCs/>
          <w:lang w:val="ro-RO"/>
        </w:rPr>
      </w:pPr>
    </w:p>
    <w:p w14:paraId="213FAF25" w14:textId="77777777" w:rsidR="009F2813" w:rsidRDefault="009F2813" w:rsidP="003439A1">
      <w:pPr>
        <w:jc w:val="both"/>
        <w:rPr>
          <w:rFonts w:cstheme="minorHAnsi"/>
          <w:b/>
          <w:bCs/>
          <w:lang w:val="ro-RO"/>
        </w:rPr>
      </w:pPr>
    </w:p>
    <w:p w14:paraId="577FA74C" w14:textId="77777777" w:rsidR="009F2813" w:rsidRDefault="009F2813" w:rsidP="003439A1">
      <w:pPr>
        <w:jc w:val="both"/>
        <w:rPr>
          <w:rFonts w:cstheme="minorHAnsi"/>
          <w:b/>
          <w:bCs/>
          <w:lang w:val="ro-RO"/>
        </w:rPr>
      </w:pPr>
    </w:p>
    <w:p w14:paraId="133CFFC1" w14:textId="77777777" w:rsidR="00270F5B" w:rsidRDefault="00270F5B" w:rsidP="00270F5B">
      <w:pPr>
        <w:rPr>
          <w:rFonts w:ascii="Arial" w:hAnsi="Arial" w:cs="Arial"/>
          <w:color w:val="000000"/>
          <w:lang w:val="ro-RO"/>
        </w:rPr>
      </w:pPr>
      <w:r>
        <w:rPr>
          <w:rFonts w:ascii="Arial" w:hAnsi="Arial" w:cs="Arial"/>
          <w:color w:val="000000"/>
          <w:lang w:val="ro-RO"/>
        </w:rPr>
        <w:t>Președinte ședință,                                                    Contrasemnează Secretar general,</w:t>
      </w:r>
    </w:p>
    <w:p w14:paraId="262C3B66" w14:textId="77777777" w:rsidR="00270F5B" w:rsidRDefault="00270F5B" w:rsidP="00270F5B">
      <w:pPr>
        <w:rPr>
          <w:rFonts w:ascii="Arial" w:hAnsi="Arial" w:cs="Arial"/>
          <w:color w:val="000000"/>
          <w:lang w:val="ro-RO"/>
        </w:rPr>
      </w:pPr>
      <w:r>
        <w:rPr>
          <w:rFonts w:ascii="Arial" w:hAnsi="Arial" w:cs="Arial"/>
          <w:color w:val="000000"/>
          <w:lang w:val="ro-RO"/>
        </w:rPr>
        <w:t>BORDEIANU DUMITRU                                                         ILIE DOINITA</w:t>
      </w:r>
    </w:p>
    <w:p w14:paraId="1AC3A44F" w14:textId="77777777" w:rsidR="009F2813" w:rsidRDefault="009F2813" w:rsidP="003439A1">
      <w:pPr>
        <w:jc w:val="both"/>
        <w:rPr>
          <w:rFonts w:cstheme="minorHAnsi"/>
          <w:b/>
          <w:bCs/>
          <w:lang w:val="ro-RO"/>
        </w:rPr>
      </w:pPr>
    </w:p>
    <w:p w14:paraId="6820AAE5" w14:textId="77777777" w:rsidR="009F2813" w:rsidRDefault="009F2813" w:rsidP="003439A1">
      <w:pPr>
        <w:jc w:val="both"/>
        <w:rPr>
          <w:rFonts w:cstheme="minorHAnsi"/>
          <w:b/>
          <w:bCs/>
          <w:lang w:val="ro-RO"/>
        </w:rPr>
      </w:pPr>
    </w:p>
    <w:p w14:paraId="3509EBEB" w14:textId="77777777" w:rsidR="009F2813" w:rsidRDefault="009F2813" w:rsidP="003439A1">
      <w:pPr>
        <w:jc w:val="both"/>
        <w:rPr>
          <w:rFonts w:cstheme="minorHAnsi"/>
          <w:b/>
          <w:bCs/>
          <w:lang w:val="ro-RO"/>
        </w:rPr>
      </w:pPr>
    </w:p>
    <w:p w14:paraId="68D86A9E" w14:textId="77777777" w:rsidR="009F2813" w:rsidRDefault="009F2813" w:rsidP="003439A1">
      <w:pPr>
        <w:jc w:val="both"/>
        <w:rPr>
          <w:rFonts w:cstheme="minorHAnsi"/>
          <w:b/>
          <w:bCs/>
          <w:lang w:val="ro-RO"/>
        </w:rPr>
      </w:pPr>
    </w:p>
    <w:p w14:paraId="13C5A17D" w14:textId="77777777" w:rsidR="009F2813" w:rsidRDefault="009F2813" w:rsidP="003439A1">
      <w:pPr>
        <w:jc w:val="both"/>
        <w:rPr>
          <w:rFonts w:cstheme="minorHAnsi"/>
          <w:b/>
          <w:bCs/>
          <w:lang w:val="ro-RO"/>
        </w:rPr>
      </w:pPr>
    </w:p>
    <w:p w14:paraId="2C947989" w14:textId="77777777" w:rsidR="009F2813" w:rsidRDefault="009F2813" w:rsidP="003439A1">
      <w:pPr>
        <w:jc w:val="both"/>
        <w:rPr>
          <w:rFonts w:cstheme="minorHAnsi"/>
          <w:b/>
          <w:bCs/>
          <w:lang w:val="ro-RO"/>
        </w:rPr>
      </w:pPr>
    </w:p>
    <w:p w14:paraId="4D818824" w14:textId="77777777" w:rsidR="009F2813" w:rsidRDefault="009F2813" w:rsidP="003439A1">
      <w:pPr>
        <w:jc w:val="both"/>
        <w:rPr>
          <w:rFonts w:cstheme="minorHAnsi"/>
          <w:b/>
          <w:bCs/>
          <w:lang w:val="ro-RO"/>
        </w:rPr>
      </w:pPr>
    </w:p>
    <w:sectPr w:rsidR="009F2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E6A27" w14:textId="77777777" w:rsidR="0093589C" w:rsidRDefault="0093589C" w:rsidP="00A26A5E">
      <w:r>
        <w:separator/>
      </w:r>
    </w:p>
  </w:endnote>
  <w:endnote w:type="continuationSeparator" w:id="0">
    <w:p w14:paraId="51900995" w14:textId="77777777" w:rsidR="0093589C" w:rsidRDefault="0093589C" w:rsidP="00A2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F317E" w14:textId="77777777" w:rsidR="0093589C" w:rsidRDefault="0093589C" w:rsidP="00A26A5E">
      <w:r>
        <w:separator/>
      </w:r>
    </w:p>
  </w:footnote>
  <w:footnote w:type="continuationSeparator" w:id="0">
    <w:p w14:paraId="5C1F4233" w14:textId="77777777" w:rsidR="0093589C" w:rsidRDefault="0093589C" w:rsidP="00A26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C6E"/>
    <w:multiLevelType w:val="hybridMultilevel"/>
    <w:tmpl w:val="6C128C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9296C"/>
    <w:multiLevelType w:val="hybridMultilevel"/>
    <w:tmpl w:val="491ADF44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2" w15:restartNumberingAfterBreak="0">
    <w:nsid w:val="06FF1F55"/>
    <w:multiLevelType w:val="multilevel"/>
    <w:tmpl w:val="B50E5D2C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wis721 Cn BT" w:eastAsia="Times New Roman" w:hAnsi="Swis721 Cn BT" w:cs="Tahoma" w:hint="default"/>
        <w:strike w:val="0"/>
        <w:color w:val="615E65"/>
        <w:spacing w:val="8"/>
        <w:w w:val="100"/>
        <w:sz w:val="21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CA3EE6"/>
    <w:multiLevelType w:val="hybridMultilevel"/>
    <w:tmpl w:val="F0FC9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36A85"/>
    <w:multiLevelType w:val="hybridMultilevel"/>
    <w:tmpl w:val="73363A96"/>
    <w:lvl w:ilvl="0" w:tplc="E19EE4D2">
      <w:start w:val="1"/>
      <w:numFmt w:val="bullet"/>
      <w:lvlText w:val=""/>
      <w:lvlJc w:val="left"/>
      <w:pPr>
        <w:ind w:left="1866" w:hanging="1157"/>
      </w:pPr>
      <w:rPr>
        <w:rFonts w:ascii="Wingdings" w:eastAsia="Wingdings" w:hAnsi="Wingdings" w:hint="default"/>
        <w:sz w:val="24"/>
        <w:szCs w:val="24"/>
      </w:rPr>
    </w:lvl>
    <w:lvl w:ilvl="1" w:tplc="DA7EB760">
      <w:start w:val="1"/>
      <w:numFmt w:val="bullet"/>
      <w:lvlText w:val=""/>
      <w:lvlJc w:val="left"/>
      <w:pPr>
        <w:ind w:left="2651" w:hanging="348"/>
      </w:pPr>
      <w:rPr>
        <w:rFonts w:ascii="Wingdings" w:eastAsia="Wingdings" w:hAnsi="Wingdings" w:hint="default"/>
        <w:sz w:val="24"/>
        <w:szCs w:val="24"/>
      </w:rPr>
    </w:lvl>
    <w:lvl w:ilvl="2" w:tplc="8EC48F12">
      <w:start w:val="1"/>
      <w:numFmt w:val="bullet"/>
      <w:lvlText w:val="•"/>
      <w:lvlJc w:val="left"/>
      <w:pPr>
        <w:ind w:left="3631" w:hanging="348"/>
      </w:pPr>
    </w:lvl>
    <w:lvl w:ilvl="3" w:tplc="470E35E8">
      <w:start w:val="1"/>
      <w:numFmt w:val="bullet"/>
      <w:lvlText w:val="•"/>
      <w:lvlJc w:val="left"/>
      <w:pPr>
        <w:ind w:left="4611" w:hanging="348"/>
      </w:pPr>
    </w:lvl>
    <w:lvl w:ilvl="4" w:tplc="64045C82">
      <w:start w:val="1"/>
      <w:numFmt w:val="bullet"/>
      <w:lvlText w:val="•"/>
      <w:lvlJc w:val="left"/>
      <w:pPr>
        <w:ind w:left="5591" w:hanging="348"/>
      </w:pPr>
    </w:lvl>
    <w:lvl w:ilvl="5" w:tplc="3E50051C">
      <w:start w:val="1"/>
      <w:numFmt w:val="bullet"/>
      <w:lvlText w:val="•"/>
      <w:lvlJc w:val="left"/>
      <w:pPr>
        <w:ind w:left="6571" w:hanging="348"/>
      </w:pPr>
    </w:lvl>
    <w:lvl w:ilvl="6" w:tplc="5FCC8280">
      <w:start w:val="1"/>
      <w:numFmt w:val="bullet"/>
      <w:lvlText w:val="•"/>
      <w:lvlJc w:val="left"/>
      <w:pPr>
        <w:ind w:left="7551" w:hanging="348"/>
      </w:pPr>
    </w:lvl>
    <w:lvl w:ilvl="7" w:tplc="EA402FCA">
      <w:start w:val="1"/>
      <w:numFmt w:val="bullet"/>
      <w:lvlText w:val="•"/>
      <w:lvlJc w:val="left"/>
      <w:pPr>
        <w:ind w:left="8532" w:hanging="348"/>
      </w:pPr>
    </w:lvl>
    <w:lvl w:ilvl="8" w:tplc="B5481220">
      <w:start w:val="1"/>
      <w:numFmt w:val="bullet"/>
      <w:lvlText w:val="•"/>
      <w:lvlJc w:val="left"/>
      <w:pPr>
        <w:ind w:left="9512" w:hanging="348"/>
      </w:pPr>
    </w:lvl>
  </w:abstractNum>
  <w:abstractNum w:abstractNumId="5" w15:restartNumberingAfterBreak="0">
    <w:nsid w:val="11B05326"/>
    <w:multiLevelType w:val="hybridMultilevel"/>
    <w:tmpl w:val="4524F9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77622"/>
    <w:multiLevelType w:val="multilevel"/>
    <w:tmpl w:val="6A580896"/>
    <w:lvl w:ilvl="0">
      <w:start w:val="1"/>
      <w:numFmt w:val="bullet"/>
      <w:pStyle w:val="6Sub-subpuncte"/>
      <w:lvlText w:val="&gt;"/>
      <w:lvlJc w:val="left"/>
      <w:pPr>
        <w:ind w:left="0" w:firstLine="0"/>
      </w:pPr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2">
      <w:numFmt w:val="decimal"/>
      <w:lvlText w:val=""/>
      <w:lvlJc w:val="left"/>
      <w:pPr>
        <w:ind w:left="0" w:firstLine="0"/>
      </w:pPr>
    </w:lvl>
    <w:lvl w:ilvl="3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7DD3862"/>
    <w:multiLevelType w:val="hybridMultilevel"/>
    <w:tmpl w:val="4524F91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61988"/>
    <w:multiLevelType w:val="hybridMultilevel"/>
    <w:tmpl w:val="40B49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06F43"/>
    <w:multiLevelType w:val="hybridMultilevel"/>
    <w:tmpl w:val="7B0E4172"/>
    <w:lvl w:ilvl="0" w:tplc="E64CACCC">
      <w:numFmt w:val="bullet"/>
      <w:pStyle w:val="Titlu1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23166E6"/>
    <w:multiLevelType w:val="hybridMultilevel"/>
    <w:tmpl w:val="8B7A70E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87B9A"/>
    <w:multiLevelType w:val="hybridMultilevel"/>
    <w:tmpl w:val="904AEEC0"/>
    <w:lvl w:ilvl="0" w:tplc="3F40DB10">
      <w:start w:val="4"/>
      <w:numFmt w:val="bullet"/>
      <w:lvlText w:val="-"/>
      <w:lvlJc w:val="left"/>
      <w:pPr>
        <w:ind w:left="1068" w:hanging="360"/>
      </w:pPr>
      <w:rPr>
        <w:rFonts w:ascii="Arial Narrow" w:eastAsia="SimSun" w:hAnsi="Arial Narrow" w:cstheme="minorHAnsi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FC4068"/>
    <w:multiLevelType w:val="hybridMultilevel"/>
    <w:tmpl w:val="13C4BCA0"/>
    <w:lvl w:ilvl="0" w:tplc="040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B046BF8"/>
    <w:multiLevelType w:val="hybridMultilevel"/>
    <w:tmpl w:val="88A81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273E0"/>
    <w:multiLevelType w:val="hybridMultilevel"/>
    <w:tmpl w:val="401CF82E"/>
    <w:lvl w:ilvl="0" w:tplc="04180001">
      <w:start w:val="1"/>
      <w:numFmt w:val="bullet"/>
      <w:pStyle w:val="5SUBPUNC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96C30"/>
    <w:multiLevelType w:val="hybridMultilevel"/>
    <w:tmpl w:val="A2262EA0"/>
    <w:lvl w:ilvl="0" w:tplc="6CC652B0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A91E53"/>
    <w:multiLevelType w:val="hybridMultilevel"/>
    <w:tmpl w:val="251E47A4"/>
    <w:lvl w:ilvl="0" w:tplc="040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D05276C"/>
    <w:multiLevelType w:val="hybridMultilevel"/>
    <w:tmpl w:val="9AF05D10"/>
    <w:lvl w:ilvl="0" w:tplc="262EF974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5273E"/>
    <w:multiLevelType w:val="hybridMultilevel"/>
    <w:tmpl w:val="6742DB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C0706"/>
    <w:multiLevelType w:val="hybridMultilevel"/>
    <w:tmpl w:val="64163C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76FD1"/>
    <w:multiLevelType w:val="hybridMultilevel"/>
    <w:tmpl w:val="61AC80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E0351"/>
    <w:multiLevelType w:val="hybridMultilevel"/>
    <w:tmpl w:val="DFC4EE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F383A"/>
    <w:multiLevelType w:val="hybridMultilevel"/>
    <w:tmpl w:val="585E913A"/>
    <w:lvl w:ilvl="0" w:tplc="8EE6950C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611C13"/>
    <w:multiLevelType w:val="hybridMultilevel"/>
    <w:tmpl w:val="8B82614E"/>
    <w:lvl w:ilvl="0" w:tplc="040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C4143F6"/>
    <w:multiLevelType w:val="hybridMultilevel"/>
    <w:tmpl w:val="D0EC714E"/>
    <w:lvl w:ilvl="0" w:tplc="1AE2A36C">
      <w:start w:val="1"/>
      <w:numFmt w:val="bullet"/>
      <w:lvlText w:val=""/>
      <w:lvlJc w:val="left"/>
      <w:pPr>
        <w:ind w:left="1197" w:hanging="360"/>
      </w:pPr>
      <w:rPr>
        <w:rFonts w:ascii="Wingdings" w:eastAsia="Wingdings" w:hAnsi="Wingdings" w:hint="default"/>
        <w:sz w:val="24"/>
        <w:szCs w:val="24"/>
      </w:rPr>
    </w:lvl>
    <w:lvl w:ilvl="1" w:tplc="F4F2A5F4">
      <w:start w:val="1"/>
      <w:numFmt w:val="bullet"/>
      <w:lvlText w:val="•"/>
      <w:lvlJc w:val="left"/>
      <w:pPr>
        <w:ind w:left="2078" w:hanging="360"/>
      </w:pPr>
    </w:lvl>
    <w:lvl w:ilvl="2" w:tplc="F656C4F6">
      <w:start w:val="1"/>
      <w:numFmt w:val="bullet"/>
      <w:lvlText w:val="•"/>
      <w:lvlJc w:val="left"/>
      <w:pPr>
        <w:ind w:left="2959" w:hanging="360"/>
      </w:pPr>
    </w:lvl>
    <w:lvl w:ilvl="3" w:tplc="A2EE274E">
      <w:start w:val="1"/>
      <w:numFmt w:val="bullet"/>
      <w:lvlText w:val="•"/>
      <w:lvlJc w:val="left"/>
      <w:pPr>
        <w:ind w:left="3839" w:hanging="360"/>
      </w:pPr>
    </w:lvl>
    <w:lvl w:ilvl="4" w:tplc="3326B02A">
      <w:start w:val="1"/>
      <w:numFmt w:val="bullet"/>
      <w:lvlText w:val="•"/>
      <w:lvlJc w:val="left"/>
      <w:pPr>
        <w:ind w:left="4720" w:hanging="360"/>
      </w:pPr>
    </w:lvl>
    <w:lvl w:ilvl="5" w:tplc="A8FA0178">
      <w:start w:val="1"/>
      <w:numFmt w:val="bullet"/>
      <w:lvlText w:val="•"/>
      <w:lvlJc w:val="left"/>
      <w:pPr>
        <w:ind w:left="5601" w:hanging="360"/>
      </w:pPr>
    </w:lvl>
    <w:lvl w:ilvl="6" w:tplc="B75E158E">
      <w:start w:val="1"/>
      <w:numFmt w:val="bullet"/>
      <w:lvlText w:val="•"/>
      <w:lvlJc w:val="left"/>
      <w:pPr>
        <w:ind w:left="6482" w:hanging="360"/>
      </w:pPr>
    </w:lvl>
    <w:lvl w:ilvl="7" w:tplc="70C0D4EE">
      <w:start w:val="1"/>
      <w:numFmt w:val="bullet"/>
      <w:lvlText w:val="•"/>
      <w:lvlJc w:val="left"/>
      <w:pPr>
        <w:ind w:left="7363" w:hanging="360"/>
      </w:pPr>
    </w:lvl>
    <w:lvl w:ilvl="8" w:tplc="414EBC72">
      <w:start w:val="1"/>
      <w:numFmt w:val="bullet"/>
      <w:lvlText w:val="•"/>
      <w:lvlJc w:val="left"/>
      <w:pPr>
        <w:ind w:left="8244" w:hanging="360"/>
      </w:pPr>
    </w:lvl>
  </w:abstractNum>
  <w:abstractNum w:abstractNumId="25" w15:restartNumberingAfterBreak="0">
    <w:nsid w:val="6CE96F94"/>
    <w:multiLevelType w:val="hybridMultilevel"/>
    <w:tmpl w:val="15B2CF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8C54AA">
      <w:start w:val="1"/>
      <w:numFmt w:val="bullet"/>
      <w:lvlText w:val="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195B2D"/>
    <w:multiLevelType w:val="hybridMultilevel"/>
    <w:tmpl w:val="27B00A8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E61B9B"/>
    <w:multiLevelType w:val="hybridMultilevel"/>
    <w:tmpl w:val="7DF803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E1803"/>
    <w:multiLevelType w:val="multilevel"/>
    <w:tmpl w:val="E4DE9D98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615E65"/>
        <w:spacing w:val="8"/>
        <w:w w:val="100"/>
        <w:sz w:val="21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2FA3735"/>
    <w:multiLevelType w:val="hybridMultilevel"/>
    <w:tmpl w:val="A142EF64"/>
    <w:lvl w:ilvl="0" w:tplc="7C5691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252473"/>
    <w:multiLevelType w:val="hybridMultilevel"/>
    <w:tmpl w:val="307201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DB3578"/>
    <w:multiLevelType w:val="hybridMultilevel"/>
    <w:tmpl w:val="EEA85072"/>
    <w:lvl w:ilvl="0" w:tplc="3024320E">
      <w:start w:val="1"/>
      <w:numFmt w:val="bullet"/>
      <w:lvlText w:val="-"/>
      <w:lvlJc w:val="left"/>
      <w:pPr>
        <w:ind w:left="720" w:hanging="360"/>
      </w:pPr>
      <w:rPr>
        <w:rFonts w:ascii="Swis721 Cn BT" w:eastAsia="Times New Roman" w:hAnsi="Swis721 Cn BT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468176">
    <w:abstractNumId w:val="28"/>
  </w:num>
  <w:num w:numId="2" w16cid:durableId="823159585">
    <w:abstractNumId w:val="5"/>
  </w:num>
  <w:num w:numId="3" w16cid:durableId="429013302">
    <w:abstractNumId w:val="31"/>
  </w:num>
  <w:num w:numId="4" w16cid:durableId="961157657">
    <w:abstractNumId w:val="2"/>
  </w:num>
  <w:num w:numId="5" w16cid:durableId="205803027">
    <w:abstractNumId w:val="3"/>
  </w:num>
  <w:num w:numId="6" w16cid:durableId="1455489025">
    <w:abstractNumId w:val="7"/>
  </w:num>
  <w:num w:numId="7" w16cid:durableId="1062295171">
    <w:abstractNumId w:val="14"/>
  </w:num>
  <w:num w:numId="8" w16cid:durableId="1864436399">
    <w:abstractNumId w:val="6"/>
  </w:num>
  <w:num w:numId="9" w16cid:durableId="19550210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7045525">
    <w:abstractNumId w:val="21"/>
  </w:num>
  <w:num w:numId="11" w16cid:durableId="857623164">
    <w:abstractNumId w:val="18"/>
  </w:num>
  <w:num w:numId="12" w16cid:durableId="1174565835">
    <w:abstractNumId w:val="19"/>
  </w:num>
  <w:num w:numId="13" w16cid:durableId="252401974">
    <w:abstractNumId w:val="13"/>
  </w:num>
  <w:num w:numId="14" w16cid:durableId="560751660">
    <w:abstractNumId w:val="27"/>
  </w:num>
  <w:num w:numId="15" w16cid:durableId="541675256">
    <w:abstractNumId w:val="29"/>
  </w:num>
  <w:num w:numId="16" w16cid:durableId="1314069107">
    <w:abstractNumId w:val="26"/>
  </w:num>
  <w:num w:numId="17" w16cid:durableId="1786924775">
    <w:abstractNumId w:val="25"/>
  </w:num>
  <w:num w:numId="18" w16cid:durableId="1560556114">
    <w:abstractNumId w:val="30"/>
  </w:num>
  <w:num w:numId="19" w16cid:durableId="1415779285">
    <w:abstractNumId w:val="4"/>
  </w:num>
  <w:num w:numId="20" w16cid:durableId="1014723201">
    <w:abstractNumId w:val="1"/>
  </w:num>
  <w:num w:numId="21" w16cid:durableId="408618196">
    <w:abstractNumId w:val="11"/>
  </w:num>
  <w:num w:numId="22" w16cid:durableId="1570921028">
    <w:abstractNumId w:val="20"/>
  </w:num>
  <w:num w:numId="23" w16cid:durableId="1705518426">
    <w:abstractNumId w:val="0"/>
  </w:num>
  <w:num w:numId="24" w16cid:durableId="827287178">
    <w:abstractNumId w:val="16"/>
  </w:num>
  <w:num w:numId="25" w16cid:durableId="355236792">
    <w:abstractNumId w:val="23"/>
  </w:num>
  <w:num w:numId="26" w16cid:durableId="663052918">
    <w:abstractNumId w:val="12"/>
  </w:num>
  <w:num w:numId="27" w16cid:durableId="2046248870">
    <w:abstractNumId w:val="24"/>
  </w:num>
  <w:num w:numId="28" w16cid:durableId="1579752995">
    <w:abstractNumId w:val="8"/>
  </w:num>
  <w:num w:numId="29" w16cid:durableId="939409069">
    <w:abstractNumId w:val="15"/>
  </w:num>
  <w:num w:numId="30" w16cid:durableId="1332640023">
    <w:abstractNumId w:val="22"/>
  </w:num>
  <w:num w:numId="31" w16cid:durableId="329908974">
    <w:abstractNumId w:val="17"/>
  </w:num>
  <w:num w:numId="32" w16cid:durableId="14737166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B69"/>
    <w:rsid w:val="00044F1D"/>
    <w:rsid w:val="0004642C"/>
    <w:rsid w:val="00066636"/>
    <w:rsid w:val="00083BB2"/>
    <w:rsid w:val="00091F42"/>
    <w:rsid w:val="000A59DF"/>
    <w:rsid w:val="000C3B0B"/>
    <w:rsid w:val="000C5318"/>
    <w:rsid w:val="000E0E70"/>
    <w:rsid w:val="001225D7"/>
    <w:rsid w:val="0012661E"/>
    <w:rsid w:val="00164A68"/>
    <w:rsid w:val="00184CF3"/>
    <w:rsid w:val="001901B4"/>
    <w:rsid w:val="00192306"/>
    <w:rsid w:val="001A776E"/>
    <w:rsid w:val="001D6B61"/>
    <w:rsid w:val="001F1F53"/>
    <w:rsid w:val="001F4770"/>
    <w:rsid w:val="00206029"/>
    <w:rsid w:val="002136D2"/>
    <w:rsid w:val="00230386"/>
    <w:rsid w:val="002431A7"/>
    <w:rsid w:val="002469F6"/>
    <w:rsid w:val="00270F5B"/>
    <w:rsid w:val="00273CE4"/>
    <w:rsid w:val="00291BCF"/>
    <w:rsid w:val="002A0FB2"/>
    <w:rsid w:val="002A1E97"/>
    <w:rsid w:val="002A77B9"/>
    <w:rsid w:val="002B0850"/>
    <w:rsid w:val="002C29E8"/>
    <w:rsid w:val="002E5268"/>
    <w:rsid w:val="002F5F14"/>
    <w:rsid w:val="002F7A9D"/>
    <w:rsid w:val="0031503D"/>
    <w:rsid w:val="00317884"/>
    <w:rsid w:val="00321874"/>
    <w:rsid w:val="0033163D"/>
    <w:rsid w:val="003439A1"/>
    <w:rsid w:val="00344ED7"/>
    <w:rsid w:val="00356A36"/>
    <w:rsid w:val="00376935"/>
    <w:rsid w:val="00391195"/>
    <w:rsid w:val="003A4184"/>
    <w:rsid w:val="003B5A15"/>
    <w:rsid w:val="003F4B4A"/>
    <w:rsid w:val="00425337"/>
    <w:rsid w:val="00430DBD"/>
    <w:rsid w:val="00446E60"/>
    <w:rsid w:val="00447C4B"/>
    <w:rsid w:val="00456732"/>
    <w:rsid w:val="00457E3B"/>
    <w:rsid w:val="00477890"/>
    <w:rsid w:val="00483AD0"/>
    <w:rsid w:val="004878FE"/>
    <w:rsid w:val="00493703"/>
    <w:rsid w:val="00497006"/>
    <w:rsid w:val="004D303E"/>
    <w:rsid w:val="004D5EA3"/>
    <w:rsid w:val="004D7FD9"/>
    <w:rsid w:val="004E4C33"/>
    <w:rsid w:val="004F10B9"/>
    <w:rsid w:val="004F3F56"/>
    <w:rsid w:val="005207FC"/>
    <w:rsid w:val="0052642C"/>
    <w:rsid w:val="00535189"/>
    <w:rsid w:val="00543550"/>
    <w:rsid w:val="00547024"/>
    <w:rsid w:val="0056548D"/>
    <w:rsid w:val="005A1751"/>
    <w:rsid w:val="005B4AB9"/>
    <w:rsid w:val="005C1B1C"/>
    <w:rsid w:val="005D11B3"/>
    <w:rsid w:val="00624F44"/>
    <w:rsid w:val="0064082B"/>
    <w:rsid w:val="006846B9"/>
    <w:rsid w:val="006906F0"/>
    <w:rsid w:val="006B04B2"/>
    <w:rsid w:val="006C6276"/>
    <w:rsid w:val="006D1B79"/>
    <w:rsid w:val="00714365"/>
    <w:rsid w:val="007225AE"/>
    <w:rsid w:val="00751A6C"/>
    <w:rsid w:val="00772367"/>
    <w:rsid w:val="007922BF"/>
    <w:rsid w:val="00795B9F"/>
    <w:rsid w:val="007B7B92"/>
    <w:rsid w:val="007D090A"/>
    <w:rsid w:val="00805720"/>
    <w:rsid w:val="00824E96"/>
    <w:rsid w:val="00835040"/>
    <w:rsid w:val="0083723B"/>
    <w:rsid w:val="0085279C"/>
    <w:rsid w:val="00866B69"/>
    <w:rsid w:val="008805B0"/>
    <w:rsid w:val="008A57AB"/>
    <w:rsid w:val="008C6A3B"/>
    <w:rsid w:val="008E0CB6"/>
    <w:rsid w:val="008F4276"/>
    <w:rsid w:val="00911EFB"/>
    <w:rsid w:val="00916822"/>
    <w:rsid w:val="00917E28"/>
    <w:rsid w:val="00931267"/>
    <w:rsid w:val="0093589C"/>
    <w:rsid w:val="00941158"/>
    <w:rsid w:val="0095216C"/>
    <w:rsid w:val="00955774"/>
    <w:rsid w:val="00973546"/>
    <w:rsid w:val="0099538F"/>
    <w:rsid w:val="00996D6F"/>
    <w:rsid w:val="009A24F1"/>
    <w:rsid w:val="009A32E7"/>
    <w:rsid w:val="009F2813"/>
    <w:rsid w:val="009F425E"/>
    <w:rsid w:val="00A100E7"/>
    <w:rsid w:val="00A26A5E"/>
    <w:rsid w:val="00A35E89"/>
    <w:rsid w:val="00A54897"/>
    <w:rsid w:val="00A568DA"/>
    <w:rsid w:val="00A75408"/>
    <w:rsid w:val="00A77B9E"/>
    <w:rsid w:val="00AA2480"/>
    <w:rsid w:val="00AA2642"/>
    <w:rsid w:val="00AB0964"/>
    <w:rsid w:val="00AC1782"/>
    <w:rsid w:val="00AC5B3F"/>
    <w:rsid w:val="00AD4A7A"/>
    <w:rsid w:val="00AD5506"/>
    <w:rsid w:val="00AE0EDD"/>
    <w:rsid w:val="00B044F5"/>
    <w:rsid w:val="00B07553"/>
    <w:rsid w:val="00B31F5F"/>
    <w:rsid w:val="00B6365F"/>
    <w:rsid w:val="00B66965"/>
    <w:rsid w:val="00B87091"/>
    <w:rsid w:val="00BA1EA6"/>
    <w:rsid w:val="00BA767F"/>
    <w:rsid w:val="00BB227E"/>
    <w:rsid w:val="00BB3EF4"/>
    <w:rsid w:val="00BB6E52"/>
    <w:rsid w:val="00BC06EE"/>
    <w:rsid w:val="00BF74B5"/>
    <w:rsid w:val="00C03506"/>
    <w:rsid w:val="00C135AF"/>
    <w:rsid w:val="00C14655"/>
    <w:rsid w:val="00C23458"/>
    <w:rsid w:val="00C32729"/>
    <w:rsid w:val="00C336E1"/>
    <w:rsid w:val="00C3429D"/>
    <w:rsid w:val="00C46894"/>
    <w:rsid w:val="00C6506C"/>
    <w:rsid w:val="00C67BAE"/>
    <w:rsid w:val="00C72810"/>
    <w:rsid w:val="00C916A8"/>
    <w:rsid w:val="00C963B7"/>
    <w:rsid w:val="00CC021D"/>
    <w:rsid w:val="00CC6130"/>
    <w:rsid w:val="00CE445B"/>
    <w:rsid w:val="00CE6D2D"/>
    <w:rsid w:val="00CF3DDA"/>
    <w:rsid w:val="00D038EF"/>
    <w:rsid w:val="00D1724C"/>
    <w:rsid w:val="00D20814"/>
    <w:rsid w:val="00D25F3B"/>
    <w:rsid w:val="00D35AF8"/>
    <w:rsid w:val="00D470A8"/>
    <w:rsid w:val="00D544E3"/>
    <w:rsid w:val="00D80154"/>
    <w:rsid w:val="00D92B45"/>
    <w:rsid w:val="00DB4143"/>
    <w:rsid w:val="00E04800"/>
    <w:rsid w:val="00E15EF1"/>
    <w:rsid w:val="00E20AF1"/>
    <w:rsid w:val="00E243AD"/>
    <w:rsid w:val="00E969C7"/>
    <w:rsid w:val="00EC12D9"/>
    <w:rsid w:val="00ED28CA"/>
    <w:rsid w:val="00ED3925"/>
    <w:rsid w:val="00ED6523"/>
    <w:rsid w:val="00F00435"/>
    <w:rsid w:val="00F139FD"/>
    <w:rsid w:val="00F20279"/>
    <w:rsid w:val="00F22140"/>
    <w:rsid w:val="00F569BA"/>
    <w:rsid w:val="00FA6021"/>
    <w:rsid w:val="00FE4BB5"/>
    <w:rsid w:val="00FF3F31"/>
    <w:rsid w:val="00FF409A"/>
    <w:rsid w:val="1921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C232"/>
  <w15:chartTrackingRefBased/>
  <w15:docId w15:val="{02F134FC-2BD3-4BB2-931D-92BDEBB0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E52"/>
    <w:pPr>
      <w:spacing w:after="0" w:line="240" w:lineRule="auto"/>
    </w:pPr>
    <w:rPr>
      <w:kern w:val="0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9F2813"/>
    <w:pPr>
      <w:keepNext/>
      <w:numPr>
        <w:numId w:val="32"/>
      </w:numPr>
      <w:suppressAutoHyphens/>
      <w:jc w:val="center"/>
      <w:outlineLvl w:val="0"/>
    </w:pPr>
    <w:rPr>
      <w:rFonts w:ascii="Bookman Old Style" w:eastAsia="Times New Roman" w:hAnsi="Bookman Old Style" w:cs="Times New Roman"/>
      <w:b/>
      <w:bCs/>
      <w:emboss/>
      <w:color w:val="FFFFFF"/>
      <w:sz w:val="52"/>
      <w:szCs w:val="24"/>
      <w:lang w:val="x-none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26A5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26A5E"/>
  </w:style>
  <w:style w:type="paragraph" w:styleId="Subsol">
    <w:name w:val="footer"/>
    <w:basedOn w:val="Normal"/>
    <w:link w:val="SubsolCaracter"/>
    <w:uiPriority w:val="99"/>
    <w:unhideWhenUsed/>
    <w:rsid w:val="00A26A5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26A5E"/>
  </w:style>
  <w:style w:type="paragraph" w:styleId="Listparagraf">
    <w:name w:val="List Paragraph"/>
    <w:aliases w:val="Akapit z listą BS,Outlines a.b.c.,List_Paragraph,Multilevel para_II,Akapit z lista BS,List Paragraph1,Normal bullet 2,numbered list,2,OBC Bullet,Normal 1,Task Body,Viñetas (Inicio Parrafo),Paragrafo elenco,3 Txt tabla,Zerrenda-paragrafoa"/>
    <w:basedOn w:val="Normal"/>
    <w:link w:val="ListparagrafCaracter"/>
    <w:uiPriority w:val="34"/>
    <w:qFormat/>
    <w:rsid w:val="00ED6523"/>
    <w:pPr>
      <w:ind w:left="720"/>
      <w:contextualSpacing/>
    </w:pPr>
  </w:style>
  <w:style w:type="table" w:styleId="Tabelgril">
    <w:name w:val="Table Grid"/>
    <w:basedOn w:val="TabelNormal"/>
    <w:uiPriority w:val="39"/>
    <w:rsid w:val="0044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SUBPUNCTE">
    <w:name w:val="5.SUBPUNCTE"/>
    <w:basedOn w:val="Normal"/>
    <w:qFormat/>
    <w:rsid w:val="00044F1D"/>
    <w:pPr>
      <w:numPr>
        <w:numId w:val="7"/>
      </w:numPr>
      <w:spacing w:line="276" w:lineRule="auto"/>
      <w:ind w:right="-227"/>
      <w:contextualSpacing/>
      <w:jc w:val="both"/>
    </w:pPr>
    <w:rPr>
      <w:rFonts w:ascii="Sylfaen" w:eastAsia="Calibri" w:hAnsi="Sylfaen" w:cs="Times New Roman"/>
      <w:sz w:val="24"/>
      <w:lang w:val="ro-RO"/>
    </w:rPr>
  </w:style>
  <w:style w:type="paragraph" w:customStyle="1" w:styleId="6Sub-subpuncte">
    <w:name w:val="6.Sub-subpuncte"/>
    <w:basedOn w:val="5SUBPUNCTE"/>
    <w:qFormat/>
    <w:rsid w:val="00044F1D"/>
    <w:pPr>
      <w:numPr>
        <w:numId w:val="8"/>
      </w:numPr>
      <w:tabs>
        <w:tab w:val="left" w:pos="567"/>
      </w:tabs>
      <w:ind w:left="720" w:hanging="360"/>
    </w:p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List Paragraph1 Caracter,Normal bullet 2 Caracter,numbered list Caracter,2 Caracter"/>
    <w:link w:val="Listparagraf"/>
    <w:uiPriority w:val="34"/>
    <w:qFormat/>
    <w:locked/>
    <w:rsid w:val="00A35E89"/>
    <w:rPr>
      <w:kern w:val="0"/>
      <w14:ligatures w14:val="none"/>
    </w:rPr>
  </w:style>
  <w:style w:type="paragraph" w:styleId="Corptext">
    <w:name w:val="Body Text"/>
    <w:basedOn w:val="Normal"/>
    <w:link w:val="CorptextCaracter"/>
    <w:uiPriority w:val="1"/>
    <w:qFormat/>
    <w:rsid w:val="00714365"/>
    <w:pPr>
      <w:widowControl w:val="0"/>
      <w:ind w:left="116"/>
    </w:pPr>
    <w:rPr>
      <w:rFonts w:ascii="Cambria" w:eastAsia="Cambria" w:hAnsi="Cambria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714365"/>
    <w:rPr>
      <w:rFonts w:ascii="Cambria" w:eastAsia="Cambria" w:hAnsi="Cambria" w:cs="Times New Roman"/>
      <w:kern w:val="0"/>
      <w:sz w:val="24"/>
      <w:szCs w:val="24"/>
      <w14:ligatures w14:val="none"/>
    </w:rPr>
  </w:style>
  <w:style w:type="character" w:customStyle="1" w:styleId="FrspaiereCaracter">
    <w:name w:val="Fără spațiere Caracter"/>
    <w:link w:val="Frspaiere"/>
    <w:uiPriority w:val="1"/>
    <w:locked/>
    <w:rsid w:val="00714365"/>
  </w:style>
  <w:style w:type="paragraph" w:styleId="Frspaiere">
    <w:name w:val="No Spacing"/>
    <w:link w:val="FrspaiereCaracter"/>
    <w:uiPriority w:val="1"/>
    <w:qFormat/>
    <w:rsid w:val="00714365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rsid w:val="009F2813"/>
    <w:rPr>
      <w:rFonts w:ascii="Bookman Old Style" w:eastAsia="Times New Roman" w:hAnsi="Bookman Old Style" w:cs="Times New Roman"/>
      <w:b/>
      <w:bCs/>
      <w:emboss/>
      <w:color w:val="FFFFFF"/>
      <w:kern w:val="0"/>
      <w:sz w:val="52"/>
      <w:szCs w:val="24"/>
      <w:lang w:val="x-none" w:eastAsia="ar-SA"/>
      <w14:ligatures w14:val="none"/>
    </w:rPr>
  </w:style>
  <w:style w:type="character" w:customStyle="1" w:styleId="Bodytext">
    <w:name w:val="Body text_"/>
    <w:link w:val="BodyText1"/>
    <w:locked/>
    <w:rsid w:val="009F2813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9F2813"/>
    <w:pPr>
      <w:widowControl w:val="0"/>
      <w:shd w:val="clear" w:color="auto" w:fill="FFFFFF"/>
      <w:spacing w:before="180" w:after="600" w:line="384" w:lineRule="exact"/>
      <w:jc w:val="center"/>
    </w:pPr>
    <w:rPr>
      <w:kern w:val="2"/>
      <w:sz w:val="25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4DC9E00F68AF469B93AF6CDDCE6C19" ma:contentTypeVersion="4" ma:contentTypeDescription="Create a new document." ma:contentTypeScope="" ma:versionID="fb46757a70441aa8568b261d05080578">
  <xsd:schema xmlns:xsd="http://www.w3.org/2001/XMLSchema" xmlns:xs="http://www.w3.org/2001/XMLSchema" xmlns:p="http://schemas.microsoft.com/office/2006/metadata/properties" xmlns:ns2="b9826c0b-f763-47da-8912-2261cd657965" targetNamespace="http://schemas.microsoft.com/office/2006/metadata/properties" ma:root="true" ma:fieldsID="16d5a988f7b3c074d777db736cad875c" ns2:_="">
    <xsd:import namespace="b9826c0b-f763-47da-8912-2261cd657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26c0b-f763-47da-8912-2261cd657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FC4FF6-0C5A-4FA0-ADE6-36DCD800BC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276C3B-4721-4264-8EFB-F298F66A3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5B913C-0542-413A-8959-4F9E894EB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826c0b-f763-47da-8912-2261cd657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1750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Denisa-Maria Coman</dc:creator>
  <cp:keywords/>
  <dc:description/>
  <cp:lastModifiedBy>Alexandru Odobescu</cp:lastModifiedBy>
  <cp:revision>54</cp:revision>
  <cp:lastPrinted>2025-04-25T09:59:00Z</cp:lastPrinted>
  <dcterms:created xsi:type="dcterms:W3CDTF">2025-03-21T12:28:00Z</dcterms:created>
  <dcterms:modified xsi:type="dcterms:W3CDTF">2025-05-04T16:36:00Z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0x010100924DC9E00F68AF469B93AF6CDDCE6C19</vt:lpwstr>
  </property>
  <property fmtid="{D5CDD505-2E9C-101B-9397-08002B2CF9AE}" pid="3" name="MediaServiceImageTags">
    <vt:lpwstr/>
  </property>
</Properties>
</file>