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135D" w14:textId="77777777" w:rsidR="000635B8" w:rsidRPr="00255F85" w:rsidRDefault="000635B8" w:rsidP="00AE2027">
      <w:pPr>
        <w:spacing w:after="0"/>
        <w:ind w:firstLine="900"/>
        <w:rPr>
          <w:rFonts w:ascii="Times New Roman" w:hAnsi="Times New Roman" w:cs="Times New Roman"/>
          <w:b/>
          <w:sz w:val="24"/>
          <w:szCs w:val="24"/>
          <w:lang w:val="ro-RO"/>
        </w:rPr>
      </w:pPr>
    </w:p>
    <w:p w14:paraId="179D78CC" w14:textId="0355088D" w:rsidR="006635B8" w:rsidRDefault="0066066C" w:rsidP="006635B8">
      <w:pPr>
        <w:spacing w:after="0"/>
        <w:ind w:firstLine="900"/>
        <w:rPr>
          <w:rFonts w:ascii="Times New Roman" w:hAnsi="Times New Roman" w:cs="Times New Roman"/>
          <w:b/>
          <w:sz w:val="24"/>
          <w:szCs w:val="24"/>
          <w:lang w:val="ro-RO"/>
        </w:rPr>
      </w:pPr>
      <w:r w:rsidRPr="00255F85">
        <w:rPr>
          <w:rFonts w:ascii="Times New Roman" w:hAnsi="Times New Roman" w:cs="Times New Roman"/>
          <w:b/>
          <w:sz w:val="24"/>
          <w:szCs w:val="24"/>
          <w:lang w:val="ro-RO"/>
        </w:rPr>
        <w:t xml:space="preserve">   </w:t>
      </w:r>
      <w:r w:rsidR="00C33E75" w:rsidRPr="00255F85">
        <w:rPr>
          <w:rFonts w:ascii="Times New Roman" w:hAnsi="Times New Roman" w:cs="Times New Roman"/>
          <w:b/>
          <w:sz w:val="24"/>
          <w:szCs w:val="24"/>
          <w:lang w:val="ro-RO"/>
        </w:rPr>
        <w:t xml:space="preserve">    </w:t>
      </w:r>
      <w:r w:rsidR="00AE2027" w:rsidRPr="00255F85">
        <w:rPr>
          <w:rFonts w:ascii="Times New Roman" w:hAnsi="Times New Roman" w:cs="Times New Roman"/>
          <w:b/>
          <w:sz w:val="24"/>
          <w:szCs w:val="24"/>
          <w:lang w:val="ro-RO"/>
        </w:rPr>
        <w:t>ROMANIA</w:t>
      </w:r>
    </w:p>
    <w:p w14:paraId="6BD14F00" w14:textId="77777777" w:rsidR="006635B8" w:rsidRDefault="00AE2027" w:rsidP="006635B8">
      <w:pPr>
        <w:spacing w:after="0"/>
        <w:rPr>
          <w:rFonts w:ascii="Times New Roman" w:hAnsi="Times New Roman" w:cs="Times New Roman"/>
          <w:b/>
          <w:sz w:val="24"/>
          <w:szCs w:val="24"/>
          <w:lang w:val="ro-RO"/>
        </w:rPr>
      </w:pPr>
      <w:r w:rsidRPr="00255F85">
        <w:rPr>
          <w:rFonts w:ascii="Times New Roman" w:hAnsi="Times New Roman" w:cs="Times New Roman"/>
          <w:b/>
          <w:sz w:val="24"/>
          <w:szCs w:val="24"/>
          <w:lang w:val="ro-RO"/>
        </w:rPr>
        <w:t xml:space="preserve"> JUDETUL </w:t>
      </w:r>
      <w:r w:rsidR="006635B8">
        <w:rPr>
          <w:rFonts w:ascii="Times New Roman" w:hAnsi="Times New Roman" w:cs="Times New Roman"/>
          <w:b/>
          <w:sz w:val="24"/>
          <w:szCs w:val="24"/>
          <w:lang w:val="ro-RO"/>
        </w:rPr>
        <w:t>CALARASI</w:t>
      </w:r>
    </w:p>
    <w:p w14:paraId="3D519D9E" w14:textId="3DCC9087" w:rsidR="00AE2027" w:rsidRPr="00255F85" w:rsidRDefault="00AE2027" w:rsidP="006635B8">
      <w:pPr>
        <w:spacing w:after="0"/>
        <w:rPr>
          <w:rFonts w:ascii="Times New Roman" w:hAnsi="Times New Roman" w:cs="Times New Roman"/>
          <w:b/>
          <w:sz w:val="24"/>
          <w:szCs w:val="24"/>
          <w:lang w:val="ro-RO"/>
        </w:rPr>
      </w:pPr>
      <w:r w:rsidRPr="00255F85">
        <w:rPr>
          <w:rFonts w:ascii="Times New Roman" w:hAnsi="Times New Roman" w:cs="Times New Roman"/>
          <w:b/>
          <w:sz w:val="24"/>
          <w:szCs w:val="24"/>
          <w:lang w:val="ro-RO"/>
        </w:rPr>
        <w:t xml:space="preserve"> COMUNA </w:t>
      </w:r>
      <w:r w:rsidR="006635B8">
        <w:rPr>
          <w:rFonts w:ascii="Times New Roman" w:hAnsi="Times New Roman" w:cs="Times New Roman"/>
          <w:b/>
          <w:sz w:val="24"/>
          <w:szCs w:val="24"/>
          <w:lang w:val="ro-RO"/>
        </w:rPr>
        <w:t>ALEXANDRU ODOBESCU</w:t>
      </w:r>
    </w:p>
    <w:p w14:paraId="7F189089" w14:textId="59E261B3" w:rsidR="00AE2027" w:rsidRPr="00255F85" w:rsidRDefault="00AE2027" w:rsidP="00AE2027">
      <w:pPr>
        <w:spacing w:after="0"/>
        <w:rPr>
          <w:rFonts w:ascii="Times New Roman" w:hAnsi="Times New Roman" w:cs="Times New Roman"/>
          <w:b/>
          <w:sz w:val="24"/>
          <w:szCs w:val="24"/>
          <w:lang w:val="ro-RO"/>
        </w:rPr>
      </w:pPr>
      <w:r w:rsidRPr="00255F85">
        <w:rPr>
          <w:rFonts w:ascii="Times New Roman" w:hAnsi="Times New Roman" w:cs="Times New Roman"/>
          <w:b/>
          <w:sz w:val="24"/>
          <w:szCs w:val="24"/>
          <w:lang w:val="ro-RO"/>
        </w:rPr>
        <w:tab/>
        <w:t xml:space="preserve">    CONSILIUL LOCAL</w:t>
      </w:r>
    </w:p>
    <w:p w14:paraId="6C6DC550" w14:textId="77777777" w:rsidR="00C33E75" w:rsidRPr="00255F85" w:rsidRDefault="00C33E75" w:rsidP="00AE2027">
      <w:pPr>
        <w:spacing w:after="0"/>
        <w:rPr>
          <w:rFonts w:ascii="Times New Roman" w:hAnsi="Times New Roman" w:cs="Times New Roman"/>
          <w:sz w:val="24"/>
          <w:szCs w:val="24"/>
          <w:lang w:val="ro-RO"/>
        </w:rPr>
      </w:pPr>
    </w:p>
    <w:p w14:paraId="4A377D7B" w14:textId="572F8D2F" w:rsidR="000B7D79" w:rsidRDefault="006635B8" w:rsidP="000B7D79">
      <w:pPr>
        <w:ind w:left="3420" w:firstLine="900"/>
        <w:rPr>
          <w:rFonts w:ascii="Times New Roman" w:hAnsi="Times New Roman" w:cs="Times New Roman"/>
          <w:b/>
          <w:sz w:val="24"/>
          <w:szCs w:val="24"/>
          <w:lang w:val="ro-RO"/>
        </w:rPr>
      </w:pPr>
      <w:r w:rsidRPr="00255F85">
        <w:rPr>
          <w:rFonts w:ascii="Times New Roman" w:hAnsi="Times New Roman" w:cs="Times New Roman"/>
          <w:b/>
          <w:sz w:val="24"/>
          <w:szCs w:val="24"/>
          <w:lang w:val="ro-RO"/>
        </w:rPr>
        <w:t xml:space="preserve">H O T A R A R E </w:t>
      </w:r>
    </w:p>
    <w:p w14:paraId="0C0CFBEB" w14:textId="729D0FE3" w:rsidR="00C10E51" w:rsidRPr="00255F85" w:rsidRDefault="00C10E51" w:rsidP="00C10E51">
      <w:pPr>
        <w:spacing w:after="0"/>
        <w:jc w:val="center"/>
        <w:rPr>
          <w:rFonts w:ascii="Times New Roman" w:hAnsi="Times New Roman" w:cs="Times New Roman"/>
          <w:b/>
          <w:sz w:val="24"/>
          <w:szCs w:val="24"/>
          <w:lang w:val="ro-RO"/>
        </w:rPr>
      </w:pPr>
      <w:r w:rsidRPr="00255F85">
        <w:rPr>
          <w:rFonts w:ascii="Times New Roman" w:hAnsi="Times New Roman" w:cs="Times New Roman"/>
          <w:b/>
          <w:sz w:val="24"/>
          <w:szCs w:val="24"/>
          <w:lang w:val="ro-RO"/>
        </w:rPr>
        <w:t>privind aprobarea scoaterii creanțelor debitorilor persoane fizice declarați în stare de</w:t>
      </w:r>
    </w:p>
    <w:p w14:paraId="69291859" w14:textId="352386DB" w:rsidR="00C10E51" w:rsidRPr="00255F85" w:rsidRDefault="00C10E51" w:rsidP="00C10E51">
      <w:pPr>
        <w:spacing w:after="0"/>
        <w:jc w:val="center"/>
        <w:rPr>
          <w:rFonts w:ascii="Times New Roman" w:hAnsi="Times New Roman" w:cs="Times New Roman"/>
          <w:b/>
          <w:sz w:val="24"/>
          <w:szCs w:val="24"/>
          <w:lang w:val="ro-RO"/>
        </w:rPr>
      </w:pPr>
      <w:r w:rsidRPr="00255F85">
        <w:rPr>
          <w:rFonts w:ascii="Times New Roman" w:hAnsi="Times New Roman" w:cs="Times New Roman"/>
          <w:b/>
          <w:sz w:val="24"/>
          <w:szCs w:val="24"/>
          <w:lang w:val="ro-RO"/>
        </w:rPr>
        <w:t>insolvabilitate din evidența curentă a Primăriei comunei Alexandru Odobescu și trecerea lor într-o</w:t>
      </w:r>
    </w:p>
    <w:p w14:paraId="6897EE17" w14:textId="765ED106" w:rsidR="00C10E51" w:rsidRPr="00255F85" w:rsidRDefault="00C10E51" w:rsidP="00C10E51">
      <w:pPr>
        <w:spacing w:after="0"/>
        <w:jc w:val="center"/>
        <w:rPr>
          <w:rFonts w:ascii="Times New Roman" w:hAnsi="Times New Roman" w:cs="Times New Roman"/>
          <w:b/>
          <w:sz w:val="24"/>
          <w:szCs w:val="24"/>
          <w:lang w:val="ro-RO"/>
        </w:rPr>
      </w:pPr>
      <w:r w:rsidRPr="00255F85">
        <w:rPr>
          <w:rFonts w:ascii="Times New Roman" w:hAnsi="Times New Roman" w:cs="Times New Roman"/>
          <w:b/>
          <w:sz w:val="24"/>
          <w:szCs w:val="24"/>
          <w:lang w:val="ro-RO"/>
        </w:rPr>
        <w:t>evidență separată, conform prevederilor privind Codul de</w:t>
      </w:r>
    </w:p>
    <w:p w14:paraId="2DF45F67" w14:textId="2795C771" w:rsidR="006F4A7C" w:rsidRPr="00255F85" w:rsidRDefault="00C10E51" w:rsidP="00C10E51">
      <w:pPr>
        <w:spacing w:after="0"/>
        <w:jc w:val="center"/>
        <w:rPr>
          <w:rFonts w:ascii="Times New Roman" w:hAnsi="Times New Roman" w:cs="Times New Roman"/>
          <w:b/>
          <w:sz w:val="24"/>
          <w:szCs w:val="24"/>
          <w:lang w:val="ro-RO"/>
        </w:rPr>
      </w:pPr>
      <w:r w:rsidRPr="00255F85">
        <w:rPr>
          <w:rFonts w:ascii="Times New Roman" w:hAnsi="Times New Roman" w:cs="Times New Roman"/>
          <w:b/>
          <w:sz w:val="24"/>
          <w:szCs w:val="24"/>
          <w:lang w:val="ro-RO"/>
        </w:rPr>
        <w:t>Procedură Fiscală</w:t>
      </w:r>
    </w:p>
    <w:p w14:paraId="12FCADC4" w14:textId="77777777" w:rsidR="00E30B04" w:rsidRPr="00255F85" w:rsidRDefault="00E30B04" w:rsidP="00E30B04">
      <w:pPr>
        <w:spacing w:after="0"/>
        <w:jc w:val="center"/>
        <w:rPr>
          <w:rFonts w:ascii="Times New Roman" w:hAnsi="Times New Roman" w:cs="Times New Roman"/>
          <w:b/>
          <w:sz w:val="24"/>
          <w:szCs w:val="24"/>
          <w:lang w:val="ro-RO"/>
        </w:rPr>
      </w:pPr>
    </w:p>
    <w:p w14:paraId="2205B402" w14:textId="4FD77A15" w:rsidR="00255F85" w:rsidRPr="00255F85" w:rsidRDefault="00255F85" w:rsidP="00D579D2">
      <w:pPr>
        <w:spacing w:after="0"/>
        <w:ind w:firstLine="900"/>
        <w:jc w:val="both"/>
        <w:rPr>
          <w:rFonts w:ascii="Times New Roman" w:hAnsi="Times New Roman" w:cs="Times New Roman"/>
          <w:b/>
          <w:sz w:val="24"/>
          <w:szCs w:val="24"/>
          <w:lang w:val="ro-RO"/>
        </w:rPr>
      </w:pPr>
      <w:r w:rsidRPr="00255F85">
        <w:rPr>
          <w:rFonts w:ascii="Calibri" w:eastAsia="Calibri" w:hAnsi="Calibri" w:cs="Calibri"/>
          <w:lang w:val="ro-RO"/>
        </w:rPr>
        <w:t>Consiliul local al comunei Alexandru Odobescu, județul Călărași</w:t>
      </w:r>
    </w:p>
    <w:p w14:paraId="02A2E64A" w14:textId="4E732442" w:rsidR="00AE2027" w:rsidRPr="00255F85" w:rsidRDefault="00255F85" w:rsidP="00D579D2">
      <w:pPr>
        <w:spacing w:after="0"/>
        <w:ind w:firstLine="900"/>
        <w:jc w:val="both"/>
        <w:rPr>
          <w:rFonts w:ascii="Times New Roman" w:hAnsi="Times New Roman" w:cs="Times New Roman"/>
          <w:b/>
          <w:sz w:val="24"/>
          <w:szCs w:val="24"/>
          <w:lang w:val="ro-RO"/>
        </w:rPr>
      </w:pPr>
      <w:r w:rsidRPr="00255F85">
        <w:rPr>
          <w:rFonts w:ascii="Times New Roman" w:hAnsi="Times New Roman" w:cs="Times New Roman"/>
          <w:b/>
          <w:sz w:val="24"/>
          <w:szCs w:val="24"/>
          <w:lang w:val="ro-RO"/>
        </w:rPr>
        <w:t>Având</w:t>
      </w:r>
      <w:r w:rsidR="00AE2027" w:rsidRPr="00255F85">
        <w:rPr>
          <w:rFonts w:ascii="Times New Roman" w:hAnsi="Times New Roman" w:cs="Times New Roman"/>
          <w:b/>
          <w:sz w:val="24"/>
          <w:szCs w:val="24"/>
          <w:lang w:val="ro-RO"/>
        </w:rPr>
        <w:t xml:space="preserve"> in vedere :</w:t>
      </w:r>
    </w:p>
    <w:p w14:paraId="3E694D32" w14:textId="77777777" w:rsidR="00C33E75" w:rsidRPr="00255F85" w:rsidRDefault="00C33E75" w:rsidP="00D579D2">
      <w:pPr>
        <w:spacing w:after="0"/>
        <w:ind w:firstLine="900"/>
        <w:jc w:val="both"/>
        <w:rPr>
          <w:rFonts w:ascii="Times New Roman" w:hAnsi="Times New Roman" w:cs="Times New Roman"/>
          <w:b/>
          <w:sz w:val="24"/>
          <w:szCs w:val="24"/>
          <w:lang w:val="ro-RO"/>
        </w:rPr>
      </w:pPr>
    </w:p>
    <w:p w14:paraId="4AB628D7" w14:textId="0B8EAF0B" w:rsidR="00C10E51" w:rsidRPr="00255F85" w:rsidRDefault="00C10E51" w:rsidP="00C10E51">
      <w:pPr>
        <w:pStyle w:val="Frspaiere"/>
        <w:ind w:left="720"/>
        <w:jc w:val="both"/>
        <w:rPr>
          <w:rFonts w:ascii="Times New Roman" w:hAnsi="Times New Roman"/>
          <w:bCs/>
          <w:sz w:val="24"/>
          <w:szCs w:val="24"/>
          <w:lang w:val="ro-RO"/>
        </w:rPr>
      </w:pPr>
      <w:r w:rsidRPr="00255F85">
        <w:rPr>
          <w:rFonts w:ascii="Times New Roman" w:hAnsi="Times New Roman"/>
          <w:bCs/>
          <w:sz w:val="24"/>
          <w:szCs w:val="24"/>
          <w:lang w:val="ro-RO"/>
        </w:rPr>
        <w:t xml:space="preserve">- Prevederile art. 27, alin. (2), art. 218, art. 265, art. 266 din Legea Nr. 207/2015 privind Codul de procedură fiscală, republicată, cu modificările </w:t>
      </w:r>
      <w:r w:rsidR="00255F85" w:rsidRPr="00255F85">
        <w:rPr>
          <w:rFonts w:ascii="Times New Roman" w:hAnsi="Times New Roman"/>
          <w:bCs/>
          <w:sz w:val="24"/>
          <w:szCs w:val="24"/>
          <w:lang w:val="ro-RO"/>
        </w:rPr>
        <w:t>și</w:t>
      </w:r>
      <w:r w:rsidRPr="00255F85">
        <w:rPr>
          <w:rFonts w:ascii="Times New Roman" w:hAnsi="Times New Roman"/>
          <w:bCs/>
          <w:sz w:val="24"/>
          <w:szCs w:val="24"/>
          <w:lang w:val="ro-RO"/>
        </w:rPr>
        <w:t xml:space="preserve"> completările ulterioare;</w:t>
      </w:r>
    </w:p>
    <w:p w14:paraId="2414BECE" w14:textId="23797932" w:rsidR="00C10E51" w:rsidRPr="00255F85" w:rsidRDefault="00C10E51" w:rsidP="00C10E51">
      <w:pPr>
        <w:pStyle w:val="Frspaiere"/>
        <w:ind w:left="720"/>
        <w:jc w:val="both"/>
        <w:rPr>
          <w:rFonts w:ascii="Times New Roman" w:hAnsi="Times New Roman"/>
          <w:bCs/>
          <w:sz w:val="24"/>
          <w:szCs w:val="24"/>
          <w:lang w:val="ro-RO"/>
        </w:rPr>
      </w:pPr>
      <w:r w:rsidRPr="00255F85">
        <w:rPr>
          <w:rFonts w:ascii="Times New Roman" w:hAnsi="Times New Roman"/>
          <w:bCs/>
          <w:sz w:val="24"/>
          <w:szCs w:val="24"/>
          <w:lang w:val="ro-RO"/>
        </w:rPr>
        <w:t xml:space="preserve">- Prevederile O.M.F.P. Nr. 447/2007 pentru aprobarea Procedurii privind declararea stării de insolvabilitate a debitorilor persoane fizice sau juridice, conform prevederilor art. 172din Ordonanța Guvernului nr. 92/2003 privind Codul de procedură fiscală, republicată, cu modificările </w:t>
      </w:r>
      <w:r w:rsidR="00CD3D94" w:rsidRPr="00255F85">
        <w:rPr>
          <w:rFonts w:ascii="Times New Roman" w:hAnsi="Times New Roman"/>
          <w:bCs/>
          <w:sz w:val="24"/>
          <w:szCs w:val="24"/>
          <w:lang w:val="ro-RO"/>
        </w:rPr>
        <w:t>și</w:t>
      </w:r>
      <w:r w:rsidRPr="00255F85">
        <w:rPr>
          <w:rFonts w:ascii="Times New Roman" w:hAnsi="Times New Roman"/>
          <w:bCs/>
          <w:sz w:val="24"/>
          <w:szCs w:val="24"/>
          <w:lang w:val="ro-RO"/>
        </w:rPr>
        <w:t xml:space="preserve"> completările ulterioare;</w:t>
      </w:r>
    </w:p>
    <w:p w14:paraId="5980F737" w14:textId="3F942B58" w:rsidR="00C10E51" w:rsidRPr="006635B8" w:rsidRDefault="00C10E51" w:rsidP="00C10E51">
      <w:pPr>
        <w:pStyle w:val="Frspaiere"/>
        <w:ind w:left="720"/>
        <w:jc w:val="both"/>
        <w:rPr>
          <w:rFonts w:ascii="Times New Roman" w:hAnsi="Times New Roman"/>
          <w:bCs/>
          <w:sz w:val="24"/>
          <w:szCs w:val="24"/>
          <w:lang w:val="ro-RO"/>
        </w:rPr>
      </w:pPr>
      <w:r w:rsidRPr="00255F85">
        <w:rPr>
          <w:rFonts w:ascii="Times New Roman" w:hAnsi="Times New Roman"/>
          <w:bCs/>
          <w:sz w:val="24"/>
          <w:szCs w:val="24"/>
          <w:lang w:val="ro-RO"/>
        </w:rPr>
        <w:t xml:space="preserve">- Referatul de aprobare al primarului comunei </w:t>
      </w:r>
      <w:r w:rsidR="00CD3D94" w:rsidRPr="00255F85">
        <w:rPr>
          <w:rFonts w:ascii="Times New Roman" w:hAnsi="Times New Roman"/>
          <w:bCs/>
          <w:sz w:val="24"/>
          <w:szCs w:val="24"/>
          <w:lang w:val="ro-RO"/>
        </w:rPr>
        <w:t>Alexandru Odobescu</w:t>
      </w:r>
      <w:r w:rsidRPr="00255F85">
        <w:rPr>
          <w:rFonts w:ascii="Times New Roman" w:hAnsi="Times New Roman"/>
          <w:bCs/>
          <w:sz w:val="24"/>
          <w:szCs w:val="24"/>
          <w:lang w:val="ro-RO"/>
        </w:rPr>
        <w:t xml:space="preserve"> înregistrat cu Nr. </w:t>
      </w:r>
      <w:r w:rsidR="006635B8" w:rsidRPr="006635B8">
        <w:rPr>
          <w:rFonts w:ascii="Times New Roman" w:hAnsi="Times New Roman"/>
          <w:bCs/>
          <w:sz w:val="24"/>
          <w:szCs w:val="24"/>
          <w:lang w:val="ro-RO"/>
        </w:rPr>
        <w:t>4910/28.11</w:t>
      </w:r>
      <w:r w:rsidRPr="006635B8">
        <w:rPr>
          <w:rFonts w:ascii="Times New Roman" w:hAnsi="Times New Roman"/>
          <w:bCs/>
          <w:sz w:val="24"/>
          <w:szCs w:val="24"/>
          <w:lang w:val="ro-RO"/>
        </w:rPr>
        <w:t>.2023;</w:t>
      </w:r>
    </w:p>
    <w:p w14:paraId="4398D691" w14:textId="22557D40" w:rsidR="00C10E51" w:rsidRPr="006635B8" w:rsidRDefault="00C10E51" w:rsidP="00C10E51">
      <w:pPr>
        <w:pStyle w:val="Frspaiere"/>
        <w:ind w:left="720"/>
        <w:jc w:val="both"/>
        <w:rPr>
          <w:rFonts w:ascii="Times New Roman" w:hAnsi="Times New Roman"/>
          <w:bCs/>
          <w:sz w:val="24"/>
          <w:szCs w:val="24"/>
          <w:lang w:val="ro-RO"/>
        </w:rPr>
      </w:pPr>
      <w:r w:rsidRPr="006635B8">
        <w:rPr>
          <w:rFonts w:ascii="Times New Roman" w:hAnsi="Times New Roman"/>
          <w:bCs/>
          <w:sz w:val="24"/>
          <w:szCs w:val="24"/>
          <w:lang w:val="ro-RO"/>
        </w:rPr>
        <w:t xml:space="preserve">- Avizul favorabil al Comisiei de specialitate a Consiliului Local al comunei </w:t>
      </w:r>
      <w:r w:rsidR="00CD3D94" w:rsidRPr="006635B8">
        <w:rPr>
          <w:rFonts w:ascii="Times New Roman" w:hAnsi="Times New Roman"/>
          <w:bCs/>
          <w:sz w:val="24"/>
          <w:szCs w:val="24"/>
          <w:lang w:val="ro-RO"/>
        </w:rPr>
        <w:t>Alexandru Odobescu</w:t>
      </w:r>
      <w:r w:rsidRPr="006635B8">
        <w:rPr>
          <w:rFonts w:ascii="Times New Roman" w:hAnsi="Times New Roman"/>
          <w:bCs/>
          <w:sz w:val="24"/>
          <w:szCs w:val="24"/>
          <w:lang w:val="ro-RO"/>
        </w:rPr>
        <w:t>,</w:t>
      </w:r>
    </w:p>
    <w:p w14:paraId="2AE5CC4B" w14:textId="7F2099E5" w:rsidR="00C10E51" w:rsidRPr="006635B8" w:rsidRDefault="00C10E51" w:rsidP="00C10E51">
      <w:pPr>
        <w:pStyle w:val="Frspaiere"/>
        <w:ind w:left="720"/>
        <w:jc w:val="both"/>
        <w:rPr>
          <w:rFonts w:ascii="Times New Roman" w:hAnsi="Times New Roman"/>
          <w:bCs/>
          <w:sz w:val="24"/>
          <w:szCs w:val="24"/>
          <w:lang w:val="ro-RO"/>
        </w:rPr>
      </w:pPr>
      <w:r w:rsidRPr="006635B8">
        <w:rPr>
          <w:rFonts w:ascii="Times New Roman" w:hAnsi="Times New Roman"/>
          <w:bCs/>
          <w:sz w:val="24"/>
          <w:szCs w:val="24"/>
          <w:lang w:val="ro-RO"/>
        </w:rPr>
        <w:t>Comisia pentru programe de dezvoltare, economico-social, buget-</w:t>
      </w:r>
      <w:r w:rsidR="00255F85" w:rsidRPr="006635B8">
        <w:rPr>
          <w:rFonts w:ascii="Times New Roman" w:hAnsi="Times New Roman"/>
          <w:bCs/>
          <w:sz w:val="24"/>
          <w:szCs w:val="24"/>
          <w:lang w:val="ro-RO"/>
        </w:rPr>
        <w:t>finanțe</w:t>
      </w:r>
      <w:r w:rsidRPr="006635B8">
        <w:rPr>
          <w:rFonts w:ascii="Times New Roman" w:hAnsi="Times New Roman"/>
          <w:bCs/>
          <w:sz w:val="24"/>
          <w:szCs w:val="24"/>
          <w:lang w:val="ro-RO"/>
        </w:rPr>
        <w:t>,</w:t>
      </w:r>
      <w:r w:rsidR="00CD3D94" w:rsidRPr="006635B8">
        <w:rPr>
          <w:rFonts w:ascii="Times New Roman" w:hAnsi="Times New Roman"/>
          <w:bCs/>
          <w:sz w:val="24"/>
          <w:szCs w:val="24"/>
          <w:lang w:val="ro-RO"/>
        </w:rPr>
        <w:t xml:space="preserve"> </w:t>
      </w:r>
      <w:r w:rsidRPr="006635B8">
        <w:rPr>
          <w:rFonts w:ascii="Times New Roman" w:hAnsi="Times New Roman"/>
          <w:bCs/>
          <w:sz w:val="24"/>
          <w:szCs w:val="24"/>
          <w:lang w:val="ro-RO"/>
        </w:rPr>
        <w:t xml:space="preserve">agricultura, </w:t>
      </w:r>
      <w:r w:rsidR="00255F85" w:rsidRPr="006635B8">
        <w:rPr>
          <w:rFonts w:ascii="Times New Roman" w:hAnsi="Times New Roman"/>
          <w:bCs/>
          <w:sz w:val="24"/>
          <w:szCs w:val="24"/>
          <w:lang w:val="ro-RO"/>
        </w:rPr>
        <w:t>protecția</w:t>
      </w:r>
      <w:r w:rsidRPr="006635B8">
        <w:rPr>
          <w:rFonts w:ascii="Times New Roman" w:hAnsi="Times New Roman"/>
          <w:bCs/>
          <w:sz w:val="24"/>
          <w:szCs w:val="24"/>
          <w:lang w:val="ro-RO"/>
        </w:rPr>
        <w:t xml:space="preserve"> mediului, servicii si </w:t>
      </w:r>
      <w:r w:rsidR="00255F85" w:rsidRPr="006635B8">
        <w:rPr>
          <w:rFonts w:ascii="Times New Roman" w:hAnsi="Times New Roman"/>
          <w:bCs/>
          <w:sz w:val="24"/>
          <w:szCs w:val="24"/>
          <w:lang w:val="ro-RO"/>
        </w:rPr>
        <w:t>comerț</w:t>
      </w:r>
      <w:r w:rsidRPr="006635B8">
        <w:rPr>
          <w:rFonts w:ascii="Times New Roman" w:hAnsi="Times New Roman"/>
          <w:bCs/>
          <w:sz w:val="24"/>
          <w:szCs w:val="24"/>
          <w:lang w:val="ro-RO"/>
        </w:rPr>
        <w:t>;</w:t>
      </w:r>
    </w:p>
    <w:p w14:paraId="42980CDD" w14:textId="76E218C6" w:rsidR="00C10E51" w:rsidRPr="00255F85" w:rsidRDefault="00C10E51" w:rsidP="00C10E51">
      <w:pPr>
        <w:pStyle w:val="Frspaiere"/>
        <w:ind w:left="720"/>
        <w:jc w:val="both"/>
        <w:rPr>
          <w:rFonts w:ascii="Times New Roman" w:hAnsi="Times New Roman"/>
          <w:bCs/>
          <w:sz w:val="24"/>
          <w:szCs w:val="24"/>
          <w:lang w:val="ro-RO"/>
        </w:rPr>
      </w:pPr>
      <w:r w:rsidRPr="006635B8">
        <w:rPr>
          <w:rFonts w:ascii="Times New Roman" w:hAnsi="Times New Roman"/>
          <w:bCs/>
          <w:sz w:val="24"/>
          <w:szCs w:val="24"/>
          <w:lang w:val="ro-RO"/>
        </w:rPr>
        <w:t xml:space="preserve">- Raportul de specialitate înregistrat cu Nr. </w:t>
      </w:r>
      <w:r w:rsidR="006635B8" w:rsidRPr="006635B8">
        <w:rPr>
          <w:rFonts w:ascii="Times New Roman" w:hAnsi="Times New Roman"/>
          <w:bCs/>
          <w:sz w:val="24"/>
          <w:szCs w:val="24"/>
          <w:lang w:val="ro-RO"/>
        </w:rPr>
        <w:t>4962/05.12.</w:t>
      </w:r>
      <w:r w:rsidRPr="006635B8">
        <w:rPr>
          <w:rFonts w:ascii="Times New Roman" w:hAnsi="Times New Roman"/>
          <w:bCs/>
          <w:sz w:val="24"/>
          <w:szCs w:val="24"/>
          <w:lang w:val="ro-RO"/>
        </w:rPr>
        <w:t>2023, întocmit de către</w:t>
      </w:r>
      <w:r w:rsidR="00255F85" w:rsidRPr="006635B8">
        <w:rPr>
          <w:rFonts w:ascii="Times New Roman" w:hAnsi="Times New Roman"/>
          <w:bCs/>
          <w:sz w:val="24"/>
          <w:szCs w:val="24"/>
          <w:lang w:val="ro-RO"/>
        </w:rPr>
        <w:t xml:space="preserve"> </w:t>
      </w:r>
      <w:r w:rsidRPr="006635B8">
        <w:rPr>
          <w:rFonts w:ascii="Times New Roman" w:hAnsi="Times New Roman"/>
          <w:bCs/>
          <w:sz w:val="24"/>
          <w:szCs w:val="24"/>
          <w:lang w:val="ro-RO"/>
        </w:rPr>
        <w:t xml:space="preserve">Compartimentul </w:t>
      </w:r>
      <w:r w:rsidRPr="00255F85">
        <w:rPr>
          <w:rFonts w:ascii="Times New Roman" w:hAnsi="Times New Roman"/>
          <w:bCs/>
          <w:sz w:val="24"/>
          <w:szCs w:val="24"/>
          <w:lang w:val="ro-RO"/>
        </w:rPr>
        <w:t>Financiar-Contabil și Achiziții Publice din cadrul aparatului de</w:t>
      </w:r>
      <w:r w:rsidR="00255F85">
        <w:rPr>
          <w:rFonts w:ascii="Times New Roman" w:hAnsi="Times New Roman"/>
          <w:bCs/>
          <w:sz w:val="24"/>
          <w:szCs w:val="24"/>
          <w:lang w:val="ro-RO"/>
        </w:rPr>
        <w:t xml:space="preserve"> </w:t>
      </w:r>
      <w:r w:rsidRPr="00255F85">
        <w:rPr>
          <w:rFonts w:ascii="Times New Roman" w:hAnsi="Times New Roman"/>
          <w:bCs/>
          <w:sz w:val="24"/>
          <w:szCs w:val="24"/>
          <w:lang w:val="ro-RO"/>
        </w:rPr>
        <w:t xml:space="preserve">specialitate al primarului comunei </w:t>
      </w:r>
      <w:r w:rsidR="00255F85">
        <w:rPr>
          <w:rFonts w:ascii="Times New Roman" w:hAnsi="Times New Roman"/>
          <w:bCs/>
          <w:sz w:val="24"/>
          <w:szCs w:val="24"/>
          <w:lang w:val="ro-RO"/>
        </w:rPr>
        <w:t>Alexandru Odobescu</w:t>
      </w:r>
      <w:r w:rsidRPr="00255F85">
        <w:rPr>
          <w:rFonts w:ascii="Times New Roman" w:hAnsi="Times New Roman"/>
          <w:bCs/>
          <w:sz w:val="24"/>
          <w:szCs w:val="24"/>
          <w:lang w:val="ro-RO"/>
        </w:rPr>
        <w:t>, privind aprobarea scoaterii creanțelor</w:t>
      </w:r>
      <w:r w:rsidR="00255F85">
        <w:rPr>
          <w:rFonts w:ascii="Times New Roman" w:hAnsi="Times New Roman"/>
          <w:bCs/>
          <w:sz w:val="24"/>
          <w:szCs w:val="24"/>
          <w:lang w:val="ro-RO"/>
        </w:rPr>
        <w:t xml:space="preserve"> </w:t>
      </w:r>
      <w:r w:rsidRPr="00255F85">
        <w:rPr>
          <w:rFonts w:ascii="Times New Roman" w:hAnsi="Times New Roman"/>
          <w:bCs/>
          <w:sz w:val="24"/>
          <w:szCs w:val="24"/>
          <w:lang w:val="ro-RO"/>
        </w:rPr>
        <w:t xml:space="preserve">debitorilor persoane fizice </w:t>
      </w:r>
      <w:r w:rsidR="00255F85" w:rsidRPr="00255F85">
        <w:rPr>
          <w:rFonts w:ascii="Times New Roman" w:hAnsi="Times New Roman"/>
          <w:bCs/>
          <w:sz w:val="24"/>
          <w:szCs w:val="24"/>
          <w:lang w:val="ro-RO"/>
        </w:rPr>
        <w:t>declarați</w:t>
      </w:r>
      <w:r w:rsidRPr="00255F85">
        <w:rPr>
          <w:rFonts w:ascii="Times New Roman" w:hAnsi="Times New Roman"/>
          <w:bCs/>
          <w:sz w:val="24"/>
          <w:szCs w:val="24"/>
          <w:lang w:val="ro-RO"/>
        </w:rPr>
        <w:t xml:space="preserve"> in stare de insolvabilitate din evidenta curenta si</w:t>
      </w:r>
      <w:r w:rsidR="00255F85">
        <w:rPr>
          <w:rFonts w:ascii="Times New Roman" w:hAnsi="Times New Roman"/>
          <w:bCs/>
          <w:sz w:val="24"/>
          <w:szCs w:val="24"/>
          <w:lang w:val="ro-RO"/>
        </w:rPr>
        <w:t xml:space="preserve"> </w:t>
      </w:r>
      <w:r w:rsidRPr="00255F85">
        <w:rPr>
          <w:rFonts w:ascii="Times New Roman" w:hAnsi="Times New Roman"/>
          <w:bCs/>
          <w:sz w:val="24"/>
          <w:szCs w:val="24"/>
          <w:lang w:val="ro-RO"/>
        </w:rPr>
        <w:t>trecerea lor într-o evidență separată;</w:t>
      </w:r>
    </w:p>
    <w:p w14:paraId="4AA44EE0" w14:textId="13C7AC3E" w:rsidR="00C10E51" w:rsidRPr="00255F85" w:rsidRDefault="00C10E51" w:rsidP="00C10E51">
      <w:pPr>
        <w:pStyle w:val="Frspaiere"/>
        <w:ind w:left="720"/>
        <w:jc w:val="both"/>
        <w:rPr>
          <w:rFonts w:ascii="Times New Roman" w:hAnsi="Times New Roman"/>
          <w:bCs/>
          <w:sz w:val="24"/>
          <w:szCs w:val="24"/>
          <w:lang w:val="ro-RO"/>
        </w:rPr>
      </w:pPr>
      <w:r w:rsidRPr="00255F85">
        <w:rPr>
          <w:rFonts w:ascii="Times New Roman" w:hAnsi="Times New Roman"/>
          <w:bCs/>
          <w:sz w:val="24"/>
          <w:szCs w:val="24"/>
          <w:lang w:val="ro-RO"/>
        </w:rPr>
        <w:t xml:space="preserve">- Prevederilor art. 1 alin. (2), art. 2, art. 4 lit. b) </w:t>
      </w:r>
      <w:r w:rsidR="00255F85" w:rsidRPr="00255F85">
        <w:rPr>
          <w:rFonts w:ascii="Times New Roman" w:hAnsi="Times New Roman"/>
          <w:bCs/>
          <w:sz w:val="24"/>
          <w:szCs w:val="24"/>
          <w:lang w:val="ro-RO"/>
        </w:rPr>
        <w:t>și</w:t>
      </w:r>
      <w:r w:rsidRPr="00255F85">
        <w:rPr>
          <w:rFonts w:ascii="Times New Roman" w:hAnsi="Times New Roman"/>
          <w:bCs/>
          <w:sz w:val="24"/>
          <w:szCs w:val="24"/>
          <w:lang w:val="ro-RO"/>
        </w:rPr>
        <w:t xml:space="preserve"> art. 7 din Legea Nr. 52/2003 privind</w:t>
      </w:r>
      <w:r w:rsidR="00255F85">
        <w:rPr>
          <w:rFonts w:ascii="Times New Roman" w:hAnsi="Times New Roman"/>
          <w:bCs/>
          <w:sz w:val="24"/>
          <w:szCs w:val="24"/>
          <w:lang w:val="ro-RO"/>
        </w:rPr>
        <w:t xml:space="preserve"> </w:t>
      </w:r>
      <w:r w:rsidR="00255F85" w:rsidRPr="00255F85">
        <w:rPr>
          <w:rFonts w:ascii="Times New Roman" w:hAnsi="Times New Roman"/>
          <w:bCs/>
          <w:sz w:val="24"/>
          <w:szCs w:val="24"/>
          <w:lang w:val="ro-RO"/>
        </w:rPr>
        <w:t>transparența</w:t>
      </w:r>
      <w:r w:rsidRPr="00255F85">
        <w:rPr>
          <w:rFonts w:ascii="Times New Roman" w:hAnsi="Times New Roman"/>
          <w:bCs/>
          <w:sz w:val="24"/>
          <w:szCs w:val="24"/>
          <w:lang w:val="ro-RO"/>
        </w:rPr>
        <w:t xml:space="preserve"> decizională în </w:t>
      </w:r>
      <w:r w:rsidR="00255F85" w:rsidRPr="00255F85">
        <w:rPr>
          <w:rFonts w:ascii="Times New Roman" w:hAnsi="Times New Roman"/>
          <w:bCs/>
          <w:sz w:val="24"/>
          <w:szCs w:val="24"/>
          <w:lang w:val="ro-RO"/>
        </w:rPr>
        <w:t>administrația</w:t>
      </w:r>
      <w:r w:rsidRPr="00255F85">
        <w:rPr>
          <w:rFonts w:ascii="Times New Roman" w:hAnsi="Times New Roman"/>
          <w:bCs/>
          <w:sz w:val="24"/>
          <w:szCs w:val="24"/>
          <w:lang w:val="ro-RO"/>
        </w:rPr>
        <w:t xml:space="preserve"> publică, republicată;</w:t>
      </w:r>
    </w:p>
    <w:p w14:paraId="1C72CB7B" w14:textId="77777777" w:rsidR="00C10E51" w:rsidRPr="00255F85" w:rsidRDefault="00C10E51" w:rsidP="00C10E51">
      <w:pPr>
        <w:pStyle w:val="Frspaiere"/>
        <w:ind w:left="720"/>
        <w:jc w:val="both"/>
        <w:rPr>
          <w:rFonts w:ascii="Times New Roman" w:hAnsi="Times New Roman"/>
          <w:bCs/>
          <w:sz w:val="24"/>
          <w:szCs w:val="24"/>
          <w:lang w:val="ro-RO"/>
        </w:rPr>
      </w:pPr>
      <w:r w:rsidRPr="00255F85">
        <w:rPr>
          <w:rFonts w:ascii="Times New Roman" w:hAnsi="Times New Roman"/>
          <w:bCs/>
          <w:sz w:val="24"/>
          <w:szCs w:val="24"/>
          <w:lang w:val="ro-RO"/>
        </w:rPr>
        <w:t>În temeiul:</w:t>
      </w:r>
    </w:p>
    <w:p w14:paraId="58A5A5D3" w14:textId="21F662DF" w:rsidR="00AE2027" w:rsidRPr="00255F85" w:rsidRDefault="00C10E51" w:rsidP="00C10E51">
      <w:pPr>
        <w:pStyle w:val="Frspaiere"/>
        <w:ind w:left="720"/>
        <w:jc w:val="both"/>
        <w:rPr>
          <w:rFonts w:ascii="Times New Roman" w:hAnsi="Times New Roman"/>
          <w:b/>
          <w:sz w:val="24"/>
          <w:szCs w:val="24"/>
          <w:lang w:val="ro-RO"/>
        </w:rPr>
      </w:pPr>
      <w:r w:rsidRPr="00255F85">
        <w:rPr>
          <w:rFonts w:ascii="Times New Roman" w:hAnsi="Times New Roman"/>
          <w:bCs/>
          <w:sz w:val="24"/>
          <w:szCs w:val="24"/>
          <w:lang w:val="ro-RO"/>
        </w:rPr>
        <w:t>- Prevederilor art. 129, alin. (1), alin. (2), lit. b), alin. (4), lit. a), alin. (14), art. 139, alin. (3),lit. a) şi lit. g), art. 196, alin. (1), lit. a), art. 197, din O.U.G. Nr. 57/2019 privind Codul</w:t>
      </w:r>
      <w:r w:rsidR="00255F85">
        <w:rPr>
          <w:rFonts w:ascii="Times New Roman" w:hAnsi="Times New Roman"/>
          <w:bCs/>
          <w:sz w:val="24"/>
          <w:szCs w:val="24"/>
          <w:lang w:val="ro-RO"/>
        </w:rPr>
        <w:t xml:space="preserve"> </w:t>
      </w:r>
      <w:r w:rsidRPr="00255F85">
        <w:rPr>
          <w:rFonts w:ascii="Times New Roman" w:hAnsi="Times New Roman"/>
          <w:bCs/>
          <w:sz w:val="24"/>
          <w:szCs w:val="24"/>
          <w:lang w:val="ro-RO"/>
        </w:rPr>
        <w:t>administrativ, cu modificările și completările ulterioar</w:t>
      </w:r>
      <w:r w:rsidR="00255F85">
        <w:rPr>
          <w:rFonts w:ascii="Times New Roman" w:hAnsi="Times New Roman"/>
          <w:bCs/>
          <w:sz w:val="24"/>
          <w:szCs w:val="24"/>
          <w:lang w:val="ro-RO"/>
        </w:rPr>
        <w:t>e.</w:t>
      </w:r>
    </w:p>
    <w:p w14:paraId="65D77627" w14:textId="0984E5B0" w:rsidR="00E9257A" w:rsidRPr="00255F85" w:rsidRDefault="00C201EB" w:rsidP="00165645">
      <w:pPr>
        <w:spacing w:after="0"/>
        <w:ind w:firstLine="900"/>
        <w:jc w:val="center"/>
        <w:rPr>
          <w:rFonts w:ascii="Times New Roman" w:hAnsi="Times New Roman" w:cs="Times New Roman"/>
          <w:b/>
          <w:sz w:val="24"/>
          <w:szCs w:val="24"/>
          <w:lang w:val="ro-RO"/>
        </w:rPr>
      </w:pPr>
      <w:r w:rsidRPr="00255F85">
        <w:rPr>
          <w:rFonts w:ascii="Times New Roman" w:hAnsi="Times New Roman" w:cs="Times New Roman"/>
          <w:b/>
          <w:sz w:val="24"/>
          <w:szCs w:val="24"/>
          <w:lang w:val="ro-RO"/>
        </w:rPr>
        <w:t>H</w:t>
      </w:r>
      <w:r w:rsidR="00255F85">
        <w:rPr>
          <w:rFonts w:ascii="Times New Roman" w:hAnsi="Times New Roman" w:cs="Times New Roman"/>
          <w:b/>
          <w:sz w:val="24"/>
          <w:szCs w:val="24"/>
          <w:lang w:val="ro-RO"/>
        </w:rPr>
        <w:t xml:space="preserve"> </w:t>
      </w:r>
      <w:r w:rsidRPr="00255F85">
        <w:rPr>
          <w:rFonts w:ascii="Times New Roman" w:hAnsi="Times New Roman" w:cs="Times New Roman"/>
          <w:b/>
          <w:sz w:val="24"/>
          <w:szCs w:val="24"/>
          <w:lang w:val="ro-RO"/>
        </w:rPr>
        <w:t>O</w:t>
      </w:r>
      <w:r w:rsidR="00255F85">
        <w:rPr>
          <w:rFonts w:ascii="Times New Roman" w:hAnsi="Times New Roman" w:cs="Times New Roman"/>
          <w:b/>
          <w:sz w:val="24"/>
          <w:szCs w:val="24"/>
          <w:lang w:val="ro-RO"/>
        </w:rPr>
        <w:t xml:space="preserve"> </w:t>
      </w:r>
      <w:r w:rsidRPr="00255F85">
        <w:rPr>
          <w:rFonts w:ascii="Times New Roman" w:hAnsi="Times New Roman" w:cs="Times New Roman"/>
          <w:b/>
          <w:sz w:val="24"/>
          <w:szCs w:val="24"/>
          <w:lang w:val="ro-RO"/>
        </w:rPr>
        <w:t>T</w:t>
      </w:r>
      <w:r w:rsidR="00255F85">
        <w:rPr>
          <w:rFonts w:ascii="Times New Roman" w:hAnsi="Times New Roman" w:cs="Times New Roman"/>
          <w:b/>
          <w:sz w:val="24"/>
          <w:szCs w:val="24"/>
          <w:lang w:val="ro-RO"/>
        </w:rPr>
        <w:t xml:space="preserve"> </w:t>
      </w:r>
      <w:r w:rsidRPr="00255F85">
        <w:rPr>
          <w:rFonts w:ascii="Times New Roman" w:hAnsi="Times New Roman" w:cs="Times New Roman"/>
          <w:b/>
          <w:sz w:val="24"/>
          <w:szCs w:val="24"/>
          <w:lang w:val="ro-RO"/>
        </w:rPr>
        <w:t>A</w:t>
      </w:r>
      <w:r w:rsidR="00255F85">
        <w:rPr>
          <w:rFonts w:ascii="Times New Roman" w:hAnsi="Times New Roman" w:cs="Times New Roman"/>
          <w:b/>
          <w:sz w:val="24"/>
          <w:szCs w:val="24"/>
          <w:lang w:val="ro-RO"/>
        </w:rPr>
        <w:t xml:space="preserve"> </w:t>
      </w:r>
      <w:r w:rsidRPr="00255F85">
        <w:rPr>
          <w:rFonts w:ascii="Times New Roman" w:hAnsi="Times New Roman" w:cs="Times New Roman"/>
          <w:b/>
          <w:sz w:val="24"/>
          <w:szCs w:val="24"/>
          <w:lang w:val="ro-RO"/>
        </w:rPr>
        <w:t>R</w:t>
      </w:r>
      <w:r w:rsidR="00255F85">
        <w:rPr>
          <w:rFonts w:ascii="Times New Roman" w:hAnsi="Times New Roman" w:cs="Times New Roman"/>
          <w:b/>
          <w:sz w:val="24"/>
          <w:szCs w:val="24"/>
          <w:lang w:val="ro-RO"/>
        </w:rPr>
        <w:t xml:space="preserve">  </w:t>
      </w:r>
      <w:r w:rsidR="008A2F0A" w:rsidRPr="00255F85">
        <w:rPr>
          <w:rFonts w:ascii="Times New Roman" w:hAnsi="Times New Roman" w:cs="Times New Roman"/>
          <w:b/>
          <w:sz w:val="24"/>
          <w:szCs w:val="24"/>
          <w:lang w:val="ro-RO"/>
        </w:rPr>
        <w:t>A</w:t>
      </w:r>
      <w:r w:rsidR="00255F85">
        <w:rPr>
          <w:rFonts w:ascii="Times New Roman" w:hAnsi="Times New Roman" w:cs="Times New Roman"/>
          <w:b/>
          <w:sz w:val="24"/>
          <w:szCs w:val="24"/>
          <w:lang w:val="ro-RO"/>
        </w:rPr>
        <w:t xml:space="preserve"> S T </w:t>
      </w:r>
      <w:r w:rsidRPr="00255F85">
        <w:rPr>
          <w:rFonts w:ascii="Times New Roman" w:hAnsi="Times New Roman" w:cs="Times New Roman"/>
          <w:b/>
          <w:sz w:val="24"/>
          <w:szCs w:val="24"/>
          <w:lang w:val="ro-RO"/>
        </w:rPr>
        <w:t>E</w:t>
      </w:r>
      <w:r w:rsidR="00255F85">
        <w:rPr>
          <w:rFonts w:ascii="Times New Roman" w:hAnsi="Times New Roman" w:cs="Times New Roman"/>
          <w:b/>
          <w:sz w:val="24"/>
          <w:szCs w:val="24"/>
          <w:lang w:val="ro-RO"/>
        </w:rPr>
        <w:t>:</w:t>
      </w:r>
    </w:p>
    <w:p w14:paraId="15DCA298" w14:textId="77777777" w:rsidR="00165645" w:rsidRPr="00255F85" w:rsidRDefault="00165645" w:rsidP="00165645">
      <w:pPr>
        <w:spacing w:after="0"/>
        <w:ind w:firstLine="900"/>
        <w:jc w:val="center"/>
        <w:rPr>
          <w:rFonts w:ascii="Times New Roman" w:hAnsi="Times New Roman" w:cs="Times New Roman"/>
          <w:b/>
          <w:sz w:val="24"/>
          <w:szCs w:val="24"/>
          <w:lang w:val="ro-RO"/>
        </w:rPr>
      </w:pPr>
    </w:p>
    <w:p w14:paraId="62D94897" w14:textId="1ED94640" w:rsidR="006F457C" w:rsidRPr="006F457C" w:rsidRDefault="006F457C" w:rsidP="00CC5E51">
      <w:pPr>
        <w:ind w:left="-15" w:right="49" w:firstLine="720"/>
        <w:jc w:val="both"/>
        <w:rPr>
          <w:lang w:val="ro-RO"/>
        </w:rPr>
      </w:pPr>
      <w:r w:rsidRPr="006F457C">
        <w:rPr>
          <w:rFonts w:ascii="Times New Roman" w:eastAsia="Times New Roman" w:hAnsi="Times New Roman" w:cs="Times New Roman"/>
          <w:b/>
          <w:lang w:val="ro-RO"/>
        </w:rPr>
        <w:t xml:space="preserve">Art. 1 </w:t>
      </w:r>
      <w:r w:rsidRPr="006F457C">
        <w:rPr>
          <w:lang w:val="ro-RO"/>
        </w:rPr>
        <w:t xml:space="preserve">Se ia act de starea de insolvabilitate a persoanelor fizice și se aprobă scoaterea creanțelor debitorilor persoane fizice declarați în stare de insolvabilitate, din evidența curentă a Primăriei comunei </w:t>
      </w:r>
      <w:r>
        <w:rPr>
          <w:lang w:val="ro-RO"/>
        </w:rPr>
        <w:t>Alexandru Odobescu</w:t>
      </w:r>
      <w:r w:rsidRPr="006F457C">
        <w:rPr>
          <w:lang w:val="ro-RO"/>
        </w:rPr>
        <w:t xml:space="preserve"> </w:t>
      </w:r>
      <w:r w:rsidR="00CC5E51" w:rsidRPr="006F457C">
        <w:rPr>
          <w:lang w:val="ro-RO"/>
        </w:rPr>
        <w:t>și</w:t>
      </w:r>
      <w:r w:rsidRPr="006F457C">
        <w:rPr>
          <w:lang w:val="ro-RO"/>
        </w:rPr>
        <w:t xml:space="preserve"> trecerea lor într-o </w:t>
      </w:r>
      <w:r w:rsidR="00CC5E51" w:rsidRPr="006F457C">
        <w:rPr>
          <w:lang w:val="ro-RO"/>
        </w:rPr>
        <w:t>evidență</w:t>
      </w:r>
      <w:r w:rsidRPr="006F457C">
        <w:rPr>
          <w:lang w:val="ro-RO"/>
        </w:rPr>
        <w:t xml:space="preserve"> separată, con</w:t>
      </w:r>
      <w:r w:rsidR="00CC5E51">
        <w:rPr>
          <w:lang w:val="ro-RO"/>
        </w:rPr>
        <w:t>f</w:t>
      </w:r>
      <w:r w:rsidRPr="006F457C">
        <w:rPr>
          <w:lang w:val="ro-RO"/>
        </w:rPr>
        <w:t xml:space="preserve">orm prevederilor art. 265 din Legea Nr. 207/2015 privind Codul de Procedură Fiscală, cu modificările </w:t>
      </w:r>
      <w:r w:rsidR="00CC5E51" w:rsidRPr="006F457C">
        <w:rPr>
          <w:lang w:val="ro-RO"/>
        </w:rPr>
        <w:t>și</w:t>
      </w:r>
      <w:r w:rsidRPr="006F457C">
        <w:rPr>
          <w:lang w:val="ro-RO"/>
        </w:rPr>
        <w:t xml:space="preserve"> completările ulterioare, conform </w:t>
      </w:r>
      <w:r w:rsidRPr="006F457C">
        <w:rPr>
          <w:rFonts w:ascii="Times New Roman" w:eastAsia="Times New Roman" w:hAnsi="Times New Roman" w:cs="Times New Roman"/>
          <w:b/>
          <w:lang w:val="ro-RO"/>
        </w:rPr>
        <w:t>Anexei Nr. 1</w:t>
      </w:r>
      <w:r w:rsidRPr="006F457C">
        <w:rPr>
          <w:lang w:val="ro-RO"/>
        </w:rPr>
        <w:t xml:space="preserve">, care face parte integrantă din prezenta hotărâre. </w:t>
      </w:r>
    </w:p>
    <w:p w14:paraId="0ADC9836" w14:textId="2A97BA63" w:rsidR="00CC5E51" w:rsidRDefault="006F457C" w:rsidP="00CC5E51">
      <w:pPr>
        <w:ind w:left="-15" w:right="49" w:firstLine="720"/>
        <w:jc w:val="both"/>
        <w:rPr>
          <w:lang w:val="ro-RO"/>
        </w:rPr>
      </w:pPr>
      <w:r w:rsidRPr="006F457C">
        <w:rPr>
          <w:rFonts w:ascii="Times New Roman" w:eastAsia="Times New Roman" w:hAnsi="Times New Roman" w:cs="Times New Roman"/>
          <w:b/>
          <w:lang w:val="ro-RO"/>
        </w:rPr>
        <w:t>(2)</w:t>
      </w:r>
      <w:r w:rsidRPr="006F457C">
        <w:rPr>
          <w:lang w:val="ro-RO"/>
        </w:rPr>
        <w:t xml:space="preserve"> Se aprobă </w:t>
      </w:r>
      <w:r w:rsidRPr="006F457C">
        <w:rPr>
          <w:rFonts w:ascii="Times New Roman" w:eastAsia="Times New Roman" w:hAnsi="Times New Roman" w:cs="Times New Roman"/>
          <w:b/>
          <w:lang w:val="ro-RO"/>
        </w:rPr>
        <w:t>Anexa nr. 1</w:t>
      </w:r>
      <w:r w:rsidRPr="006F457C">
        <w:rPr>
          <w:lang w:val="ro-RO"/>
        </w:rPr>
        <w:t xml:space="preserve"> la prezenta hotărâre, cuprinzând un număr de </w:t>
      </w:r>
      <w:r w:rsidR="00CC5E51">
        <w:rPr>
          <w:lang w:val="ro-RO"/>
        </w:rPr>
        <w:t>3</w:t>
      </w:r>
      <w:r w:rsidRPr="006F457C">
        <w:rPr>
          <w:lang w:val="ro-RO"/>
        </w:rPr>
        <w:t xml:space="preserve"> de debitori persoane fizice </w:t>
      </w:r>
      <w:r w:rsidR="00CC5E51" w:rsidRPr="006F457C">
        <w:rPr>
          <w:lang w:val="ro-RO"/>
        </w:rPr>
        <w:t>propuși</w:t>
      </w:r>
      <w:r w:rsidRPr="006F457C">
        <w:rPr>
          <w:lang w:val="ro-RO"/>
        </w:rPr>
        <w:t xml:space="preserve"> pentru a fi </w:t>
      </w:r>
      <w:r w:rsidR="00CC5E51" w:rsidRPr="006F457C">
        <w:rPr>
          <w:lang w:val="ro-RO"/>
        </w:rPr>
        <w:t>declarați</w:t>
      </w:r>
      <w:r w:rsidRPr="006F457C">
        <w:rPr>
          <w:lang w:val="ro-RO"/>
        </w:rPr>
        <w:t xml:space="preserve"> în stare de insolvabilitate, totalizând suma de                         </w:t>
      </w:r>
      <w:r w:rsidR="00963810" w:rsidRPr="00963810">
        <w:rPr>
          <w:rFonts w:ascii="Times New Roman" w:eastAsia="Times New Roman" w:hAnsi="Times New Roman" w:cs="Times New Roman"/>
          <w:b/>
          <w:lang w:val="ro-RO"/>
        </w:rPr>
        <w:t xml:space="preserve">18.730 </w:t>
      </w:r>
      <w:r w:rsidRPr="00963810">
        <w:rPr>
          <w:lang w:val="ro-RO"/>
        </w:rPr>
        <w:t xml:space="preserve"> </w:t>
      </w:r>
      <w:r w:rsidRPr="006F457C">
        <w:rPr>
          <w:lang w:val="ro-RO"/>
        </w:rPr>
        <w:t xml:space="preserve">lei </w:t>
      </w:r>
      <w:r w:rsidR="00CC5E51" w:rsidRPr="006F457C">
        <w:rPr>
          <w:lang w:val="ro-RO"/>
        </w:rPr>
        <w:t>și</w:t>
      </w:r>
      <w:r w:rsidRPr="006F457C">
        <w:rPr>
          <w:lang w:val="ro-RO"/>
        </w:rPr>
        <w:t xml:space="preserve"> întocmită ca urmare a </w:t>
      </w:r>
      <w:r w:rsidR="00CC5E51" w:rsidRPr="006F457C">
        <w:rPr>
          <w:lang w:val="ro-RO"/>
        </w:rPr>
        <w:t>verificărilor</w:t>
      </w:r>
      <w:r w:rsidRPr="006F457C">
        <w:rPr>
          <w:lang w:val="ro-RO"/>
        </w:rPr>
        <w:t xml:space="preserve"> efectuate de către Compartimentul                        Financiar-Contabil </w:t>
      </w:r>
      <w:r w:rsidR="00E21354">
        <w:rPr>
          <w:lang w:val="ro-RO"/>
        </w:rPr>
        <w:t>( Impozite si Taxe).</w:t>
      </w:r>
    </w:p>
    <w:p w14:paraId="7CF4C542" w14:textId="6BA3B9A7" w:rsidR="006F457C" w:rsidRPr="006F457C" w:rsidRDefault="006F457C" w:rsidP="00E21354">
      <w:pPr>
        <w:ind w:left="-15" w:right="49" w:firstLine="720"/>
        <w:jc w:val="both"/>
        <w:rPr>
          <w:lang w:val="ro-RO"/>
        </w:rPr>
      </w:pPr>
      <w:r w:rsidRPr="006F457C">
        <w:rPr>
          <w:rFonts w:ascii="Times New Roman" w:eastAsia="Times New Roman" w:hAnsi="Times New Roman" w:cs="Times New Roman"/>
          <w:b/>
          <w:lang w:val="ro-RO"/>
        </w:rPr>
        <w:t>Art. 2</w:t>
      </w:r>
      <w:r w:rsidRPr="006F457C">
        <w:rPr>
          <w:lang w:val="ro-RO"/>
        </w:rPr>
        <w:t xml:space="preserve"> Compartimentul Finaciar-Contabil </w:t>
      </w:r>
      <w:r w:rsidR="00E21354">
        <w:rPr>
          <w:lang w:val="ro-RO"/>
        </w:rPr>
        <w:t>(Impozite si taxe)</w:t>
      </w:r>
      <w:r w:rsidRPr="006F457C">
        <w:rPr>
          <w:lang w:val="ro-RO"/>
        </w:rPr>
        <w:t xml:space="preserve"> din cadrul aparatului de specialitate al primarului comunei </w:t>
      </w:r>
      <w:r w:rsidR="00E21354">
        <w:rPr>
          <w:lang w:val="ro-RO"/>
        </w:rPr>
        <w:t>Alexandru Odobescu</w:t>
      </w:r>
      <w:r w:rsidRPr="006F457C">
        <w:rPr>
          <w:lang w:val="ro-RO"/>
        </w:rPr>
        <w:t xml:space="preserve">, </w:t>
      </w:r>
      <w:r w:rsidR="006635B8" w:rsidRPr="006F457C">
        <w:rPr>
          <w:lang w:val="ro-RO"/>
        </w:rPr>
        <w:t>județul</w:t>
      </w:r>
      <w:r w:rsidRPr="006F457C">
        <w:rPr>
          <w:lang w:val="ro-RO"/>
        </w:rPr>
        <w:t xml:space="preserve"> </w:t>
      </w:r>
      <w:r w:rsidR="006635B8">
        <w:rPr>
          <w:lang w:val="ro-RO"/>
        </w:rPr>
        <w:t>Călărași, va duce la îndeplinire prezenta hotărâre.</w:t>
      </w:r>
      <w:r w:rsidRPr="006F457C">
        <w:rPr>
          <w:lang w:val="ro-RO"/>
        </w:rPr>
        <w:tab/>
        <w:t xml:space="preserve"> </w:t>
      </w:r>
    </w:p>
    <w:p w14:paraId="363C98F7" w14:textId="77777777" w:rsidR="006635B8" w:rsidRDefault="006F457C" w:rsidP="006635B8">
      <w:pPr>
        <w:ind w:left="-15" w:right="49" w:firstLine="720"/>
        <w:jc w:val="both"/>
        <w:rPr>
          <w:rFonts w:ascii="Calibri" w:eastAsia="Arial" w:hAnsi="Calibri" w:cs="Calibri"/>
          <w:lang w:val="ro-RO"/>
        </w:rPr>
      </w:pPr>
      <w:r w:rsidRPr="006635B8">
        <w:rPr>
          <w:rFonts w:ascii="Times New Roman" w:eastAsia="Times New Roman" w:hAnsi="Times New Roman" w:cs="Times New Roman"/>
          <w:b/>
          <w:lang w:val="ro-RO"/>
        </w:rPr>
        <w:lastRenderedPageBreak/>
        <w:t>Art. 3</w:t>
      </w:r>
      <w:r w:rsidRPr="006635B8">
        <w:rPr>
          <w:lang w:val="ro-RO"/>
        </w:rPr>
        <w:t xml:space="preserve"> </w:t>
      </w:r>
      <w:r w:rsidR="006635B8" w:rsidRPr="006635B8">
        <w:rPr>
          <w:rFonts w:ascii="Calibri" w:eastAsia="Arial" w:hAnsi="Calibri" w:cs="Calibri"/>
          <w:lang w:val="ro-RO"/>
        </w:rPr>
        <w:t>Prezenta hotărâre se comunică în  termenul prevăzut de lege, prin grija secretarului general: Instituției Prefectului - Județul Călărași,</w:t>
      </w:r>
      <w:r w:rsidR="006635B8" w:rsidRPr="006635B8">
        <w:rPr>
          <w:lang w:val="ro-RO"/>
        </w:rPr>
        <w:t xml:space="preserve"> </w:t>
      </w:r>
      <w:r w:rsidR="006635B8" w:rsidRPr="006635B8">
        <w:rPr>
          <w:rFonts w:ascii="Calibri" w:eastAsia="Arial" w:hAnsi="Calibri" w:cs="Calibri"/>
          <w:lang w:val="ro-RO"/>
        </w:rPr>
        <w:t>Compartimentele contabilitate, impozite și taxe locale</w:t>
      </w:r>
      <w:r w:rsidR="006635B8">
        <w:rPr>
          <w:rFonts w:ascii="Calibri" w:eastAsia="Arial" w:hAnsi="Calibri" w:cs="Calibri"/>
          <w:lang w:val="ro-RO"/>
        </w:rPr>
        <w:t xml:space="preserve">, </w:t>
      </w:r>
      <w:r w:rsidR="006635B8" w:rsidRPr="006635B8">
        <w:rPr>
          <w:rFonts w:ascii="Calibri" w:eastAsia="Arial" w:hAnsi="Calibri" w:cs="Calibri"/>
          <w:lang w:val="ro-RO"/>
        </w:rPr>
        <w:t xml:space="preserve"> Primarului Comunei </w:t>
      </w:r>
      <w:r w:rsidR="006635B8" w:rsidRPr="006635B8">
        <w:rPr>
          <w:rFonts w:ascii="Calibri" w:hAnsi="Calibri" w:cs="Calibri"/>
          <w:lang w:val="ro-RO"/>
        </w:rPr>
        <w:t>Alexandru Odobescu</w:t>
      </w:r>
      <w:r w:rsidR="006635B8" w:rsidRPr="006635B8">
        <w:rPr>
          <w:rFonts w:ascii="Calibri" w:eastAsia="Arial" w:hAnsi="Calibri" w:cs="Calibri"/>
          <w:lang w:val="ro-RO"/>
        </w:rPr>
        <w:t xml:space="preserve"> si se va aduce la cunoștință publică prin publicare pe pagina de internet a comun</w:t>
      </w:r>
      <w:r w:rsidR="006635B8">
        <w:rPr>
          <w:rFonts w:ascii="Calibri" w:eastAsia="Arial" w:hAnsi="Calibri" w:cs="Calibri"/>
          <w:lang w:val="ro-RO"/>
        </w:rPr>
        <w:t>ei.</w:t>
      </w:r>
    </w:p>
    <w:p w14:paraId="660B794C" w14:textId="77777777" w:rsidR="006635B8" w:rsidRDefault="00E9257A" w:rsidP="006635B8">
      <w:pPr>
        <w:ind w:left="-15" w:right="49" w:firstLine="720"/>
        <w:rPr>
          <w:rFonts w:ascii="Times New Roman" w:hAnsi="Times New Roman" w:cs="Times New Roman"/>
          <w:b/>
          <w:lang w:val="ro-RO"/>
        </w:rPr>
      </w:pPr>
      <w:r w:rsidRPr="00255F85">
        <w:rPr>
          <w:rFonts w:ascii="Times New Roman" w:hAnsi="Times New Roman" w:cs="Times New Roman"/>
          <w:b/>
          <w:lang w:val="ro-RO"/>
        </w:rPr>
        <w:t xml:space="preserve">   </w:t>
      </w:r>
    </w:p>
    <w:p w14:paraId="2983487A" w14:textId="77777777" w:rsidR="006635B8" w:rsidRPr="006635B8" w:rsidRDefault="006635B8" w:rsidP="006635B8">
      <w:pPr>
        <w:spacing w:line="240" w:lineRule="auto"/>
        <w:jc w:val="right"/>
        <w:rPr>
          <w:lang w:val="it-IT"/>
        </w:rPr>
      </w:pPr>
      <w:r w:rsidRPr="006635B8">
        <w:rPr>
          <w:lang w:val="it-IT"/>
        </w:rPr>
        <w:t>Președintele de ședință,                                                                                                          Contrasemnează,</w:t>
      </w:r>
    </w:p>
    <w:p w14:paraId="2C80273F" w14:textId="77777777" w:rsidR="006635B8" w:rsidRPr="006635B8" w:rsidRDefault="006635B8" w:rsidP="006635B8">
      <w:pPr>
        <w:spacing w:line="240" w:lineRule="auto"/>
        <w:jc w:val="right"/>
        <w:rPr>
          <w:lang w:val="it-IT"/>
        </w:rPr>
      </w:pPr>
      <w:r w:rsidRPr="006635B8">
        <w:rPr>
          <w:lang w:val="it-IT"/>
        </w:rPr>
        <w:t>Popa Mitica                                                             Secretarul comunei Alexandru Odobescu</w:t>
      </w:r>
    </w:p>
    <w:p w14:paraId="4B6E54D5" w14:textId="77777777" w:rsidR="006635B8" w:rsidRPr="006635B8" w:rsidRDefault="006635B8" w:rsidP="006635B8">
      <w:pPr>
        <w:spacing w:line="240" w:lineRule="auto"/>
        <w:jc w:val="right"/>
        <w:rPr>
          <w:sz w:val="18"/>
          <w:szCs w:val="18"/>
          <w:lang w:val="it-IT"/>
        </w:rPr>
      </w:pPr>
      <w:r w:rsidRPr="006635B8">
        <w:rPr>
          <w:lang w:val="it-IT"/>
        </w:rPr>
        <w:t>Ilie Doinita</w:t>
      </w:r>
    </w:p>
    <w:p w14:paraId="62B94B04" w14:textId="71A7A34E" w:rsidR="006635B8" w:rsidRPr="00963810" w:rsidRDefault="006635B8" w:rsidP="006635B8">
      <w:pPr>
        <w:rPr>
          <w:lang w:val="it-IT"/>
        </w:rPr>
      </w:pPr>
      <w:r w:rsidRPr="00963810">
        <w:rPr>
          <w:lang w:val="it-IT"/>
        </w:rPr>
        <w:t>Nr.  8</w:t>
      </w:r>
      <w:r w:rsidR="007B03B6">
        <w:rPr>
          <w:lang w:val="it-IT"/>
        </w:rPr>
        <w:t>7</w:t>
      </w:r>
    </w:p>
    <w:p w14:paraId="797FB7E9" w14:textId="77777777" w:rsidR="006635B8" w:rsidRPr="00963810" w:rsidRDefault="006635B8" w:rsidP="006635B8">
      <w:pPr>
        <w:rPr>
          <w:lang w:val="it-IT"/>
        </w:rPr>
      </w:pPr>
      <w:r w:rsidRPr="00963810">
        <w:rPr>
          <w:lang w:val="it-IT"/>
        </w:rPr>
        <w:t>Adoptată la comuna Alexandru Odobescu</w:t>
      </w:r>
    </w:p>
    <w:p w14:paraId="33BF4F38" w14:textId="407C591A" w:rsidR="006635B8" w:rsidRPr="00963810" w:rsidRDefault="006635B8" w:rsidP="006635B8">
      <w:pPr>
        <w:rPr>
          <w:lang w:val="it-IT"/>
        </w:rPr>
      </w:pPr>
      <w:r w:rsidRPr="00963810">
        <w:rPr>
          <w:lang w:val="it-IT"/>
        </w:rPr>
        <w:t>Astăzi: 28.12.2023</w:t>
      </w:r>
    </w:p>
    <w:p w14:paraId="4D4EEEA2" w14:textId="77777777" w:rsidR="006635B8" w:rsidRPr="00963810" w:rsidRDefault="006635B8" w:rsidP="006635B8">
      <w:pPr>
        <w:rPr>
          <w:b/>
          <w:bCs/>
          <w:lang w:val="it-IT"/>
        </w:rPr>
      </w:pPr>
      <w:r w:rsidRPr="00963810">
        <w:rPr>
          <w:lang w:val="it-IT"/>
        </w:rPr>
        <w:t xml:space="preserve">Adoptată cu 9  voturi   pentru , împotrivă </w:t>
      </w:r>
      <w:r w:rsidRPr="00963810">
        <w:rPr>
          <w:b/>
          <w:bCs/>
          <w:lang w:val="it-IT"/>
        </w:rPr>
        <w:t>nu</w:t>
      </w:r>
      <w:r w:rsidRPr="00963810">
        <w:rPr>
          <w:lang w:val="it-IT"/>
        </w:rPr>
        <w:t xml:space="preserve">, abțineri </w:t>
      </w:r>
      <w:r w:rsidRPr="00963810">
        <w:rPr>
          <w:b/>
          <w:bCs/>
          <w:lang w:val="it-IT"/>
        </w:rPr>
        <w:t>nu</w:t>
      </w:r>
    </w:p>
    <w:p w14:paraId="6B3CECD8" w14:textId="77777777" w:rsidR="006635B8" w:rsidRPr="006635B8" w:rsidRDefault="006635B8" w:rsidP="006635B8">
      <w:pPr>
        <w:ind w:left="-15" w:right="49" w:firstLine="720"/>
        <w:rPr>
          <w:rFonts w:ascii="Times New Roman" w:hAnsi="Times New Roman" w:cs="Times New Roman"/>
          <w:b/>
          <w:color w:val="FF0000"/>
          <w:lang w:val="it-IT"/>
        </w:rPr>
      </w:pPr>
    </w:p>
    <w:p w14:paraId="72EFC08C" w14:textId="77777777" w:rsidR="006635B8" w:rsidRPr="006635B8" w:rsidRDefault="006635B8" w:rsidP="006635B8">
      <w:pPr>
        <w:ind w:left="-15" w:right="49" w:firstLine="720"/>
        <w:rPr>
          <w:rFonts w:ascii="Times New Roman" w:hAnsi="Times New Roman" w:cs="Times New Roman"/>
          <w:b/>
          <w:color w:val="FF0000"/>
          <w:lang w:val="ro-RO"/>
        </w:rPr>
      </w:pPr>
    </w:p>
    <w:p w14:paraId="7C8DF5D6" w14:textId="77777777" w:rsidR="006635B8" w:rsidRDefault="006635B8" w:rsidP="006635B8">
      <w:pPr>
        <w:ind w:left="-15" w:right="49" w:firstLine="720"/>
        <w:rPr>
          <w:rFonts w:ascii="Times New Roman" w:hAnsi="Times New Roman" w:cs="Times New Roman"/>
          <w:b/>
          <w:lang w:val="ro-RO"/>
        </w:rPr>
      </w:pPr>
    </w:p>
    <w:p w14:paraId="0CE8BCA2" w14:textId="77777777" w:rsidR="006635B8" w:rsidRDefault="006635B8" w:rsidP="006635B8">
      <w:pPr>
        <w:ind w:left="-15" w:right="49" w:firstLine="720"/>
        <w:rPr>
          <w:rFonts w:ascii="Times New Roman" w:hAnsi="Times New Roman" w:cs="Times New Roman"/>
          <w:b/>
          <w:lang w:val="ro-RO"/>
        </w:rPr>
      </w:pPr>
    </w:p>
    <w:p w14:paraId="2F84C6AB" w14:textId="77777777" w:rsidR="006635B8" w:rsidRDefault="006635B8" w:rsidP="006635B8">
      <w:pPr>
        <w:ind w:left="-15" w:right="49" w:firstLine="720"/>
        <w:rPr>
          <w:rFonts w:ascii="Times New Roman" w:hAnsi="Times New Roman" w:cs="Times New Roman"/>
          <w:b/>
          <w:lang w:val="ro-RO"/>
        </w:rPr>
      </w:pPr>
    </w:p>
    <w:p w14:paraId="3E1ED393" w14:textId="77777777" w:rsidR="006635B8" w:rsidRDefault="006635B8" w:rsidP="006635B8">
      <w:pPr>
        <w:ind w:left="-15" w:right="49" w:firstLine="720"/>
        <w:rPr>
          <w:rFonts w:ascii="Times New Roman" w:hAnsi="Times New Roman" w:cs="Times New Roman"/>
          <w:b/>
          <w:lang w:val="ro-RO"/>
        </w:rPr>
      </w:pPr>
    </w:p>
    <w:p w14:paraId="16EF1D8C" w14:textId="77777777" w:rsidR="006635B8" w:rsidRDefault="006635B8" w:rsidP="006635B8">
      <w:pPr>
        <w:ind w:left="-15" w:right="49" w:firstLine="720"/>
        <w:rPr>
          <w:rFonts w:ascii="Times New Roman" w:hAnsi="Times New Roman" w:cs="Times New Roman"/>
          <w:b/>
          <w:lang w:val="ro-RO"/>
        </w:rPr>
      </w:pPr>
    </w:p>
    <w:p w14:paraId="238FED12" w14:textId="77777777" w:rsidR="006635B8" w:rsidRDefault="006635B8" w:rsidP="006635B8">
      <w:pPr>
        <w:ind w:left="-15" w:right="49" w:firstLine="720"/>
        <w:rPr>
          <w:rFonts w:ascii="Times New Roman" w:hAnsi="Times New Roman" w:cs="Times New Roman"/>
          <w:b/>
          <w:lang w:val="ro-RO"/>
        </w:rPr>
      </w:pPr>
    </w:p>
    <w:p w14:paraId="3D5B64BE" w14:textId="77777777" w:rsidR="006635B8" w:rsidRDefault="006635B8" w:rsidP="006635B8">
      <w:pPr>
        <w:ind w:left="-15" w:right="49" w:firstLine="720"/>
        <w:rPr>
          <w:rFonts w:ascii="Times New Roman" w:hAnsi="Times New Roman" w:cs="Times New Roman"/>
          <w:b/>
          <w:lang w:val="ro-RO"/>
        </w:rPr>
      </w:pPr>
    </w:p>
    <w:p w14:paraId="5AB91790" w14:textId="77777777" w:rsidR="006635B8" w:rsidRDefault="006635B8" w:rsidP="006635B8">
      <w:pPr>
        <w:ind w:left="-15" w:right="49" w:firstLine="720"/>
        <w:rPr>
          <w:rFonts w:ascii="Times New Roman" w:hAnsi="Times New Roman" w:cs="Times New Roman"/>
          <w:b/>
          <w:lang w:val="ro-RO"/>
        </w:rPr>
      </w:pPr>
    </w:p>
    <w:p w14:paraId="1EB21DC5" w14:textId="77777777" w:rsidR="006635B8" w:rsidRDefault="006635B8" w:rsidP="006635B8">
      <w:pPr>
        <w:ind w:left="-15" w:right="49" w:firstLine="720"/>
        <w:rPr>
          <w:rFonts w:ascii="Times New Roman" w:hAnsi="Times New Roman" w:cs="Times New Roman"/>
          <w:b/>
          <w:lang w:val="ro-RO"/>
        </w:rPr>
      </w:pPr>
    </w:p>
    <w:p w14:paraId="7EC2FC20" w14:textId="77777777" w:rsidR="006635B8" w:rsidRDefault="006635B8" w:rsidP="006635B8">
      <w:pPr>
        <w:ind w:left="-15" w:right="49" w:firstLine="720"/>
        <w:rPr>
          <w:rFonts w:ascii="Times New Roman" w:hAnsi="Times New Roman" w:cs="Times New Roman"/>
          <w:b/>
          <w:lang w:val="ro-RO"/>
        </w:rPr>
      </w:pPr>
    </w:p>
    <w:p w14:paraId="112051D7" w14:textId="77777777" w:rsidR="006635B8" w:rsidRDefault="006635B8" w:rsidP="006635B8">
      <w:pPr>
        <w:ind w:left="-15" w:right="49" w:firstLine="720"/>
        <w:rPr>
          <w:rFonts w:ascii="Times New Roman" w:hAnsi="Times New Roman" w:cs="Times New Roman"/>
          <w:b/>
          <w:lang w:val="ro-RO"/>
        </w:rPr>
      </w:pPr>
    </w:p>
    <w:p w14:paraId="616C4A58" w14:textId="77777777" w:rsidR="006635B8" w:rsidRDefault="006635B8" w:rsidP="006635B8">
      <w:pPr>
        <w:ind w:left="-15" w:right="49" w:firstLine="720"/>
        <w:rPr>
          <w:rFonts w:ascii="Times New Roman" w:hAnsi="Times New Roman" w:cs="Times New Roman"/>
          <w:b/>
          <w:lang w:val="ro-RO"/>
        </w:rPr>
      </w:pPr>
    </w:p>
    <w:p w14:paraId="79F7FAD7" w14:textId="77777777" w:rsidR="006635B8" w:rsidRDefault="006635B8" w:rsidP="006635B8">
      <w:pPr>
        <w:ind w:left="-15" w:right="49" w:firstLine="720"/>
        <w:rPr>
          <w:rFonts w:ascii="Times New Roman" w:hAnsi="Times New Roman" w:cs="Times New Roman"/>
          <w:b/>
          <w:lang w:val="ro-RO"/>
        </w:rPr>
      </w:pPr>
    </w:p>
    <w:p w14:paraId="0B72092D" w14:textId="77777777" w:rsidR="006635B8" w:rsidRDefault="006635B8" w:rsidP="006635B8">
      <w:pPr>
        <w:ind w:left="-15" w:right="49" w:firstLine="720"/>
        <w:rPr>
          <w:rFonts w:ascii="Times New Roman" w:hAnsi="Times New Roman" w:cs="Times New Roman"/>
          <w:b/>
          <w:lang w:val="ro-RO"/>
        </w:rPr>
      </w:pPr>
    </w:p>
    <w:p w14:paraId="1E578772" w14:textId="77777777" w:rsidR="006635B8" w:rsidRDefault="006635B8" w:rsidP="006635B8">
      <w:pPr>
        <w:ind w:left="-15" w:right="49" w:firstLine="720"/>
        <w:rPr>
          <w:rFonts w:ascii="Times New Roman" w:hAnsi="Times New Roman" w:cs="Times New Roman"/>
          <w:b/>
          <w:lang w:val="ro-RO"/>
        </w:rPr>
      </w:pPr>
    </w:p>
    <w:p w14:paraId="0F5EB21A" w14:textId="77777777" w:rsidR="006635B8" w:rsidRDefault="006635B8" w:rsidP="006635B8">
      <w:pPr>
        <w:ind w:left="-15" w:right="49" w:firstLine="720"/>
        <w:rPr>
          <w:rFonts w:ascii="Times New Roman" w:hAnsi="Times New Roman" w:cs="Times New Roman"/>
          <w:b/>
          <w:lang w:val="ro-RO"/>
        </w:rPr>
      </w:pPr>
    </w:p>
    <w:p w14:paraId="3C5DB66A" w14:textId="19D6378B" w:rsidR="00D35FD9" w:rsidRPr="00255F85" w:rsidRDefault="00D35FD9" w:rsidP="00D35FD9">
      <w:pPr>
        <w:spacing w:after="0" w:line="240" w:lineRule="auto"/>
        <w:rPr>
          <w:rFonts w:ascii="Times New Roman" w:eastAsia="Calibri" w:hAnsi="Times New Roman" w:cs="Times New Roman"/>
          <w:i/>
          <w:iCs/>
          <w:sz w:val="24"/>
          <w:szCs w:val="24"/>
          <w:lang w:val="ro-RO" w:eastAsia="ro-RO"/>
        </w:rPr>
      </w:pPr>
      <w:r w:rsidRPr="00255F85">
        <w:rPr>
          <w:rFonts w:ascii="Times New Roman" w:eastAsia="Calibri" w:hAnsi="Times New Roman" w:cs="Times New Roman"/>
          <w:i/>
          <w:iCs/>
          <w:sz w:val="24"/>
          <w:szCs w:val="24"/>
          <w:lang w:val="ro-RO" w:eastAsia="ro-RO"/>
        </w:rPr>
        <w:t xml:space="preserve">        </w:t>
      </w:r>
    </w:p>
    <w:sectPr w:rsidR="00D35FD9" w:rsidRPr="00255F85" w:rsidSect="00F9628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F619" w14:textId="77777777" w:rsidR="00093FF6" w:rsidRDefault="00093FF6" w:rsidP="00DF5201">
      <w:pPr>
        <w:spacing w:after="0" w:line="240" w:lineRule="auto"/>
      </w:pPr>
      <w:r>
        <w:separator/>
      </w:r>
    </w:p>
  </w:endnote>
  <w:endnote w:type="continuationSeparator" w:id="0">
    <w:p w14:paraId="28F85762" w14:textId="77777777" w:rsidR="00093FF6" w:rsidRDefault="00093FF6" w:rsidP="00DF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9A4A" w14:textId="77777777" w:rsidR="00093FF6" w:rsidRDefault="00093FF6" w:rsidP="00DF5201">
      <w:pPr>
        <w:spacing w:after="0" w:line="240" w:lineRule="auto"/>
      </w:pPr>
      <w:r>
        <w:separator/>
      </w:r>
    </w:p>
  </w:footnote>
  <w:footnote w:type="continuationSeparator" w:id="0">
    <w:p w14:paraId="77C56B03" w14:textId="77777777" w:rsidR="00093FF6" w:rsidRDefault="00093FF6" w:rsidP="00DF5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2C8D1E"/>
    <w:lvl w:ilvl="0">
      <w:numFmt w:val="bullet"/>
      <w:lvlText w:val="*"/>
      <w:lvlJc w:val="left"/>
    </w:lvl>
  </w:abstractNum>
  <w:abstractNum w:abstractNumId="1" w15:restartNumberingAfterBreak="0">
    <w:nsid w:val="01A123BE"/>
    <w:multiLevelType w:val="hybridMultilevel"/>
    <w:tmpl w:val="BABE8E9C"/>
    <w:lvl w:ilvl="0" w:tplc="04180001">
      <w:start w:val="1"/>
      <w:numFmt w:val="bullet"/>
      <w:lvlText w:val=""/>
      <w:lvlJc w:val="left"/>
      <w:pPr>
        <w:tabs>
          <w:tab w:val="num" w:pos="720"/>
        </w:tabs>
        <w:ind w:left="720" w:hanging="360"/>
      </w:pPr>
      <w:rPr>
        <w:rFonts w:ascii="Symbol" w:hAnsi="Symbol" w:hint="default"/>
      </w:rPr>
    </w:lvl>
    <w:lvl w:ilvl="1" w:tplc="04180009">
      <w:start w:val="1"/>
      <w:numFmt w:val="bullet"/>
      <w:lvlText w:val=""/>
      <w:lvlJc w:val="left"/>
      <w:pPr>
        <w:tabs>
          <w:tab w:val="num" w:pos="1440"/>
        </w:tabs>
        <w:ind w:left="1440" w:hanging="360"/>
      </w:pPr>
      <w:rPr>
        <w:rFonts w:ascii="Wingdings" w:hAnsi="Wingdings"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01E968A0"/>
    <w:multiLevelType w:val="hybridMultilevel"/>
    <w:tmpl w:val="0900A144"/>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04BF38C6"/>
    <w:multiLevelType w:val="hybridMultilevel"/>
    <w:tmpl w:val="8C262D0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06E6637F"/>
    <w:multiLevelType w:val="hybridMultilevel"/>
    <w:tmpl w:val="EBFE17C2"/>
    <w:lvl w:ilvl="0" w:tplc="57FE3B78">
      <w:numFmt w:val="bullet"/>
      <w:lvlText w:val="-"/>
      <w:lvlJc w:val="left"/>
      <w:pPr>
        <w:ind w:left="1260" w:hanging="360"/>
      </w:pPr>
      <w:rPr>
        <w:rFonts w:ascii="Times New Roman" w:eastAsia="Times New Roman" w:hAnsi="Times New Roman" w:cs="Times New Roman" w:hint="default"/>
      </w:rPr>
    </w:lvl>
    <w:lvl w:ilvl="1" w:tplc="04180003">
      <w:start w:val="1"/>
      <w:numFmt w:val="bullet"/>
      <w:lvlText w:val="o"/>
      <w:lvlJc w:val="left"/>
      <w:pPr>
        <w:ind w:left="1980" w:hanging="360"/>
      </w:pPr>
      <w:rPr>
        <w:rFonts w:ascii="Courier New" w:hAnsi="Courier New" w:cs="Courier New" w:hint="default"/>
      </w:rPr>
    </w:lvl>
    <w:lvl w:ilvl="2" w:tplc="04180005">
      <w:start w:val="1"/>
      <w:numFmt w:val="bullet"/>
      <w:lvlText w:val=""/>
      <w:lvlJc w:val="left"/>
      <w:pPr>
        <w:ind w:left="2700" w:hanging="360"/>
      </w:pPr>
      <w:rPr>
        <w:rFonts w:ascii="Wingdings" w:hAnsi="Wingdings" w:hint="default"/>
      </w:rPr>
    </w:lvl>
    <w:lvl w:ilvl="3" w:tplc="04180001">
      <w:start w:val="1"/>
      <w:numFmt w:val="bullet"/>
      <w:lvlText w:val=""/>
      <w:lvlJc w:val="left"/>
      <w:pPr>
        <w:ind w:left="3420" w:hanging="360"/>
      </w:pPr>
      <w:rPr>
        <w:rFonts w:ascii="Symbol" w:hAnsi="Symbol" w:hint="default"/>
      </w:rPr>
    </w:lvl>
    <w:lvl w:ilvl="4" w:tplc="04180003">
      <w:start w:val="1"/>
      <w:numFmt w:val="bullet"/>
      <w:lvlText w:val="o"/>
      <w:lvlJc w:val="left"/>
      <w:pPr>
        <w:ind w:left="4140" w:hanging="360"/>
      </w:pPr>
      <w:rPr>
        <w:rFonts w:ascii="Courier New" w:hAnsi="Courier New" w:cs="Courier New" w:hint="default"/>
      </w:rPr>
    </w:lvl>
    <w:lvl w:ilvl="5" w:tplc="04180005">
      <w:start w:val="1"/>
      <w:numFmt w:val="bullet"/>
      <w:lvlText w:val=""/>
      <w:lvlJc w:val="left"/>
      <w:pPr>
        <w:ind w:left="4860" w:hanging="360"/>
      </w:pPr>
      <w:rPr>
        <w:rFonts w:ascii="Wingdings" w:hAnsi="Wingdings" w:hint="default"/>
      </w:rPr>
    </w:lvl>
    <w:lvl w:ilvl="6" w:tplc="04180001">
      <w:start w:val="1"/>
      <w:numFmt w:val="bullet"/>
      <w:lvlText w:val=""/>
      <w:lvlJc w:val="left"/>
      <w:pPr>
        <w:ind w:left="5580" w:hanging="360"/>
      </w:pPr>
      <w:rPr>
        <w:rFonts w:ascii="Symbol" w:hAnsi="Symbol" w:hint="default"/>
      </w:rPr>
    </w:lvl>
    <w:lvl w:ilvl="7" w:tplc="04180003">
      <w:start w:val="1"/>
      <w:numFmt w:val="bullet"/>
      <w:lvlText w:val="o"/>
      <w:lvlJc w:val="left"/>
      <w:pPr>
        <w:ind w:left="6300" w:hanging="360"/>
      </w:pPr>
      <w:rPr>
        <w:rFonts w:ascii="Courier New" w:hAnsi="Courier New" w:cs="Courier New" w:hint="default"/>
      </w:rPr>
    </w:lvl>
    <w:lvl w:ilvl="8" w:tplc="04180005">
      <w:start w:val="1"/>
      <w:numFmt w:val="bullet"/>
      <w:lvlText w:val=""/>
      <w:lvlJc w:val="left"/>
      <w:pPr>
        <w:ind w:left="7020" w:hanging="360"/>
      </w:pPr>
      <w:rPr>
        <w:rFonts w:ascii="Wingdings" w:hAnsi="Wingdings" w:hint="default"/>
      </w:rPr>
    </w:lvl>
  </w:abstractNum>
  <w:abstractNum w:abstractNumId="5" w15:restartNumberingAfterBreak="0">
    <w:nsid w:val="0C4D258D"/>
    <w:multiLevelType w:val="multilevel"/>
    <w:tmpl w:val="5CEC5A0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C0AA5"/>
    <w:multiLevelType w:val="hybridMultilevel"/>
    <w:tmpl w:val="0298D760"/>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15:restartNumberingAfterBreak="0">
    <w:nsid w:val="14745741"/>
    <w:multiLevelType w:val="hybridMultilevel"/>
    <w:tmpl w:val="36163EF6"/>
    <w:lvl w:ilvl="0" w:tplc="04180009">
      <w:start w:val="1"/>
      <w:numFmt w:val="bullet"/>
      <w:lvlText w:val=""/>
      <w:lvlJc w:val="left"/>
      <w:pPr>
        <w:tabs>
          <w:tab w:val="num" w:pos="720"/>
        </w:tabs>
        <w:ind w:left="720" w:hanging="360"/>
      </w:pPr>
      <w:rPr>
        <w:rFonts w:ascii="Wingdings" w:hAnsi="Wingdings" w:hint="default"/>
      </w:rPr>
    </w:lvl>
    <w:lvl w:ilvl="1" w:tplc="04180011">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15:restartNumberingAfterBreak="0">
    <w:nsid w:val="156C00A5"/>
    <w:multiLevelType w:val="multilevel"/>
    <w:tmpl w:val="CF56D3A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B60A83"/>
    <w:multiLevelType w:val="hybridMultilevel"/>
    <w:tmpl w:val="04DA8400"/>
    <w:lvl w:ilvl="0" w:tplc="04180019">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15:restartNumberingAfterBreak="0">
    <w:nsid w:val="16D34A1F"/>
    <w:multiLevelType w:val="hybridMultilevel"/>
    <w:tmpl w:val="9CEA6AB0"/>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17043A04"/>
    <w:multiLevelType w:val="hybridMultilevel"/>
    <w:tmpl w:val="E4E0F218"/>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17553FF4"/>
    <w:multiLevelType w:val="hybridMultilevel"/>
    <w:tmpl w:val="6794FCEC"/>
    <w:lvl w:ilvl="0" w:tplc="04180019">
      <w:start w:val="1"/>
      <w:numFmt w:val="lowerLetter"/>
      <w:lvlText w:val="%1."/>
      <w:lvlJc w:val="left"/>
      <w:pPr>
        <w:tabs>
          <w:tab w:val="num" w:pos="540"/>
        </w:tabs>
        <w:ind w:left="54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15:restartNumberingAfterBreak="0">
    <w:nsid w:val="18745938"/>
    <w:multiLevelType w:val="hybridMultilevel"/>
    <w:tmpl w:val="C41293BC"/>
    <w:lvl w:ilvl="0" w:tplc="04180019">
      <w:start w:val="1"/>
      <w:numFmt w:val="lowerLetter"/>
      <w:lvlText w:val="%1."/>
      <w:lvlJc w:val="left"/>
      <w:pPr>
        <w:tabs>
          <w:tab w:val="num" w:pos="1440"/>
        </w:tabs>
        <w:ind w:left="1440" w:hanging="360"/>
      </w:pPr>
    </w:lvl>
    <w:lvl w:ilvl="1" w:tplc="C680BF5C">
      <w:start w:val="1"/>
      <w:numFmt w:val="lowerLetter"/>
      <w:lvlText w:val="%2)"/>
      <w:lvlJc w:val="left"/>
      <w:pPr>
        <w:tabs>
          <w:tab w:val="num" w:pos="2160"/>
        </w:tabs>
        <w:ind w:left="2160" w:hanging="360"/>
      </w:pPr>
      <w:rPr>
        <w:b/>
      </w:rPr>
    </w:lvl>
    <w:lvl w:ilvl="2" w:tplc="3EDE1F42">
      <w:start w:val="3"/>
      <w:numFmt w:val="bullet"/>
      <w:lvlText w:val="-"/>
      <w:lvlJc w:val="left"/>
      <w:pPr>
        <w:tabs>
          <w:tab w:val="num" w:pos="3225"/>
        </w:tabs>
        <w:ind w:left="3225" w:hanging="525"/>
      </w:pPr>
      <w:rPr>
        <w:rFonts w:ascii="Times New Roman" w:eastAsia="Times New Roman" w:hAnsi="Times New Roman" w:cs="Times New Roman" w:hint="default"/>
      </w:r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4" w15:restartNumberingAfterBreak="0">
    <w:nsid w:val="187D3624"/>
    <w:multiLevelType w:val="hybridMultilevel"/>
    <w:tmpl w:val="8890A466"/>
    <w:lvl w:ilvl="0" w:tplc="04180019">
      <w:start w:val="1"/>
      <w:numFmt w:val="lowerLetter"/>
      <w:lvlText w:val="%1."/>
      <w:lvlJc w:val="left"/>
      <w:pPr>
        <w:tabs>
          <w:tab w:val="num" w:pos="1620"/>
        </w:tabs>
        <w:ind w:left="16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15:restartNumberingAfterBreak="0">
    <w:nsid w:val="198651D7"/>
    <w:multiLevelType w:val="hybridMultilevel"/>
    <w:tmpl w:val="FD266138"/>
    <w:lvl w:ilvl="0" w:tplc="04180019">
      <w:start w:val="1"/>
      <w:numFmt w:val="lowerLetter"/>
      <w:lvlText w:val="%1."/>
      <w:lvlJc w:val="left"/>
      <w:pPr>
        <w:tabs>
          <w:tab w:val="num" w:pos="1080"/>
        </w:tabs>
        <w:ind w:left="1080" w:hanging="360"/>
      </w:p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6" w15:restartNumberingAfterBreak="0">
    <w:nsid w:val="19DC52E1"/>
    <w:multiLevelType w:val="hybridMultilevel"/>
    <w:tmpl w:val="8018AA6A"/>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15:restartNumberingAfterBreak="0">
    <w:nsid w:val="1DAA30AE"/>
    <w:multiLevelType w:val="hybridMultilevel"/>
    <w:tmpl w:val="D58CFFD2"/>
    <w:lvl w:ilvl="0" w:tplc="04180001">
      <w:start w:val="1"/>
      <w:numFmt w:val="bullet"/>
      <w:lvlText w:val=""/>
      <w:lvlJc w:val="left"/>
      <w:pPr>
        <w:tabs>
          <w:tab w:val="num" w:pos="720"/>
        </w:tabs>
        <w:ind w:left="720" w:hanging="360"/>
      </w:pPr>
      <w:rPr>
        <w:rFonts w:ascii="Symbol" w:hAnsi="Symbol" w:hint="default"/>
      </w:rPr>
    </w:lvl>
    <w:lvl w:ilvl="1" w:tplc="E90621A0">
      <w:start w:val="1"/>
      <w:numFmt w:val="lowerLetter"/>
      <w:lvlText w:val="%2."/>
      <w:lvlJc w:val="left"/>
      <w:pPr>
        <w:tabs>
          <w:tab w:val="num" w:pos="1440"/>
        </w:tabs>
        <w:ind w:left="1440" w:hanging="360"/>
      </w:pPr>
      <w:rPr>
        <w:b w:val="0"/>
        <w:sz w:val="24"/>
        <w:szCs w:val="24"/>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8" w15:restartNumberingAfterBreak="0">
    <w:nsid w:val="24BE3677"/>
    <w:multiLevelType w:val="hybridMultilevel"/>
    <w:tmpl w:val="40823D14"/>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15:restartNumberingAfterBreak="0">
    <w:nsid w:val="25DD5225"/>
    <w:multiLevelType w:val="hybridMultilevel"/>
    <w:tmpl w:val="D21050B0"/>
    <w:lvl w:ilvl="0" w:tplc="04180019">
      <w:start w:val="1"/>
      <w:numFmt w:val="lowerLetter"/>
      <w:lvlText w:val="%1."/>
      <w:lvlJc w:val="left"/>
      <w:pPr>
        <w:tabs>
          <w:tab w:val="num" w:pos="720"/>
        </w:tabs>
        <w:ind w:left="720" w:hanging="360"/>
      </w:p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0" w15:restartNumberingAfterBreak="0">
    <w:nsid w:val="2FE770E4"/>
    <w:multiLevelType w:val="hybridMultilevel"/>
    <w:tmpl w:val="792AD258"/>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1" w15:restartNumberingAfterBreak="0">
    <w:nsid w:val="32552537"/>
    <w:multiLevelType w:val="hybridMultilevel"/>
    <w:tmpl w:val="EA541BD6"/>
    <w:lvl w:ilvl="0" w:tplc="04180019">
      <w:start w:val="1"/>
      <w:numFmt w:val="lowerLetter"/>
      <w:lvlText w:val="%1."/>
      <w:lvlJc w:val="left"/>
      <w:pPr>
        <w:tabs>
          <w:tab w:val="num" w:pos="540"/>
        </w:tabs>
        <w:ind w:left="54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2" w15:restartNumberingAfterBreak="0">
    <w:nsid w:val="38C7658C"/>
    <w:multiLevelType w:val="multilevel"/>
    <w:tmpl w:val="E3E0C1F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542DC1"/>
    <w:multiLevelType w:val="multilevel"/>
    <w:tmpl w:val="1012F76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826B36"/>
    <w:multiLevelType w:val="hybridMultilevel"/>
    <w:tmpl w:val="9A6EF3CC"/>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5" w15:restartNumberingAfterBreak="0">
    <w:nsid w:val="3F2A6872"/>
    <w:multiLevelType w:val="hybridMultilevel"/>
    <w:tmpl w:val="BABE8E9C"/>
    <w:lvl w:ilvl="0" w:tplc="04180019">
      <w:start w:val="1"/>
      <w:numFmt w:val="lowerLetter"/>
      <w:lvlText w:val="%1."/>
      <w:lvlJc w:val="left"/>
      <w:pPr>
        <w:tabs>
          <w:tab w:val="num" w:pos="1080"/>
        </w:tabs>
        <w:ind w:left="1080" w:hanging="360"/>
      </w:pPr>
    </w:lvl>
    <w:lvl w:ilvl="1" w:tplc="04180009">
      <w:start w:val="1"/>
      <w:numFmt w:val="bullet"/>
      <w:lvlText w:val=""/>
      <w:lvlJc w:val="left"/>
      <w:pPr>
        <w:tabs>
          <w:tab w:val="num" w:pos="1440"/>
        </w:tabs>
        <w:ind w:left="1440" w:hanging="360"/>
      </w:pPr>
      <w:rPr>
        <w:rFonts w:ascii="Wingdings" w:hAnsi="Wingdings"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6" w15:restartNumberingAfterBreak="0">
    <w:nsid w:val="4BC62FC2"/>
    <w:multiLevelType w:val="hybridMultilevel"/>
    <w:tmpl w:val="D6340624"/>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15:restartNumberingAfterBreak="0">
    <w:nsid w:val="4FA65A06"/>
    <w:multiLevelType w:val="hybridMultilevel"/>
    <w:tmpl w:val="485C6A82"/>
    <w:lvl w:ilvl="0" w:tplc="EA12401E">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505470B4"/>
    <w:multiLevelType w:val="hybridMultilevel"/>
    <w:tmpl w:val="3E04A9AC"/>
    <w:lvl w:ilvl="0" w:tplc="3FEE083C">
      <w:start w:val="10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091A99"/>
    <w:multiLevelType w:val="hybridMultilevel"/>
    <w:tmpl w:val="4DAA0736"/>
    <w:lvl w:ilvl="0" w:tplc="1A2ED35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AA4C5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82F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8C56C">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4577C">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4856E">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A73C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2244A">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240D8">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2DF0AC2"/>
    <w:multiLevelType w:val="hybridMultilevel"/>
    <w:tmpl w:val="B9CA0366"/>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1" w15:restartNumberingAfterBreak="0">
    <w:nsid w:val="545B6E35"/>
    <w:multiLevelType w:val="hybridMultilevel"/>
    <w:tmpl w:val="5C4E95DC"/>
    <w:lvl w:ilvl="0" w:tplc="04180019">
      <w:start w:val="1"/>
      <w:numFmt w:val="lowerLetter"/>
      <w:lvlText w:val="%1."/>
      <w:lvlJc w:val="left"/>
      <w:pPr>
        <w:tabs>
          <w:tab w:val="num" w:pos="1620"/>
        </w:tabs>
        <w:ind w:left="16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15:restartNumberingAfterBreak="0">
    <w:nsid w:val="54877420"/>
    <w:multiLevelType w:val="hybridMultilevel"/>
    <w:tmpl w:val="7B18D74A"/>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3" w15:restartNumberingAfterBreak="0">
    <w:nsid w:val="54BF6B66"/>
    <w:multiLevelType w:val="hybridMultilevel"/>
    <w:tmpl w:val="FCA83B40"/>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4" w15:restartNumberingAfterBreak="0">
    <w:nsid w:val="59474176"/>
    <w:multiLevelType w:val="hybridMultilevel"/>
    <w:tmpl w:val="40FC7ACA"/>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5" w15:restartNumberingAfterBreak="0">
    <w:nsid w:val="5A19487F"/>
    <w:multiLevelType w:val="hybridMultilevel"/>
    <w:tmpl w:val="75DCE78E"/>
    <w:lvl w:ilvl="0" w:tplc="04180019">
      <w:start w:val="1"/>
      <w:numFmt w:val="lowerLetter"/>
      <w:lvlText w:val="%1."/>
      <w:lvlJc w:val="left"/>
      <w:pPr>
        <w:tabs>
          <w:tab w:val="num" w:pos="1080"/>
        </w:tabs>
        <w:ind w:left="1080" w:hanging="360"/>
      </w:pPr>
    </w:lvl>
    <w:lvl w:ilvl="1" w:tplc="04180009">
      <w:start w:val="1"/>
      <w:numFmt w:val="bullet"/>
      <w:lvlText w:val=""/>
      <w:lvlJc w:val="left"/>
      <w:pPr>
        <w:tabs>
          <w:tab w:val="num" w:pos="1440"/>
        </w:tabs>
        <w:ind w:left="1440" w:hanging="360"/>
      </w:pPr>
      <w:rPr>
        <w:rFonts w:ascii="Wingdings" w:hAnsi="Wingdings" w:hint="default"/>
      </w:rPr>
    </w:lvl>
    <w:lvl w:ilvl="2" w:tplc="04180001">
      <w:start w:val="1"/>
      <w:numFmt w:val="bullet"/>
      <w:lvlText w:val=""/>
      <w:lvlJc w:val="left"/>
      <w:pPr>
        <w:tabs>
          <w:tab w:val="num" w:pos="2160"/>
        </w:tabs>
        <w:ind w:left="2160" w:hanging="360"/>
      </w:pPr>
      <w:rPr>
        <w:rFonts w:ascii="Symbol" w:hAnsi="Symbol" w:hint="default"/>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6" w15:restartNumberingAfterBreak="0">
    <w:nsid w:val="5AD84B3D"/>
    <w:multiLevelType w:val="hybridMultilevel"/>
    <w:tmpl w:val="57AE1162"/>
    <w:lvl w:ilvl="0" w:tplc="04180019">
      <w:start w:val="1"/>
      <w:numFmt w:val="lowerLetter"/>
      <w:lvlText w:val="%1."/>
      <w:lvlJc w:val="left"/>
      <w:pPr>
        <w:tabs>
          <w:tab w:val="num" w:pos="720"/>
        </w:tabs>
        <w:ind w:left="720" w:hanging="360"/>
      </w:pPr>
    </w:lvl>
    <w:lvl w:ilvl="1" w:tplc="54747B80">
      <w:start w:val="1"/>
      <w:numFmt w:val="lowerLetter"/>
      <w:lvlText w:val="%2)"/>
      <w:lvlJc w:val="left"/>
      <w:pPr>
        <w:tabs>
          <w:tab w:val="num" w:pos="1440"/>
        </w:tabs>
        <w:ind w:left="1440" w:hanging="360"/>
      </w:pPr>
      <w:rPr>
        <w:b/>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7" w15:restartNumberingAfterBreak="0">
    <w:nsid w:val="5C1569C4"/>
    <w:multiLevelType w:val="hybridMultilevel"/>
    <w:tmpl w:val="9EC09560"/>
    <w:lvl w:ilvl="0" w:tplc="D71021B0">
      <w:start w:val="2"/>
      <w:numFmt w:val="bullet"/>
      <w:lvlText w:val="-"/>
      <w:lvlJc w:val="left"/>
      <w:pPr>
        <w:ind w:left="355" w:hanging="360"/>
      </w:pPr>
      <w:rPr>
        <w:rFonts w:ascii="Calibri" w:eastAsiaTheme="minorEastAsia" w:hAnsi="Calibri" w:cs="Calibri" w:hint="default"/>
      </w:rPr>
    </w:lvl>
    <w:lvl w:ilvl="1" w:tplc="04180003" w:tentative="1">
      <w:start w:val="1"/>
      <w:numFmt w:val="bullet"/>
      <w:lvlText w:val="o"/>
      <w:lvlJc w:val="left"/>
      <w:pPr>
        <w:ind w:left="1075" w:hanging="360"/>
      </w:pPr>
      <w:rPr>
        <w:rFonts w:ascii="Courier New" w:hAnsi="Courier New" w:cs="Courier New" w:hint="default"/>
      </w:rPr>
    </w:lvl>
    <w:lvl w:ilvl="2" w:tplc="04180005" w:tentative="1">
      <w:start w:val="1"/>
      <w:numFmt w:val="bullet"/>
      <w:lvlText w:val=""/>
      <w:lvlJc w:val="left"/>
      <w:pPr>
        <w:ind w:left="1795" w:hanging="360"/>
      </w:pPr>
      <w:rPr>
        <w:rFonts w:ascii="Wingdings" w:hAnsi="Wingdings" w:hint="default"/>
      </w:rPr>
    </w:lvl>
    <w:lvl w:ilvl="3" w:tplc="04180001" w:tentative="1">
      <w:start w:val="1"/>
      <w:numFmt w:val="bullet"/>
      <w:lvlText w:val=""/>
      <w:lvlJc w:val="left"/>
      <w:pPr>
        <w:ind w:left="2515" w:hanging="360"/>
      </w:pPr>
      <w:rPr>
        <w:rFonts w:ascii="Symbol" w:hAnsi="Symbol" w:hint="default"/>
      </w:rPr>
    </w:lvl>
    <w:lvl w:ilvl="4" w:tplc="04180003" w:tentative="1">
      <w:start w:val="1"/>
      <w:numFmt w:val="bullet"/>
      <w:lvlText w:val="o"/>
      <w:lvlJc w:val="left"/>
      <w:pPr>
        <w:ind w:left="3235" w:hanging="360"/>
      </w:pPr>
      <w:rPr>
        <w:rFonts w:ascii="Courier New" w:hAnsi="Courier New" w:cs="Courier New" w:hint="default"/>
      </w:rPr>
    </w:lvl>
    <w:lvl w:ilvl="5" w:tplc="04180005" w:tentative="1">
      <w:start w:val="1"/>
      <w:numFmt w:val="bullet"/>
      <w:lvlText w:val=""/>
      <w:lvlJc w:val="left"/>
      <w:pPr>
        <w:ind w:left="3955" w:hanging="360"/>
      </w:pPr>
      <w:rPr>
        <w:rFonts w:ascii="Wingdings" w:hAnsi="Wingdings" w:hint="default"/>
      </w:rPr>
    </w:lvl>
    <w:lvl w:ilvl="6" w:tplc="04180001" w:tentative="1">
      <w:start w:val="1"/>
      <w:numFmt w:val="bullet"/>
      <w:lvlText w:val=""/>
      <w:lvlJc w:val="left"/>
      <w:pPr>
        <w:ind w:left="4675" w:hanging="360"/>
      </w:pPr>
      <w:rPr>
        <w:rFonts w:ascii="Symbol" w:hAnsi="Symbol" w:hint="default"/>
      </w:rPr>
    </w:lvl>
    <w:lvl w:ilvl="7" w:tplc="04180003" w:tentative="1">
      <w:start w:val="1"/>
      <w:numFmt w:val="bullet"/>
      <w:lvlText w:val="o"/>
      <w:lvlJc w:val="left"/>
      <w:pPr>
        <w:ind w:left="5395" w:hanging="360"/>
      </w:pPr>
      <w:rPr>
        <w:rFonts w:ascii="Courier New" w:hAnsi="Courier New" w:cs="Courier New" w:hint="default"/>
      </w:rPr>
    </w:lvl>
    <w:lvl w:ilvl="8" w:tplc="04180005" w:tentative="1">
      <w:start w:val="1"/>
      <w:numFmt w:val="bullet"/>
      <w:lvlText w:val=""/>
      <w:lvlJc w:val="left"/>
      <w:pPr>
        <w:ind w:left="6115" w:hanging="360"/>
      </w:pPr>
      <w:rPr>
        <w:rFonts w:ascii="Wingdings" w:hAnsi="Wingdings" w:hint="default"/>
      </w:rPr>
    </w:lvl>
  </w:abstractNum>
  <w:abstractNum w:abstractNumId="38" w15:restartNumberingAfterBreak="0">
    <w:nsid w:val="63F9192F"/>
    <w:multiLevelType w:val="multilevel"/>
    <w:tmpl w:val="63A8BB1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F31CE8"/>
    <w:multiLevelType w:val="hybridMultilevel"/>
    <w:tmpl w:val="5B6E17EE"/>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0" w15:restartNumberingAfterBreak="0">
    <w:nsid w:val="6D3672CF"/>
    <w:multiLevelType w:val="hybridMultilevel"/>
    <w:tmpl w:val="723CD046"/>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1" w15:restartNumberingAfterBreak="0">
    <w:nsid w:val="6F584A8A"/>
    <w:multiLevelType w:val="hybridMultilevel"/>
    <w:tmpl w:val="8C90D472"/>
    <w:lvl w:ilvl="0" w:tplc="04180019">
      <w:start w:val="1"/>
      <w:numFmt w:val="lowerLetter"/>
      <w:lvlText w:val="%1."/>
      <w:lvlJc w:val="left"/>
      <w:pPr>
        <w:tabs>
          <w:tab w:val="num" w:pos="1440"/>
        </w:tabs>
        <w:ind w:left="1440" w:hanging="360"/>
      </w:pPr>
    </w:lvl>
    <w:lvl w:ilvl="1" w:tplc="04180019">
      <w:start w:val="1"/>
      <w:numFmt w:val="lowerLetter"/>
      <w:lvlText w:val="%2."/>
      <w:lvlJc w:val="left"/>
      <w:pPr>
        <w:tabs>
          <w:tab w:val="num" w:pos="2160"/>
        </w:tabs>
        <w:ind w:left="216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2" w15:restartNumberingAfterBreak="0">
    <w:nsid w:val="71034A50"/>
    <w:multiLevelType w:val="hybridMultilevel"/>
    <w:tmpl w:val="FD6480C8"/>
    <w:lvl w:ilvl="0" w:tplc="634CC25C">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90624A3"/>
    <w:multiLevelType w:val="hybridMultilevel"/>
    <w:tmpl w:val="75DCE78E"/>
    <w:lvl w:ilvl="0" w:tplc="04180019">
      <w:start w:val="1"/>
      <w:numFmt w:val="lowerLetter"/>
      <w:lvlText w:val="%1."/>
      <w:lvlJc w:val="left"/>
      <w:pPr>
        <w:tabs>
          <w:tab w:val="num" w:pos="1080"/>
        </w:tabs>
        <w:ind w:left="1080" w:hanging="360"/>
      </w:pPr>
    </w:lvl>
    <w:lvl w:ilvl="1" w:tplc="04180009">
      <w:start w:val="1"/>
      <w:numFmt w:val="bullet"/>
      <w:lvlText w:val=""/>
      <w:lvlJc w:val="left"/>
      <w:pPr>
        <w:tabs>
          <w:tab w:val="num" w:pos="1440"/>
        </w:tabs>
        <w:ind w:left="1440" w:hanging="360"/>
      </w:pPr>
      <w:rPr>
        <w:rFonts w:ascii="Wingdings" w:hAnsi="Wingdings" w:hint="default"/>
      </w:rPr>
    </w:lvl>
    <w:lvl w:ilvl="2" w:tplc="04180001">
      <w:start w:val="1"/>
      <w:numFmt w:val="bullet"/>
      <w:lvlText w:val=""/>
      <w:lvlJc w:val="left"/>
      <w:pPr>
        <w:tabs>
          <w:tab w:val="num" w:pos="2160"/>
        </w:tabs>
        <w:ind w:left="2160" w:hanging="360"/>
      </w:pPr>
      <w:rPr>
        <w:rFonts w:ascii="Symbol" w:hAnsi="Symbol" w:hint="default"/>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4" w15:restartNumberingAfterBreak="0">
    <w:nsid w:val="79E35866"/>
    <w:multiLevelType w:val="hybridMultilevel"/>
    <w:tmpl w:val="36861300"/>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5" w15:restartNumberingAfterBreak="0">
    <w:nsid w:val="7EBD70F4"/>
    <w:multiLevelType w:val="multilevel"/>
    <w:tmpl w:val="FE023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7D31CE"/>
    <w:multiLevelType w:val="hybridMultilevel"/>
    <w:tmpl w:val="BFA6C4F2"/>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909005414">
    <w:abstractNumId w:val="28"/>
  </w:num>
  <w:num w:numId="2" w16cid:durableId="1474445980">
    <w:abstractNumId w:val="27"/>
  </w:num>
  <w:num w:numId="3" w16cid:durableId="311108777">
    <w:abstractNumId w:val="4"/>
  </w:num>
  <w:num w:numId="4" w16cid:durableId="1738835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067429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757585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932158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747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53780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60281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3582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9057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18697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93046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279566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4000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502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72158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826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0408917">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325821">
    <w:abstractNumId w:val="4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804321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622130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49046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70537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4116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6683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6975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9996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64528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00788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05540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1906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79950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90600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6813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1483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2548900">
    <w:abstractNumId w:val="42"/>
  </w:num>
  <w:num w:numId="39" w16cid:durableId="1978679365">
    <w:abstractNumId w:val="4"/>
  </w:num>
  <w:num w:numId="40" w16cid:durableId="1861163144">
    <w:abstractNumId w:val="4"/>
  </w:num>
  <w:num w:numId="41" w16cid:durableId="99422071">
    <w:abstractNumId w:val="38"/>
  </w:num>
  <w:num w:numId="42" w16cid:durableId="259527700">
    <w:abstractNumId w:val="23"/>
  </w:num>
  <w:num w:numId="43" w16cid:durableId="919289424">
    <w:abstractNumId w:val="8"/>
  </w:num>
  <w:num w:numId="44" w16cid:durableId="1882785179">
    <w:abstractNumId w:val="22"/>
  </w:num>
  <w:num w:numId="45" w16cid:durableId="1780293074">
    <w:abstractNumId w:val="5"/>
  </w:num>
  <w:num w:numId="46" w16cid:durableId="819080406">
    <w:abstractNumId w:val="45"/>
  </w:num>
  <w:num w:numId="47" w16cid:durableId="81114000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8" w16cid:durableId="2081631029">
    <w:abstractNumId w:val="29"/>
  </w:num>
  <w:num w:numId="49" w16cid:durableId="150492751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3C"/>
    <w:rsid w:val="0000024D"/>
    <w:rsid w:val="0000299B"/>
    <w:rsid w:val="000106D8"/>
    <w:rsid w:val="00030AF5"/>
    <w:rsid w:val="000326DB"/>
    <w:rsid w:val="0005294D"/>
    <w:rsid w:val="000577D7"/>
    <w:rsid w:val="000635B8"/>
    <w:rsid w:val="00075687"/>
    <w:rsid w:val="0007600F"/>
    <w:rsid w:val="00077C1A"/>
    <w:rsid w:val="00081454"/>
    <w:rsid w:val="00085235"/>
    <w:rsid w:val="000872B3"/>
    <w:rsid w:val="00093FF6"/>
    <w:rsid w:val="00095CDB"/>
    <w:rsid w:val="000A11BC"/>
    <w:rsid w:val="000A6818"/>
    <w:rsid w:val="000B201B"/>
    <w:rsid w:val="000B3269"/>
    <w:rsid w:val="000B3B05"/>
    <w:rsid w:val="000B7D78"/>
    <w:rsid w:val="000B7D79"/>
    <w:rsid w:val="000C2A37"/>
    <w:rsid w:val="000C3840"/>
    <w:rsid w:val="000F2BD3"/>
    <w:rsid w:val="000F3DF5"/>
    <w:rsid w:val="00101A33"/>
    <w:rsid w:val="00126C81"/>
    <w:rsid w:val="00150E1D"/>
    <w:rsid w:val="0015532F"/>
    <w:rsid w:val="001568C6"/>
    <w:rsid w:val="001579A1"/>
    <w:rsid w:val="00165645"/>
    <w:rsid w:val="0017056E"/>
    <w:rsid w:val="001817A7"/>
    <w:rsid w:val="001832F2"/>
    <w:rsid w:val="00187451"/>
    <w:rsid w:val="0018756D"/>
    <w:rsid w:val="001A44C2"/>
    <w:rsid w:val="001A513E"/>
    <w:rsid w:val="001B2656"/>
    <w:rsid w:val="001D17B7"/>
    <w:rsid w:val="001E19A6"/>
    <w:rsid w:val="001E1C55"/>
    <w:rsid w:val="001F59C8"/>
    <w:rsid w:val="00200104"/>
    <w:rsid w:val="00200FC4"/>
    <w:rsid w:val="002027E9"/>
    <w:rsid w:val="00215767"/>
    <w:rsid w:val="00217F90"/>
    <w:rsid w:val="00226AF0"/>
    <w:rsid w:val="00234AA1"/>
    <w:rsid w:val="0023754B"/>
    <w:rsid w:val="00251EE4"/>
    <w:rsid w:val="00252F15"/>
    <w:rsid w:val="00253858"/>
    <w:rsid w:val="00255F85"/>
    <w:rsid w:val="002612E2"/>
    <w:rsid w:val="00261BA0"/>
    <w:rsid w:val="002807A4"/>
    <w:rsid w:val="0028285C"/>
    <w:rsid w:val="00283450"/>
    <w:rsid w:val="00295165"/>
    <w:rsid w:val="002A4F4D"/>
    <w:rsid w:val="002D50B1"/>
    <w:rsid w:val="002F081B"/>
    <w:rsid w:val="00330F11"/>
    <w:rsid w:val="003324A7"/>
    <w:rsid w:val="00355D73"/>
    <w:rsid w:val="00370F46"/>
    <w:rsid w:val="00375EE1"/>
    <w:rsid w:val="00387ED6"/>
    <w:rsid w:val="00394D38"/>
    <w:rsid w:val="003A5A47"/>
    <w:rsid w:val="003B54C4"/>
    <w:rsid w:val="003C1841"/>
    <w:rsid w:val="003C421D"/>
    <w:rsid w:val="003D4CA2"/>
    <w:rsid w:val="003D63A8"/>
    <w:rsid w:val="003E323C"/>
    <w:rsid w:val="003F548D"/>
    <w:rsid w:val="004158E5"/>
    <w:rsid w:val="00422315"/>
    <w:rsid w:val="004338B2"/>
    <w:rsid w:val="0045069A"/>
    <w:rsid w:val="00451109"/>
    <w:rsid w:val="00481ED1"/>
    <w:rsid w:val="00484412"/>
    <w:rsid w:val="00484C9F"/>
    <w:rsid w:val="004B08B0"/>
    <w:rsid w:val="004B4A5D"/>
    <w:rsid w:val="004D552A"/>
    <w:rsid w:val="004D57C9"/>
    <w:rsid w:val="004D5F9F"/>
    <w:rsid w:val="005039EE"/>
    <w:rsid w:val="00516F0D"/>
    <w:rsid w:val="005309FB"/>
    <w:rsid w:val="005348D9"/>
    <w:rsid w:val="00543F70"/>
    <w:rsid w:val="005602EE"/>
    <w:rsid w:val="00562055"/>
    <w:rsid w:val="00563F5A"/>
    <w:rsid w:val="005712FB"/>
    <w:rsid w:val="005910D5"/>
    <w:rsid w:val="00591368"/>
    <w:rsid w:val="0059407A"/>
    <w:rsid w:val="005B186E"/>
    <w:rsid w:val="005B4E4D"/>
    <w:rsid w:val="005C6599"/>
    <w:rsid w:val="005D007A"/>
    <w:rsid w:val="005D68B9"/>
    <w:rsid w:val="005E228E"/>
    <w:rsid w:val="006265BB"/>
    <w:rsid w:val="00634401"/>
    <w:rsid w:val="006429E2"/>
    <w:rsid w:val="0066066C"/>
    <w:rsid w:val="006635B8"/>
    <w:rsid w:val="00683B9A"/>
    <w:rsid w:val="006902B4"/>
    <w:rsid w:val="006920AD"/>
    <w:rsid w:val="00692953"/>
    <w:rsid w:val="00694170"/>
    <w:rsid w:val="006C354C"/>
    <w:rsid w:val="006C6763"/>
    <w:rsid w:val="006E0F32"/>
    <w:rsid w:val="006E63F7"/>
    <w:rsid w:val="006F457C"/>
    <w:rsid w:val="006F4A7C"/>
    <w:rsid w:val="00704F26"/>
    <w:rsid w:val="007062FC"/>
    <w:rsid w:val="0070715C"/>
    <w:rsid w:val="00714AFF"/>
    <w:rsid w:val="007253A2"/>
    <w:rsid w:val="00730CBD"/>
    <w:rsid w:val="00734B10"/>
    <w:rsid w:val="007353E5"/>
    <w:rsid w:val="007416B8"/>
    <w:rsid w:val="0074197B"/>
    <w:rsid w:val="00752B17"/>
    <w:rsid w:val="0076230D"/>
    <w:rsid w:val="00763AE3"/>
    <w:rsid w:val="00766C02"/>
    <w:rsid w:val="00774CA3"/>
    <w:rsid w:val="00796F98"/>
    <w:rsid w:val="007B03B6"/>
    <w:rsid w:val="007B2B12"/>
    <w:rsid w:val="007B3C6E"/>
    <w:rsid w:val="007B497C"/>
    <w:rsid w:val="007C4CBA"/>
    <w:rsid w:val="007D0F38"/>
    <w:rsid w:val="007E1BE7"/>
    <w:rsid w:val="007E3C8A"/>
    <w:rsid w:val="007E5702"/>
    <w:rsid w:val="007E745C"/>
    <w:rsid w:val="007F58D7"/>
    <w:rsid w:val="00800EA4"/>
    <w:rsid w:val="0080334E"/>
    <w:rsid w:val="00804259"/>
    <w:rsid w:val="00830935"/>
    <w:rsid w:val="00845E3E"/>
    <w:rsid w:val="00846BD3"/>
    <w:rsid w:val="00854B46"/>
    <w:rsid w:val="00864C71"/>
    <w:rsid w:val="00870179"/>
    <w:rsid w:val="00872E48"/>
    <w:rsid w:val="00873E11"/>
    <w:rsid w:val="00874197"/>
    <w:rsid w:val="00877769"/>
    <w:rsid w:val="008A2F0A"/>
    <w:rsid w:val="008B77CF"/>
    <w:rsid w:val="008D0DB1"/>
    <w:rsid w:val="008D5774"/>
    <w:rsid w:val="008E13CA"/>
    <w:rsid w:val="008E387C"/>
    <w:rsid w:val="008E62D5"/>
    <w:rsid w:val="008F7ACD"/>
    <w:rsid w:val="0091135B"/>
    <w:rsid w:val="009127BC"/>
    <w:rsid w:val="009143D2"/>
    <w:rsid w:val="009153FB"/>
    <w:rsid w:val="0092030D"/>
    <w:rsid w:val="00925F08"/>
    <w:rsid w:val="0093059B"/>
    <w:rsid w:val="00943218"/>
    <w:rsid w:val="00950801"/>
    <w:rsid w:val="00951D58"/>
    <w:rsid w:val="00960CA2"/>
    <w:rsid w:val="00962185"/>
    <w:rsid w:val="00963810"/>
    <w:rsid w:val="00977A7F"/>
    <w:rsid w:val="0099691A"/>
    <w:rsid w:val="009B06E4"/>
    <w:rsid w:val="009B0F18"/>
    <w:rsid w:val="009B4ED6"/>
    <w:rsid w:val="009C6A06"/>
    <w:rsid w:val="009E683D"/>
    <w:rsid w:val="009F577B"/>
    <w:rsid w:val="00A147FA"/>
    <w:rsid w:val="00A17335"/>
    <w:rsid w:val="00A21DA3"/>
    <w:rsid w:val="00A23C9D"/>
    <w:rsid w:val="00A32AE3"/>
    <w:rsid w:val="00A367C6"/>
    <w:rsid w:val="00A5141F"/>
    <w:rsid w:val="00A5291C"/>
    <w:rsid w:val="00A53914"/>
    <w:rsid w:val="00A61BFE"/>
    <w:rsid w:val="00A6247E"/>
    <w:rsid w:val="00A71C96"/>
    <w:rsid w:val="00A77060"/>
    <w:rsid w:val="00A91E9A"/>
    <w:rsid w:val="00AC531A"/>
    <w:rsid w:val="00AD7680"/>
    <w:rsid w:val="00AE13DC"/>
    <w:rsid w:val="00AE2027"/>
    <w:rsid w:val="00AF157D"/>
    <w:rsid w:val="00AF26CC"/>
    <w:rsid w:val="00B07115"/>
    <w:rsid w:val="00B07E56"/>
    <w:rsid w:val="00B245AF"/>
    <w:rsid w:val="00B42CC0"/>
    <w:rsid w:val="00B51FD9"/>
    <w:rsid w:val="00B67EBA"/>
    <w:rsid w:val="00B7115C"/>
    <w:rsid w:val="00B76322"/>
    <w:rsid w:val="00B77D15"/>
    <w:rsid w:val="00B830F7"/>
    <w:rsid w:val="00B92397"/>
    <w:rsid w:val="00B95ACD"/>
    <w:rsid w:val="00B974E1"/>
    <w:rsid w:val="00BA138E"/>
    <w:rsid w:val="00BB0833"/>
    <w:rsid w:val="00BC2D3F"/>
    <w:rsid w:val="00BC4253"/>
    <w:rsid w:val="00BD5C4E"/>
    <w:rsid w:val="00BE37AA"/>
    <w:rsid w:val="00BE5CFD"/>
    <w:rsid w:val="00BF335A"/>
    <w:rsid w:val="00C00AE7"/>
    <w:rsid w:val="00C039B9"/>
    <w:rsid w:val="00C10E51"/>
    <w:rsid w:val="00C201EB"/>
    <w:rsid w:val="00C33E75"/>
    <w:rsid w:val="00C34BAB"/>
    <w:rsid w:val="00C3579B"/>
    <w:rsid w:val="00C46FA8"/>
    <w:rsid w:val="00C57080"/>
    <w:rsid w:val="00C630DC"/>
    <w:rsid w:val="00C82FB9"/>
    <w:rsid w:val="00C91F02"/>
    <w:rsid w:val="00C93866"/>
    <w:rsid w:val="00CA590B"/>
    <w:rsid w:val="00CB4D49"/>
    <w:rsid w:val="00CC5E51"/>
    <w:rsid w:val="00CC7ABC"/>
    <w:rsid w:val="00CC7F31"/>
    <w:rsid w:val="00CD3D94"/>
    <w:rsid w:val="00CD40C8"/>
    <w:rsid w:val="00CE1CDD"/>
    <w:rsid w:val="00CF2770"/>
    <w:rsid w:val="00CF47DE"/>
    <w:rsid w:val="00D14C24"/>
    <w:rsid w:val="00D16DE6"/>
    <w:rsid w:val="00D23529"/>
    <w:rsid w:val="00D35FD9"/>
    <w:rsid w:val="00D579D2"/>
    <w:rsid w:val="00D67CE0"/>
    <w:rsid w:val="00D77E17"/>
    <w:rsid w:val="00D8335A"/>
    <w:rsid w:val="00D863B4"/>
    <w:rsid w:val="00D91970"/>
    <w:rsid w:val="00DA2B7B"/>
    <w:rsid w:val="00DD2FCD"/>
    <w:rsid w:val="00DE55C8"/>
    <w:rsid w:val="00DE7C1E"/>
    <w:rsid w:val="00DF23FA"/>
    <w:rsid w:val="00DF5201"/>
    <w:rsid w:val="00E07791"/>
    <w:rsid w:val="00E12228"/>
    <w:rsid w:val="00E155C9"/>
    <w:rsid w:val="00E17999"/>
    <w:rsid w:val="00E21354"/>
    <w:rsid w:val="00E21EE1"/>
    <w:rsid w:val="00E22231"/>
    <w:rsid w:val="00E30B04"/>
    <w:rsid w:val="00E37FA7"/>
    <w:rsid w:val="00E43286"/>
    <w:rsid w:val="00E54ED8"/>
    <w:rsid w:val="00E566C2"/>
    <w:rsid w:val="00E67702"/>
    <w:rsid w:val="00E76CF2"/>
    <w:rsid w:val="00E9257A"/>
    <w:rsid w:val="00E93889"/>
    <w:rsid w:val="00EA3CA5"/>
    <w:rsid w:val="00EC62AE"/>
    <w:rsid w:val="00EC74E4"/>
    <w:rsid w:val="00EF2947"/>
    <w:rsid w:val="00F02805"/>
    <w:rsid w:val="00F0282D"/>
    <w:rsid w:val="00F03420"/>
    <w:rsid w:val="00F04993"/>
    <w:rsid w:val="00F10A1F"/>
    <w:rsid w:val="00F118DF"/>
    <w:rsid w:val="00F26BC3"/>
    <w:rsid w:val="00F31B1E"/>
    <w:rsid w:val="00F330EC"/>
    <w:rsid w:val="00F4281C"/>
    <w:rsid w:val="00F5068E"/>
    <w:rsid w:val="00F550C1"/>
    <w:rsid w:val="00F60030"/>
    <w:rsid w:val="00F61747"/>
    <w:rsid w:val="00F6638F"/>
    <w:rsid w:val="00F77E91"/>
    <w:rsid w:val="00F87831"/>
    <w:rsid w:val="00F944BC"/>
    <w:rsid w:val="00F9628D"/>
    <w:rsid w:val="00F96430"/>
    <w:rsid w:val="00FB5539"/>
    <w:rsid w:val="00FC75F5"/>
    <w:rsid w:val="00FE4944"/>
    <w:rsid w:val="00FE5BDE"/>
    <w:rsid w:val="00FF3325"/>
    <w:rsid w:val="00FF333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A9879"/>
  <w15:docId w15:val="{FBC39737-37CC-4D2E-A92C-FC77B89E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1"/>
    <w:qFormat/>
    <w:rsid w:val="00CC7ABC"/>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Titlu2">
    <w:name w:val="heading 2"/>
    <w:basedOn w:val="Normal"/>
    <w:link w:val="Titlu2Caracter1"/>
    <w:semiHidden/>
    <w:unhideWhenUsed/>
    <w:qFormat/>
    <w:rsid w:val="00CC7ABC"/>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Titlu3">
    <w:name w:val="heading 3"/>
    <w:basedOn w:val="Normal"/>
    <w:link w:val="Titlu3Caracter1"/>
    <w:semiHidden/>
    <w:unhideWhenUsed/>
    <w:qFormat/>
    <w:rsid w:val="00CC7ABC"/>
    <w:pPr>
      <w:spacing w:before="100" w:beforeAutospacing="1" w:after="100" w:afterAutospacing="1" w:line="240" w:lineRule="auto"/>
      <w:outlineLvl w:val="2"/>
    </w:pPr>
    <w:rPr>
      <w:rFonts w:ascii="Times New Roman" w:eastAsia="Times New Roman" w:hAnsi="Times New Roman" w:cs="Times New Roman"/>
      <w:b/>
      <w:bCs/>
    </w:rPr>
  </w:style>
  <w:style w:type="paragraph" w:styleId="Titlu4">
    <w:name w:val="heading 4"/>
    <w:basedOn w:val="Normal"/>
    <w:link w:val="Titlu4Caracter1"/>
    <w:semiHidden/>
    <w:unhideWhenUsed/>
    <w:qFormat/>
    <w:rsid w:val="00CC7ABC"/>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Titlu5">
    <w:name w:val="heading 5"/>
    <w:basedOn w:val="Normal"/>
    <w:link w:val="Titlu5Caracter1"/>
    <w:semiHidden/>
    <w:unhideWhenUsed/>
    <w:qFormat/>
    <w:rsid w:val="00CC7ABC"/>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Titlu6">
    <w:name w:val="heading 6"/>
    <w:basedOn w:val="Normal"/>
    <w:link w:val="Titlu6Caracter1"/>
    <w:semiHidden/>
    <w:unhideWhenUsed/>
    <w:qFormat/>
    <w:rsid w:val="00CC7ABC"/>
    <w:pPr>
      <w:spacing w:before="100" w:beforeAutospacing="1" w:after="100" w:afterAutospacing="1" w:line="240" w:lineRule="auto"/>
      <w:outlineLvl w:val="5"/>
    </w:pPr>
    <w:rPr>
      <w:rFonts w:ascii="Times New Roman" w:eastAsia="Times New Roman" w:hAnsi="Times New Roman" w:cs="Times New Roman"/>
      <w:b/>
      <w:bCs/>
      <w:sz w:val="16"/>
      <w:szCs w:val="16"/>
    </w:rPr>
  </w:style>
  <w:style w:type="paragraph" w:styleId="Titlu7">
    <w:name w:val="heading 7"/>
    <w:basedOn w:val="Normal"/>
    <w:next w:val="Normal"/>
    <w:link w:val="Titlu7Caracter"/>
    <w:semiHidden/>
    <w:unhideWhenUsed/>
    <w:qFormat/>
    <w:rsid w:val="00CC7ABC"/>
    <w:pPr>
      <w:keepNext/>
      <w:spacing w:after="0" w:line="240" w:lineRule="auto"/>
      <w:jc w:val="center"/>
      <w:outlineLvl w:val="6"/>
    </w:pPr>
    <w:rPr>
      <w:rFonts w:ascii="Verdana" w:eastAsia="Times New Roman" w:hAnsi="Verdana" w:cs="Times New Roman"/>
      <w:b/>
      <w:bCs/>
      <w:sz w:val="26"/>
      <w:lang w:val="fr-FR"/>
    </w:rPr>
  </w:style>
  <w:style w:type="paragraph" w:styleId="Titlu8">
    <w:name w:val="heading 8"/>
    <w:basedOn w:val="Normal"/>
    <w:next w:val="Normal"/>
    <w:link w:val="Titlu8Caracter"/>
    <w:semiHidden/>
    <w:unhideWhenUsed/>
    <w:qFormat/>
    <w:rsid w:val="00CC7ABC"/>
    <w:pPr>
      <w:keepNext/>
      <w:spacing w:after="120" w:line="240" w:lineRule="auto"/>
      <w:jc w:val="center"/>
      <w:outlineLvl w:val="7"/>
    </w:pPr>
    <w:rPr>
      <w:rFonts w:ascii="Arial" w:eastAsia="Calibri" w:hAnsi="Arial" w:cs="Arial"/>
      <w:b/>
      <w:bCs/>
      <w:sz w:val="28"/>
    </w:rPr>
  </w:style>
  <w:style w:type="paragraph" w:styleId="Titlu9">
    <w:name w:val="heading 9"/>
    <w:basedOn w:val="Normal"/>
    <w:next w:val="Normal"/>
    <w:link w:val="Titlu9Caracter"/>
    <w:semiHidden/>
    <w:unhideWhenUsed/>
    <w:qFormat/>
    <w:rsid w:val="00CC7ABC"/>
    <w:pPr>
      <w:keepNext/>
      <w:framePr w:hSpace="180" w:wrap="around" w:vAnchor="text" w:hAnchor="text" w:y="1"/>
      <w:spacing w:after="0" w:line="240" w:lineRule="auto"/>
      <w:outlineLvl w:val="8"/>
    </w:pPr>
    <w:rPr>
      <w:rFonts w:ascii="Arial" w:eastAsia="Times New Roman" w:hAnsi="Arial" w:cs="Arial"/>
      <w:b/>
      <w:bCs/>
      <w:sz w:val="24"/>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0872B3"/>
    <w:pPr>
      <w:ind w:left="720"/>
      <w:contextualSpacing/>
    </w:pPr>
  </w:style>
  <w:style w:type="paragraph" w:styleId="NormalWeb">
    <w:name w:val="Normal (Web)"/>
    <w:basedOn w:val="Normal"/>
    <w:unhideWhenUsed/>
    <w:rsid w:val="005910D5"/>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qFormat/>
    <w:rsid w:val="005910D5"/>
    <w:rPr>
      <w:b/>
      <w:bCs/>
    </w:rPr>
  </w:style>
  <w:style w:type="character" w:customStyle="1" w:styleId="Titlu1Caracter1">
    <w:name w:val="Titlu 1 Caracter1"/>
    <w:basedOn w:val="Fontdeparagrafimplicit"/>
    <w:link w:val="Titlu1"/>
    <w:rsid w:val="00CC7ABC"/>
    <w:rPr>
      <w:rFonts w:ascii="Times New Roman" w:eastAsia="Times New Roman" w:hAnsi="Times New Roman" w:cs="Times New Roman"/>
      <w:b/>
      <w:bCs/>
      <w:kern w:val="36"/>
      <w:sz w:val="24"/>
      <w:szCs w:val="24"/>
      <w:lang w:val="en-US" w:eastAsia="en-US"/>
    </w:rPr>
  </w:style>
  <w:style w:type="character" w:customStyle="1" w:styleId="Titlu2Caracter1">
    <w:name w:val="Titlu 2 Caracter1"/>
    <w:basedOn w:val="Fontdeparagrafimplicit"/>
    <w:link w:val="Titlu2"/>
    <w:semiHidden/>
    <w:rsid w:val="00CC7ABC"/>
    <w:rPr>
      <w:rFonts w:ascii="Times New Roman" w:eastAsia="Times New Roman" w:hAnsi="Times New Roman" w:cs="Times New Roman"/>
      <w:b/>
      <w:bCs/>
      <w:i/>
      <w:iCs/>
      <w:sz w:val="24"/>
      <w:szCs w:val="24"/>
      <w:lang w:val="en-US" w:eastAsia="en-US"/>
    </w:rPr>
  </w:style>
  <w:style w:type="character" w:customStyle="1" w:styleId="Titlu3Caracter1">
    <w:name w:val="Titlu 3 Caracter1"/>
    <w:basedOn w:val="Fontdeparagrafimplicit"/>
    <w:link w:val="Titlu3"/>
    <w:semiHidden/>
    <w:rsid w:val="00CC7ABC"/>
    <w:rPr>
      <w:rFonts w:ascii="Times New Roman" w:eastAsia="Times New Roman" w:hAnsi="Times New Roman" w:cs="Times New Roman"/>
      <w:b/>
      <w:bCs/>
      <w:lang w:val="en-US" w:eastAsia="en-US"/>
    </w:rPr>
  </w:style>
  <w:style w:type="character" w:customStyle="1" w:styleId="Titlu4Caracter1">
    <w:name w:val="Titlu 4 Caracter1"/>
    <w:basedOn w:val="Fontdeparagrafimplicit"/>
    <w:link w:val="Titlu4"/>
    <w:semiHidden/>
    <w:rsid w:val="00CC7ABC"/>
    <w:rPr>
      <w:rFonts w:ascii="Times New Roman" w:eastAsia="Times New Roman" w:hAnsi="Times New Roman" w:cs="Times New Roman"/>
      <w:b/>
      <w:bCs/>
      <w:sz w:val="20"/>
      <w:szCs w:val="20"/>
      <w:lang w:val="en-US" w:eastAsia="en-US"/>
    </w:rPr>
  </w:style>
  <w:style w:type="character" w:customStyle="1" w:styleId="Titlu5Caracter1">
    <w:name w:val="Titlu 5 Caracter1"/>
    <w:basedOn w:val="Fontdeparagrafimplicit"/>
    <w:link w:val="Titlu5"/>
    <w:semiHidden/>
    <w:rsid w:val="00CC7ABC"/>
    <w:rPr>
      <w:rFonts w:ascii="Times New Roman" w:eastAsia="Times New Roman" w:hAnsi="Times New Roman" w:cs="Times New Roman"/>
      <w:i/>
      <w:iCs/>
      <w:sz w:val="20"/>
      <w:szCs w:val="20"/>
      <w:lang w:val="en-US" w:eastAsia="en-US"/>
    </w:rPr>
  </w:style>
  <w:style w:type="character" w:customStyle="1" w:styleId="Titlu6Caracter1">
    <w:name w:val="Titlu 6 Caracter1"/>
    <w:basedOn w:val="Fontdeparagrafimplicit"/>
    <w:link w:val="Titlu6"/>
    <w:semiHidden/>
    <w:rsid w:val="00CC7ABC"/>
    <w:rPr>
      <w:rFonts w:ascii="Times New Roman" w:eastAsia="Times New Roman" w:hAnsi="Times New Roman" w:cs="Times New Roman"/>
      <w:b/>
      <w:bCs/>
      <w:sz w:val="16"/>
      <w:szCs w:val="16"/>
      <w:lang w:val="en-US" w:eastAsia="en-US"/>
    </w:rPr>
  </w:style>
  <w:style w:type="character" w:customStyle="1" w:styleId="Titlu7Caracter">
    <w:name w:val="Titlu 7 Caracter"/>
    <w:basedOn w:val="Fontdeparagrafimplicit"/>
    <w:link w:val="Titlu7"/>
    <w:semiHidden/>
    <w:rsid w:val="00CC7ABC"/>
    <w:rPr>
      <w:rFonts w:ascii="Verdana" w:eastAsia="Times New Roman" w:hAnsi="Verdana" w:cs="Times New Roman"/>
      <w:b/>
      <w:bCs/>
      <w:sz w:val="26"/>
      <w:lang w:val="fr-FR" w:eastAsia="en-US"/>
    </w:rPr>
  </w:style>
  <w:style w:type="character" w:customStyle="1" w:styleId="Titlu8Caracter">
    <w:name w:val="Titlu 8 Caracter"/>
    <w:basedOn w:val="Fontdeparagrafimplicit"/>
    <w:link w:val="Titlu8"/>
    <w:semiHidden/>
    <w:rsid w:val="00CC7ABC"/>
    <w:rPr>
      <w:rFonts w:ascii="Arial" w:eastAsia="Calibri" w:hAnsi="Arial" w:cs="Arial"/>
      <w:b/>
      <w:bCs/>
      <w:sz w:val="28"/>
      <w:lang w:val="en-US" w:eastAsia="en-US"/>
    </w:rPr>
  </w:style>
  <w:style w:type="character" w:customStyle="1" w:styleId="Titlu9Caracter">
    <w:name w:val="Titlu 9 Caracter"/>
    <w:basedOn w:val="Fontdeparagrafimplicit"/>
    <w:link w:val="Titlu9"/>
    <w:semiHidden/>
    <w:rsid w:val="00CC7ABC"/>
    <w:rPr>
      <w:rFonts w:ascii="Arial" w:eastAsia="Times New Roman" w:hAnsi="Arial" w:cs="Arial"/>
      <w:b/>
      <w:bCs/>
      <w:sz w:val="24"/>
      <w:szCs w:val="20"/>
      <w:lang w:val="en-US" w:eastAsia="en-US"/>
    </w:rPr>
  </w:style>
  <w:style w:type="paragraph" w:styleId="Antet">
    <w:name w:val="header"/>
    <w:basedOn w:val="Normal"/>
    <w:link w:val="AntetCaracter"/>
    <w:uiPriority w:val="99"/>
    <w:unhideWhenUsed/>
    <w:rsid w:val="00CC7ABC"/>
    <w:pPr>
      <w:tabs>
        <w:tab w:val="center" w:pos="4680"/>
        <w:tab w:val="right" w:pos="9360"/>
      </w:tabs>
      <w:spacing w:after="120" w:line="240" w:lineRule="auto"/>
      <w:jc w:val="both"/>
    </w:pPr>
    <w:rPr>
      <w:rFonts w:ascii="Calibri" w:eastAsia="Calibri" w:hAnsi="Calibri" w:cs="Times New Roman"/>
    </w:rPr>
  </w:style>
  <w:style w:type="character" w:customStyle="1" w:styleId="AntetCaracter">
    <w:name w:val="Antet Caracter"/>
    <w:basedOn w:val="Fontdeparagrafimplicit"/>
    <w:link w:val="Antet"/>
    <w:uiPriority w:val="99"/>
    <w:rsid w:val="00CC7ABC"/>
    <w:rPr>
      <w:rFonts w:ascii="Calibri" w:eastAsia="Calibri" w:hAnsi="Calibri" w:cs="Times New Roman"/>
      <w:lang w:val="en-US" w:eastAsia="en-US"/>
    </w:rPr>
  </w:style>
  <w:style w:type="paragraph" w:styleId="Subsol">
    <w:name w:val="footer"/>
    <w:basedOn w:val="Normal"/>
    <w:link w:val="SubsolCaracter"/>
    <w:unhideWhenUsed/>
    <w:rsid w:val="00CC7ABC"/>
    <w:pPr>
      <w:tabs>
        <w:tab w:val="center" w:pos="4320"/>
        <w:tab w:val="right" w:pos="8640"/>
      </w:tabs>
      <w:spacing w:after="120" w:line="240" w:lineRule="auto"/>
      <w:jc w:val="both"/>
    </w:pPr>
    <w:rPr>
      <w:rFonts w:ascii="Calibri" w:eastAsia="Calibri" w:hAnsi="Calibri" w:cs="Times New Roman"/>
    </w:rPr>
  </w:style>
  <w:style w:type="character" w:customStyle="1" w:styleId="SubsolCaracter">
    <w:name w:val="Subsol Caracter"/>
    <w:basedOn w:val="Fontdeparagrafimplicit"/>
    <w:link w:val="Subsol"/>
    <w:rsid w:val="00CC7ABC"/>
    <w:rPr>
      <w:rFonts w:ascii="Calibri" w:eastAsia="Calibri" w:hAnsi="Calibri" w:cs="Times New Roman"/>
      <w:lang w:val="en-US" w:eastAsia="en-US"/>
    </w:rPr>
  </w:style>
  <w:style w:type="paragraph" w:styleId="Titlu">
    <w:name w:val="Title"/>
    <w:aliases w:val="Caracter"/>
    <w:basedOn w:val="Normal"/>
    <w:link w:val="TitluCaracter"/>
    <w:qFormat/>
    <w:rsid w:val="00CC7ABC"/>
    <w:pPr>
      <w:spacing w:after="0" w:line="240" w:lineRule="auto"/>
      <w:jc w:val="center"/>
    </w:pPr>
    <w:rPr>
      <w:rFonts w:ascii="Bookman Old Style" w:eastAsia="Times New Roman" w:hAnsi="Bookman Old Style" w:cs="Times New Roman"/>
      <w:b/>
      <w:bCs/>
      <w:sz w:val="24"/>
      <w:szCs w:val="24"/>
    </w:rPr>
  </w:style>
  <w:style w:type="character" w:customStyle="1" w:styleId="TitluCaracter">
    <w:name w:val="Titlu Caracter"/>
    <w:aliases w:val="Caracter Caracter"/>
    <w:basedOn w:val="Fontdeparagrafimplicit"/>
    <w:link w:val="Titlu"/>
    <w:rsid w:val="00CC7ABC"/>
    <w:rPr>
      <w:rFonts w:ascii="Bookman Old Style" w:eastAsia="Times New Roman" w:hAnsi="Bookman Old Style" w:cs="Times New Roman"/>
      <w:b/>
      <w:bCs/>
      <w:sz w:val="24"/>
      <w:szCs w:val="24"/>
    </w:rPr>
  </w:style>
  <w:style w:type="paragraph" w:styleId="Corptext">
    <w:name w:val="Body Text"/>
    <w:basedOn w:val="Normal"/>
    <w:link w:val="CorptextCaracter"/>
    <w:semiHidden/>
    <w:unhideWhenUsed/>
    <w:rsid w:val="00CC7ABC"/>
    <w:pPr>
      <w:spacing w:after="0" w:line="240" w:lineRule="auto"/>
      <w:jc w:val="both"/>
    </w:pPr>
    <w:rPr>
      <w:rFonts w:ascii="Verdana" w:eastAsia="Times New Roman" w:hAnsi="Verdana" w:cs="Times New Roman"/>
      <w:sz w:val="20"/>
      <w:lang w:val="fr-FR"/>
    </w:rPr>
  </w:style>
  <w:style w:type="character" w:customStyle="1" w:styleId="CorptextCaracter">
    <w:name w:val="Corp text Caracter"/>
    <w:basedOn w:val="Fontdeparagrafimplicit"/>
    <w:link w:val="Corptext"/>
    <w:semiHidden/>
    <w:rsid w:val="00CC7ABC"/>
    <w:rPr>
      <w:rFonts w:ascii="Verdana" w:eastAsia="Times New Roman" w:hAnsi="Verdana" w:cs="Times New Roman"/>
      <w:sz w:val="20"/>
      <w:lang w:val="fr-FR" w:eastAsia="en-US"/>
    </w:rPr>
  </w:style>
  <w:style w:type="paragraph" w:styleId="Subtitlu">
    <w:name w:val="Subtitle"/>
    <w:basedOn w:val="Normal"/>
    <w:link w:val="SubtitluCaracter"/>
    <w:qFormat/>
    <w:rsid w:val="00CC7ABC"/>
    <w:pPr>
      <w:spacing w:after="0" w:line="240" w:lineRule="auto"/>
      <w:jc w:val="center"/>
    </w:pPr>
    <w:rPr>
      <w:rFonts w:ascii="Arial" w:eastAsia="Times New Roman" w:hAnsi="Arial" w:cs="Arial"/>
      <w:b/>
      <w:bCs/>
      <w:sz w:val="28"/>
      <w:szCs w:val="20"/>
    </w:rPr>
  </w:style>
  <w:style w:type="character" w:customStyle="1" w:styleId="SubtitluCaracter">
    <w:name w:val="Subtitlu Caracter"/>
    <w:basedOn w:val="Fontdeparagrafimplicit"/>
    <w:link w:val="Subtitlu"/>
    <w:rsid w:val="00CC7ABC"/>
    <w:rPr>
      <w:rFonts w:ascii="Arial" w:eastAsia="Times New Roman" w:hAnsi="Arial" w:cs="Arial"/>
      <w:b/>
      <w:bCs/>
      <w:sz w:val="28"/>
      <w:szCs w:val="20"/>
      <w:lang w:val="en-US" w:eastAsia="en-US"/>
    </w:rPr>
  </w:style>
  <w:style w:type="paragraph" w:styleId="Corptext2">
    <w:name w:val="Body Text 2"/>
    <w:basedOn w:val="Normal"/>
    <w:link w:val="Corptext2Caracter"/>
    <w:semiHidden/>
    <w:unhideWhenUsed/>
    <w:rsid w:val="00CC7ABC"/>
    <w:pPr>
      <w:spacing w:after="0" w:line="240" w:lineRule="auto"/>
      <w:jc w:val="center"/>
    </w:pPr>
    <w:rPr>
      <w:rFonts w:ascii="Arial" w:eastAsia="Times New Roman" w:hAnsi="Arial" w:cs="Arial"/>
      <w:b/>
      <w:bCs/>
      <w:sz w:val="28"/>
      <w:lang w:val="fr-FR"/>
    </w:rPr>
  </w:style>
  <w:style w:type="character" w:customStyle="1" w:styleId="Corptext2Caracter">
    <w:name w:val="Corp text 2 Caracter"/>
    <w:basedOn w:val="Fontdeparagrafimplicit"/>
    <w:link w:val="Corptext2"/>
    <w:semiHidden/>
    <w:rsid w:val="00CC7ABC"/>
    <w:rPr>
      <w:rFonts w:ascii="Arial" w:eastAsia="Times New Roman" w:hAnsi="Arial" w:cs="Arial"/>
      <w:b/>
      <w:bCs/>
      <w:sz w:val="28"/>
      <w:lang w:val="fr-FR" w:eastAsia="en-US"/>
    </w:rPr>
  </w:style>
  <w:style w:type="paragraph" w:styleId="Corptext3">
    <w:name w:val="Body Text 3"/>
    <w:basedOn w:val="Normal"/>
    <w:link w:val="Corptext3Caracter"/>
    <w:semiHidden/>
    <w:unhideWhenUsed/>
    <w:rsid w:val="00CC7ABC"/>
    <w:pPr>
      <w:spacing w:after="0" w:line="240" w:lineRule="auto"/>
      <w:jc w:val="both"/>
    </w:pPr>
    <w:rPr>
      <w:rFonts w:ascii="Arial" w:eastAsia="Times New Roman" w:hAnsi="Arial" w:cs="Arial"/>
      <w:sz w:val="24"/>
      <w:lang w:val="fr-FR"/>
    </w:rPr>
  </w:style>
  <w:style w:type="character" w:customStyle="1" w:styleId="Corptext3Caracter">
    <w:name w:val="Corp text 3 Caracter"/>
    <w:basedOn w:val="Fontdeparagrafimplicit"/>
    <w:link w:val="Corptext3"/>
    <w:semiHidden/>
    <w:rsid w:val="00CC7ABC"/>
    <w:rPr>
      <w:rFonts w:ascii="Arial" w:eastAsia="Times New Roman" w:hAnsi="Arial" w:cs="Arial"/>
      <w:sz w:val="24"/>
      <w:lang w:val="fr-FR" w:eastAsia="en-US"/>
    </w:rPr>
  </w:style>
  <w:style w:type="character" w:customStyle="1" w:styleId="Titlu1Caracter">
    <w:name w:val="Titlu 1 Caracter"/>
    <w:basedOn w:val="Fontdeparagrafimplicit"/>
    <w:rsid w:val="00CC7ABC"/>
    <w:rPr>
      <w:rFonts w:ascii="Times New Roman" w:eastAsia="Times New Roman" w:hAnsi="Times New Roman" w:cs="Times New Roman" w:hint="default"/>
      <w:b/>
      <w:bCs/>
      <w:kern w:val="36"/>
      <w:sz w:val="24"/>
      <w:szCs w:val="24"/>
    </w:rPr>
  </w:style>
  <w:style w:type="character" w:customStyle="1" w:styleId="Titlu2Caracter">
    <w:name w:val="Titlu 2 Caracter"/>
    <w:basedOn w:val="Fontdeparagrafimplicit"/>
    <w:rsid w:val="00CC7ABC"/>
    <w:rPr>
      <w:rFonts w:ascii="Times New Roman" w:eastAsia="Times New Roman" w:hAnsi="Times New Roman" w:cs="Times New Roman" w:hint="default"/>
      <w:b/>
      <w:bCs/>
      <w:i/>
      <w:iCs/>
      <w:sz w:val="24"/>
      <w:szCs w:val="24"/>
    </w:rPr>
  </w:style>
  <w:style w:type="character" w:customStyle="1" w:styleId="Titlu3Caracter">
    <w:name w:val="Titlu 3 Caracter"/>
    <w:basedOn w:val="Fontdeparagrafimplicit"/>
    <w:rsid w:val="00CC7ABC"/>
    <w:rPr>
      <w:rFonts w:ascii="Times New Roman" w:eastAsia="Times New Roman" w:hAnsi="Times New Roman" w:cs="Times New Roman" w:hint="default"/>
      <w:b/>
      <w:bCs/>
    </w:rPr>
  </w:style>
  <w:style w:type="character" w:customStyle="1" w:styleId="Titlu4Caracter">
    <w:name w:val="Titlu 4 Caracter"/>
    <w:basedOn w:val="Fontdeparagrafimplicit"/>
    <w:rsid w:val="00CC7ABC"/>
    <w:rPr>
      <w:rFonts w:ascii="Times New Roman" w:eastAsia="Times New Roman" w:hAnsi="Times New Roman" w:cs="Times New Roman" w:hint="default"/>
      <w:b/>
      <w:bCs/>
      <w:sz w:val="20"/>
      <w:szCs w:val="20"/>
    </w:rPr>
  </w:style>
  <w:style w:type="character" w:customStyle="1" w:styleId="Titlu5Caracter">
    <w:name w:val="Titlu 5 Caracter"/>
    <w:basedOn w:val="Fontdeparagrafimplicit"/>
    <w:rsid w:val="00CC7ABC"/>
    <w:rPr>
      <w:rFonts w:ascii="Times New Roman" w:eastAsia="Times New Roman" w:hAnsi="Times New Roman" w:cs="Times New Roman" w:hint="default"/>
      <w:i/>
      <w:iCs/>
      <w:sz w:val="20"/>
      <w:szCs w:val="20"/>
    </w:rPr>
  </w:style>
  <w:style w:type="character" w:customStyle="1" w:styleId="Titlu6Caracter">
    <w:name w:val="Titlu 6 Caracter"/>
    <w:basedOn w:val="Fontdeparagrafimplicit"/>
    <w:rsid w:val="00CC7ABC"/>
    <w:rPr>
      <w:rFonts w:ascii="Times New Roman" w:eastAsia="Times New Roman" w:hAnsi="Times New Roman" w:cs="Times New Roman" w:hint="default"/>
      <w:b/>
      <w:bCs/>
      <w:sz w:val="16"/>
      <w:szCs w:val="16"/>
    </w:rPr>
  </w:style>
  <w:style w:type="character" w:customStyle="1" w:styleId="do1">
    <w:name w:val="do1"/>
    <w:basedOn w:val="Fontdeparagrafimplicit"/>
    <w:rsid w:val="00CC7ABC"/>
    <w:rPr>
      <w:b/>
      <w:bCs/>
      <w:sz w:val="26"/>
      <w:szCs w:val="26"/>
    </w:rPr>
  </w:style>
  <w:style w:type="character" w:customStyle="1" w:styleId="ca1">
    <w:name w:val="ca1"/>
    <w:basedOn w:val="Fontdeparagrafimplicit"/>
    <w:rsid w:val="00CC7ABC"/>
    <w:rPr>
      <w:b/>
      <w:bCs/>
      <w:color w:val="005F00"/>
      <w:sz w:val="24"/>
      <w:szCs w:val="24"/>
    </w:rPr>
  </w:style>
  <w:style w:type="character" w:customStyle="1" w:styleId="tca1">
    <w:name w:val="tca1"/>
    <w:basedOn w:val="Fontdeparagrafimplicit"/>
    <w:rsid w:val="00CC7ABC"/>
    <w:rPr>
      <w:b/>
      <w:bCs/>
      <w:sz w:val="24"/>
      <w:szCs w:val="24"/>
    </w:rPr>
  </w:style>
  <w:style w:type="character" w:customStyle="1" w:styleId="ar1">
    <w:name w:val="ar1"/>
    <w:basedOn w:val="Fontdeparagrafimplicit"/>
    <w:rsid w:val="00CC7ABC"/>
    <w:rPr>
      <w:b/>
      <w:bCs/>
      <w:color w:val="0000AF"/>
      <w:sz w:val="22"/>
      <w:szCs w:val="22"/>
    </w:rPr>
  </w:style>
  <w:style w:type="character" w:customStyle="1" w:styleId="al1">
    <w:name w:val="al1"/>
    <w:basedOn w:val="Fontdeparagrafimplicit"/>
    <w:rsid w:val="00CC7ABC"/>
    <w:rPr>
      <w:b/>
      <w:bCs/>
      <w:color w:val="008F00"/>
    </w:rPr>
  </w:style>
  <w:style w:type="character" w:customStyle="1" w:styleId="tal1">
    <w:name w:val="tal1"/>
    <w:basedOn w:val="Fontdeparagrafimplicit"/>
    <w:rsid w:val="00CC7ABC"/>
  </w:style>
  <w:style w:type="character" w:customStyle="1" w:styleId="tpa1">
    <w:name w:val="tpa1"/>
    <w:basedOn w:val="Fontdeparagrafimplicit"/>
    <w:rsid w:val="00CC7ABC"/>
  </w:style>
  <w:style w:type="character" w:customStyle="1" w:styleId="sp1">
    <w:name w:val="sp1"/>
    <w:basedOn w:val="Fontdeparagrafimplicit"/>
    <w:rsid w:val="00CC7ABC"/>
    <w:rPr>
      <w:b/>
      <w:bCs/>
      <w:color w:val="8F0000"/>
    </w:rPr>
  </w:style>
  <w:style w:type="character" w:customStyle="1" w:styleId="tsp1">
    <w:name w:val="tsp1"/>
    <w:basedOn w:val="Fontdeparagrafimplicit"/>
    <w:rsid w:val="00CC7ABC"/>
  </w:style>
  <w:style w:type="character" w:customStyle="1" w:styleId="li1">
    <w:name w:val="li1"/>
    <w:basedOn w:val="Fontdeparagrafimplicit"/>
    <w:rsid w:val="00CC7ABC"/>
    <w:rPr>
      <w:b/>
      <w:bCs/>
      <w:color w:val="8F0000"/>
    </w:rPr>
  </w:style>
  <w:style w:type="character" w:customStyle="1" w:styleId="tli1">
    <w:name w:val="tli1"/>
    <w:basedOn w:val="Fontdeparagrafimplicit"/>
    <w:rsid w:val="00CC7ABC"/>
  </w:style>
  <w:style w:type="character" w:customStyle="1" w:styleId="si1">
    <w:name w:val="si1"/>
    <w:basedOn w:val="Fontdeparagrafimplicit"/>
    <w:rsid w:val="00CC7ABC"/>
    <w:rPr>
      <w:b/>
      <w:bCs/>
      <w:sz w:val="24"/>
      <w:szCs w:val="24"/>
    </w:rPr>
  </w:style>
  <w:style w:type="character" w:customStyle="1" w:styleId="tsi1">
    <w:name w:val="tsi1"/>
    <w:basedOn w:val="Fontdeparagrafimplicit"/>
    <w:rsid w:val="00CC7ABC"/>
    <w:rPr>
      <w:b/>
      <w:bCs/>
      <w:sz w:val="24"/>
      <w:szCs w:val="24"/>
    </w:rPr>
  </w:style>
  <w:style w:type="character" w:customStyle="1" w:styleId="pt1">
    <w:name w:val="pt1"/>
    <w:basedOn w:val="Fontdeparagrafimplicit"/>
    <w:rsid w:val="00CC7ABC"/>
    <w:rPr>
      <w:b/>
      <w:bCs/>
      <w:color w:val="8F0000"/>
    </w:rPr>
  </w:style>
  <w:style w:type="character" w:customStyle="1" w:styleId="tpt1">
    <w:name w:val="tpt1"/>
    <w:basedOn w:val="Fontdeparagrafimplicit"/>
    <w:rsid w:val="00CC7ABC"/>
  </w:style>
  <w:style w:type="character" w:customStyle="1" w:styleId="ax1">
    <w:name w:val="ax1"/>
    <w:basedOn w:val="Fontdeparagrafimplicit"/>
    <w:rsid w:val="00CC7ABC"/>
    <w:rPr>
      <w:b/>
      <w:bCs/>
      <w:sz w:val="26"/>
      <w:szCs w:val="26"/>
    </w:rPr>
  </w:style>
  <w:style w:type="character" w:customStyle="1" w:styleId="tax1">
    <w:name w:val="tax1"/>
    <w:basedOn w:val="Fontdeparagrafimplicit"/>
    <w:rsid w:val="00CC7ABC"/>
    <w:rPr>
      <w:b/>
      <w:bCs/>
      <w:sz w:val="26"/>
      <w:szCs w:val="26"/>
    </w:rPr>
  </w:style>
  <w:style w:type="character" w:styleId="Hyperlink">
    <w:name w:val="Hyperlink"/>
    <w:basedOn w:val="Fontdeparagrafimplicit"/>
    <w:uiPriority w:val="99"/>
    <w:semiHidden/>
    <w:unhideWhenUsed/>
    <w:rsid w:val="00CC7ABC"/>
    <w:rPr>
      <w:color w:val="0000FF"/>
      <w:u w:val="single"/>
    </w:rPr>
  </w:style>
  <w:style w:type="character" w:styleId="HyperlinkParcurs">
    <w:name w:val="FollowedHyperlink"/>
    <w:basedOn w:val="Fontdeparagrafimplicit"/>
    <w:uiPriority w:val="99"/>
    <w:semiHidden/>
    <w:unhideWhenUsed/>
    <w:rsid w:val="00CC7ABC"/>
    <w:rPr>
      <w:color w:val="800080"/>
      <w:u w:val="single"/>
    </w:rPr>
  </w:style>
  <w:style w:type="character" w:customStyle="1" w:styleId="salnbdy">
    <w:name w:val="s_aln_bdy"/>
    <w:basedOn w:val="Fontdeparagrafimplicit"/>
    <w:rsid w:val="004158E5"/>
  </w:style>
  <w:style w:type="character" w:styleId="Accentuat">
    <w:name w:val="Emphasis"/>
    <w:qFormat/>
    <w:rsid w:val="000326DB"/>
    <w:rPr>
      <w:i/>
      <w:iCs/>
    </w:rPr>
  </w:style>
  <w:style w:type="paragraph" w:styleId="TextnBalon">
    <w:name w:val="Balloon Text"/>
    <w:basedOn w:val="Normal"/>
    <w:link w:val="TextnBalonCaracter"/>
    <w:uiPriority w:val="99"/>
    <w:semiHidden/>
    <w:unhideWhenUsed/>
    <w:rsid w:val="00E155C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155C9"/>
    <w:rPr>
      <w:rFonts w:ascii="Tahoma" w:hAnsi="Tahoma" w:cs="Tahoma"/>
      <w:sz w:val="16"/>
      <w:szCs w:val="16"/>
    </w:rPr>
  </w:style>
  <w:style w:type="paragraph" w:styleId="Frspaiere">
    <w:name w:val="No Spacing"/>
    <w:link w:val="FrspaiereCaracter"/>
    <w:uiPriority w:val="1"/>
    <w:qFormat/>
    <w:rsid w:val="00EC74E4"/>
    <w:pPr>
      <w:spacing w:after="0" w:line="240" w:lineRule="auto"/>
    </w:pPr>
    <w:rPr>
      <w:rFonts w:ascii="Calibri" w:eastAsia="Calibri" w:hAnsi="Calibri" w:cs="Times New Roman"/>
    </w:rPr>
  </w:style>
  <w:style w:type="paragraph" w:customStyle="1" w:styleId="Style7">
    <w:name w:val="Style7"/>
    <w:basedOn w:val="Normal"/>
    <w:rsid w:val="009B06E4"/>
    <w:pPr>
      <w:widowControl w:val="0"/>
      <w:suppressAutoHyphens/>
      <w:spacing w:after="0" w:line="230" w:lineRule="exact"/>
      <w:ind w:firstLine="706"/>
      <w:jc w:val="both"/>
    </w:pPr>
    <w:rPr>
      <w:rFonts w:ascii="Times New Roman" w:eastAsia="SimSun" w:hAnsi="Times New Roman" w:cs="Times New Roman"/>
      <w:kern w:val="2"/>
      <w:sz w:val="24"/>
      <w:szCs w:val="24"/>
      <w:lang w:eastAsia="ar-SA"/>
    </w:rPr>
  </w:style>
  <w:style w:type="character" w:customStyle="1" w:styleId="FrspaiereCaracter">
    <w:name w:val="Fără spațiere Caracter"/>
    <w:basedOn w:val="Fontdeparagrafimplicit"/>
    <w:link w:val="Frspaiere"/>
    <w:uiPriority w:val="1"/>
    <w:rsid w:val="00B92397"/>
    <w:rPr>
      <w:rFonts w:ascii="Calibri" w:eastAsia="Calibri" w:hAnsi="Calibri" w:cs="Times New Roman"/>
    </w:rPr>
  </w:style>
  <w:style w:type="character" w:customStyle="1" w:styleId="Bodytext">
    <w:name w:val="Body text_"/>
    <w:link w:val="BodyText1"/>
    <w:locked/>
    <w:rsid w:val="003C1841"/>
    <w:rPr>
      <w:sz w:val="25"/>
      <w:shd w:val="clear" w:color="auto" w:fill="FFFFFF"/>
    </w:rPr>
  </w:style>
  <w:style w:type="paragraph" w:customStyle="1" w:styleId="BodyText1">
    <w:name w:val="Body Text1"/>
    <w:basedOn w:val="Normal"/>
    <w:link w:val="Bodytext"/>
    <w:rsid w:val="003C1841"/>
    <w:pPr>
      <w:widowControl w:val="0"/>
      <w:shd w:val="clear" w:color="auto" w:fill="FFFFFF"/>
      <w:spacing w:before="180" w:after="600" w:line="384" w:lineRule="exact"/>
      <w:jc w:val="center"/>
    </w:pPr>
    <w:rPr>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218">
      <w:bodyDiv w:val="1"/>
      <w:marLeft w:val="0"/>
      <w:marRight w:val="0"/>
      <w:marTop w:val="0"/>
      <w:marBottom w:val="0"/>
      <w:divBdr>
        <w:top w:val="none" w:sz="0" w:space="0" w:color="auto"/>
        <w:left w:val="none" w:sz="0" w:space="0" w:color="auto"/>
        <w:bottom w:val="none" w:sz="0" w:space="0" w:color="auto"/>
        <w:right w:val="none" w:sz="0" w:space="0" w:color="auto"/>
      </w:divBdr>
    </w:div>
    <w:div w:id="201216563">
      <w:bodyDiv w:val="1"/>
      <w:marLeft w:val="0"/>
      <w:marRight w:val="0"/>
      <w:marTop w:val="0"/>
      <w:marBottom w:val="0"/>
      <w:divBdr>
        <w:top w:val="none" w:sz="0" w:space="0" w:color="auto"/>
        <w:left w:val="none" w:sz="0" w:space="0" w:color="auto"/>
        <w:bottom w:val="none" w:sz="0" w:space="0" w:color="auto"/>
        <w:right w:val="none" w:sz="0" w:space="0" w:color="auto"/>
      </w:divBdr>
    </w:div>
    <w:div w:id="355234194">
      <w:bodyDiv w:val="1"/>
      <w:marLeft w:val="0"/>
      <w:marRight w:val="0"/>
      <w:marTop w:val="0"/>
      <w:marBottom w:val="0"/>
      <w:divBdr>
        <w:top w:val="none" w:sz="0" w:space="0" w:color="auto"/>
        <w:left w:val="none" w:sz="0" w:space="0" w:color="auto"/>
        <w:bottom w:val="none" w:sz="0" w:space="0" w:color="auto"/>
        <w:right w:val="none" w:sz="0" w:space="0" w:color="auto"/>
      </w:divBdr>
    </w:div>
    <w:div w:id="1028877420">
      <w:bodyDiv w:val="1"/>
      <w:marLeft w:val="0"/>
      <w:marRight w:val="0"/>
      <w:marTop w:val="0"/>
      <w:marBottom w:val="0"/>
      <w:divBdr>
        <w:top w:val="none" w:sz="0" w:space="0" w:color="auto"/>
        <w:left w:val="none" w:sz="0" w:space="0" w:color="auto"/>
        <w:bottom w:val="none" w:sz="0" w:space="0" w:color="auto"/>
        <w:right w:val="none" w:sz="0" w:space="0" w:color="auto"/>
      </w:divBdr>
    </w:div>
    <w:div w:id="1033309917">
      <w:bodyDiv w:val="1"/>
      <w:marLeft w:val="0"/>
      <w:marRight w:val="0"/>
      <w:marTop w:val="0"/>
      <w:marBottom w:val="0"/>
      <w:divBdr>
        <w:top w:val="none" w:sz="0" w:space="0" w:color="auto"/>
        <w:left w:val="none" w:sz="0" w:space="0" w:color="auto"/>
        <w:bottom w:val="none" w:sz="0" w:space="0" w:color="auto"/>
        <w:right w:val="none" w:sz="0" w:space="0" w:color="auto"/>
      </w:divBdr>
    </w:div>
    <w:div w:id="1890871203">
      <w:bodyDiv w:val="1"/>
      <w:marLeft w:val="0"/>
      <w:marRight w:val="0"/>
      <w:marTop w:val="0"/>
      <w:marBottom w:val="0"/>
      <w:divBdr>
        <w:top w:val="none" w:sz="0" w:space="0" w:color="auto"/>
        <w:left w:val="none" w:sz="0" w:space="0" w:color="auto"/>
        <w:bottom w:val="none" w:sz="0" w:space="0" w:color="auto"/>
        <w:right w:val="none" w:sz="0" w:space="0" w:color="auto"/>
      </w:divBdr>
    </w:div>
    <w:div w:id="1945529622">
      <w:bodyDiv w:val="1"/>
      <w:marLeft w:val="0"/>
      <w:marRight w:val="0"/>
      <w:marTop w:val="0"/>
      <w:marBottom w:val="0"/>
      <w:divBdr>
        <w:top w:val="none" w:sz="0" w:space="0" w:color="auto"/>
        <w:left w:val="none" w:sz="0" w:space="0" w:color="auto"/>
        <w:bottom w:val="none" w:sz="0" w:space="0" w:color="auto"/>
        <w:right w:val="none" w:sz="0" w:space="0" w:color="auto"/>
      </w:divBdr>
      <w:divsChild>
        <w:div w:id="14507735">
          <w:marLeft w:val="0"/>
          <w:marRight w:val="0"/>
          <w:marTop w:val="0"/>
          <w:marBottom w:val="0"/>
          <w:divBdr>
            <w:top w:val="none" w:sz="0" w:space="0" w:color="auto"/>
            <w:left w:val="none" w:sz="0" w:space="0" w:color="auto"/>
            <w:bottom w:val="none" w:sz="0" w:space="0" w:color="auto"/>
            <w:right w:val="none" w:sz="0" w:space="0" w:color="auto"/>
          </w:divBdr>
        </w:div>
      </w:divsChild>
    </w:div>
    <w:div w:id="20189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06BCC-5DA7-4E54-9FF2-381857AC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570</Words>
  <Characters>3310</Characters>
  <Application>Microsoft Office Word</Application>
  <DocSecurity>0</DocSecurity>
  <Lines>27</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Lucru</dc:creator>
  <cp:lastModifiedBy>Alexandru Odobescu</cp:lastModifiedBy>
  <cp:revision>5</cp:revision>
  <cp:lastPrinted>2023-12-20T14:13:00Z</cp:lastPrinted>
  <dcterms:created xsi:type="dcterms:W3CDTF">2023-12-20T14:13:00Z</dcterms:created>
  <dcterms:modified xsi:type="dcterms:W3CDTF">2024-01-05T07:10:00Z</dcterms:modified>
</cp:coreProperties>
</file>